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7A" w:rsidRDefault="000A5830" w:rsidP="00FA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FA2B7A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«Тунгиро-Олёкминский район»</w:t>
      </w:r>
    </w:p>
    <w:p w:rsidR="00FA2B7A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</w:t>
      </w:r>
    </w:p>
    <w:p w:rsidR="00FA2B7A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58" w:rsidRDefault="00E81C58" w:rsidP="000845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93C" w:rsidRDefault="00F7293C" w:rsidP="00FA2B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A2B7A" w:rsidRPr="000A5830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A5830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FA2B7A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A2B7A" w:rsidRDefault="00FA2B7A" w:rsidP="00FA2B7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A2B7A" w:rsidRDefault="00F7293C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0B3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0A583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7B2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A583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№</w:t>
      </w:r>
      <w:r w:rsidR="00324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B33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bookmarkStart w:id="0" w:name="_GoBack"/>
      <w:bookmarkEnd w:id="0"/>
    </w:p>
    <w:p w:rsidR="00F7293C" w:rsidRDefault="00F7293C" w:rsidP="00F7293C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7A" w:rsidRDefault="00F7293C" w:rsidP="00F7293C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с.Тупик</w:t>
      </w:r>
    </w:p>
    <w:p w:rsidR="00F7293C" w:rsidRDefault="00F7293C" w:rsidP="00F7293C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93C" w:rsidRDefault="00F7293C" w:rsidP="00F7293C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7A" w:rsidRPr="0008454E" w:rsidRDefault="007B226A" w:rsidP="000A5830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</w:t>
      </w:r>
      <w:r w:rsidR="004552B1"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="000A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A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Профилактика безнадзорности, беспризорности и правонарушений несовершеннолетних в муниципальном районе «</w:t>
      </w:r>
      <w:r w:rsidR="004552B1"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>Тунгиро-Олёкминск</w:t>
      </w:r>
      <w:r w:rsidR="000A5830">
        <w:rPr>
          <w:rFonts w:ascii="Times New Roman" w:eastAsia="Times New Roman" w:hAnsi="Times New Roman"/>
          <w:b/>
          <w:sz w:val="28"/>
          <w:szCs w:val="28"/>
          <w:lang w:eastAsia="ru-RU"/>
        </w:rPr>
        <w:t>ий район»</w:t>
      </w:r>
      <w:r w:rsidR="004552B1"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</w:t>
      </w:r>
      <w:r w:rsidR="00255AAB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4552B1"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55A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="004552B1" w:rsidRPr="0008454E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FA2B7A" w:rsidRDefault="00107110" w:rsidP="00FA2B7A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5AAB" w:rsidRDefault="00255AAB" w:rsidP="00FA2B7A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AAB" w:rsidRDefault="00255AAB" w:rsidP="00FA2B7A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0" w:rsidRPr="00255AAB" w:rsidRDefault="00FA2B7A" w:rsidP="00E81C58">
      <w:pPr>
        <w:spacing w:after="0" w:line="360" w:lineRule="exact"/>
        <w:ind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5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830" w:rsidRPr="00255AAB">
        <w:rPr>
          <w:rFonts w:ascii="Times New Roman" w:hAnsi="Times New Roman"/>
          <w:sz w:val="28"/>
          <w:szCs w:val="28"/>
        </w:rPr>
        <w:t xml:space="preserve">В целях осуществления комплексной профилактической работы по </w:t>
      </w:r>
      <w:r w:rsidR="000A5830" w:rsidRPr="00255AAB">
        <w:rPr>
          <w:rFonts w:ascii="Times New Roman" w:hAnsi="Times New Roman"/>
          <w:sz w:val="28"/>
          <w:szCs w:val="28"/>
          <w:lang w:val="en"/>
        </w:rPr>
        <w:t> </w:t>
      </w:r>
      <w:r w:rsidR="000A5830" w:rsidRPr="00255AAB">
        <w:rPr>
          <w:rFonts w:ascii="Times New Roman" w:hAnsi="Times New Roman"/>
          <w:sz w:val="28"/>
          <w:szCs w:val="28"/>
        </w:rPr>
        <w:t xml:space="preserve">предупреждению социального сиротства, </w:t>
      </w:r>
      <w:r w:rsidR="00255AAB">
        <w:rPr>
          <w:rFonts w:ascii="Times New Roman" w:hAnsi="Times New Roman"/>
          <w:sz w:val="28"/>
          <w:szCs w:val="28"/>
        </w:rPr>
        <w:t>безнадзорности, правонарушений</w:t>
      </w:r>
      <w:r w:rsidR="000A5830" w:rsidRPr="00255AAB">
        <w:rPr>
          <w:rFonts w:ascii="Times New Roman" w:hAnsi="Times New Roman"/>
          <w:sz w:val="28"/>
          <w:szCs w:val="28"/>
        </w:rPr>
        <w:t xml:space="preserve">, а также обеспечения межведомственного взаимодействия в сфере защиты прав и </w:t>
      </w:r>
      <w:r w:rsidR="000A5830" w:rsidRPr="00255AAB">
        <w:rPr>
          <w:rFonts w:ascii="Times New Roman" w:hAnsi="Times New Roman"/>
          <w:sz w:val="28"/>
          <w:szCs w:val="28"/>
          <w:lang w:val="en"/>
        </w:rPr>
        <w:t> </w:t>
      </w:r>
      <w:r w:rsidR="000A5830" w:rsidRPr="00255AAB">
        <w:rPr>
          <w:rFonts w:ascii="Times New Roman" w:hAnsi="Times New Roman"/>
          <w:sz w:val="28"/>
          <w:szCs w:val="28"/>
        </w:rPr>
        <w:t>законных интересов несовершеннолетн</w:t>
      </w:r>
      <w:r w:rsidR="00255AAB">
        <w:rPr>
          <w:rFonts w:ascii="Times New Roman" w:hAnsi="Times New Roman"/>
          <w:sz w:val="28"/>
          <w:szCs w:val="28"/>
        </w:rPr>
        <w:t>их, в соответствии с</w:t>
      </w:r>
      <w:r w:rsidR="00E81C58" w:rsidRPr="00255A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752A4" w:rsidRPr="00255AAB">
        <w:rPr>
          <w:rFonts w:ascii="Times New Roman" w:eastAsia="Times New Roman" w:hAnsi="Times New Roman"/>
          <w:sz w:val="28"/>
          <w:szCs w:val="20"/>
          <w:lang w:eastAsia="ru-RU"/>
        </w:rPr>
        <w:t>Положением о порядке разработки, принятия и реализации муниципальных программ,</w:t>
      </w:r>
      <w:r w:rsidR="00F7293C" w:rsidRPr="00255AAB">
        <w:rPr>
          <w:rFonts w:ascii="Times New Roman" w:eastAsia="Times New Roman" w:hAnsi="Times New Roman"/>
          <w:sz w:val="28"/>
          <w:szCs w:val="20"/>
          <w:lang w:eastAsia="ru-RU"/>
        </w:rPr>
        <w:t xml:space="preserve"> руководствуясь статьей 2</w:t>
      </w:r>
      <w:r w:rsidR="00255AAB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F7293C" w:rsidRPr="00255AA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</w:t>
      </w:r>
      <w:r w:rsidR="00F7293C" w:rsidRPr="00255AAB">
        <w:rPr>
          <w:rFonts w:ascii="Times New Roman" w:eastAsia="Times New Roman" w:hAnsi="Times New Roman"/>
          <w:sz w:val="28"/>
          <w:szCs w:val="20"/>
          <w:lang w:eastAsia="ru-RU"/>
        </w:rPr>
        <w:t xml:space="preserve">ва муниципального района «Тунгиро-Олёкминский район» Забайкальского края </w:t>
      </w:r>
      <w:r w:rsidR="008752A4" w:rsidRPr="00255A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752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55AAB" w:rsidRPr="00255AAB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района «Тунгиро-Олёкминский район» постановляет:</w:t>
      </w:r>
    </w:p>
    <w:p w:rsidR="00FD72F7" w:rsidRPr="00FD72F7" w:rsidRDefault="008752A4" w:rsidP="00FD72F7">
      <w:pPr>
        <w:pStyle w:val="a3"/>
        <w:numPr>
          <w:ilvl w:val="0"/>
          <w:numId w:val="3"/>
        </w:num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2B1">
        <w:rPr>
          <w:rFonts w:ascii="Times New Roman" w:eastAsia="Times New Roman" w:hAnsi="Times New Roman"/>
          <w:sz w:val="28"/>
          <w:szCs w:val="20"/>
          <w:lang w:eastAsia="ru-RU"/>
        </w:rPr>
        <w:t>Утвердить</w:t>
      </w:r>
      <w:r w:rsidR="00F7293C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прилагаемую</w:t>
      </w:r>
      <w:r w:rsidRPr="004552B1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муниципальную программу «</w:t>
      </w:r>
      <w:r w:rsidR="00255AAB" w:rsidRPr="00255AAB">
        <w:rPr>
          <w:rFonts w:ascii="Times New Roman" w:eastAsia="Times New Roman" w:hAnsi="Times New Roman"/>
          <w:sz w:val="28"/>
          <w:szCs w:val="28"/>
          <w:lang w:eastAsia="ru-RU"/>
        </w:rPr>
        <w:t>Профилактика безнадзорности, беспризорности и правонарушений несовершеннолетних в муниципальном районе «Тунгиро-Олёкминский район» на 2021-2023</w:t>
      </w:r>
      <w:r w:rsidR="00255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AAB" w:rsidRPr="00255AAB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="004552B1" w:rsidRPr="00255AAB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FD72F7" w:rsidRPr="00255A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FD72F7" w:rsidRPr="004552B1" w:rsidRDefault="00F7293C" w:rsidP="00FD72F7">
      <w:pPr>
        <w:pStyle w:val="a3"/>
        <w:numPr>
          <w:ilvl w:val="0"/>
          <w:numId w:val="3"/>
        </w:num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Комитету по финансам а</w:t>
      </w:r>
      <w:r w:rsidR="00FD72F7" w:rsidRPr="004552B1">
        <w:rPr>
          <w:rFonts w:ascii="Times New Roman" w:eastAsia="Times New Roman" w:hAnsi="Times New Roman"/>
          <w:sz w:val="28"/>
          <w:szCs w:val="20"/>
          <w:lang w:eastAsia="ru-RU"/>
        </w:rPr>
        <w:t xml:space="preserve">дминистрации муниципального района «Тунгиро-Олёкминский район»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Забайкальского края </w:t>
      </w:r>
      <w:r w:rsidR="00FD72F7" w:rsidRPr="004552B1">
        <w:rPr>
          <w:rFonts w:ascii="Times New Roman" w:eastAsia="Times New Roman" w:hAnsi="Times New Roman"/>
          <w:sz w:val="28"/>
          <w:szCs w:val="20"/>
          <w:lang w:eastAsia="ru-RU"/>
        </w:rPr>
        <w:t>при формировании бюджета на очередной финансовый год включать данную программу в перечень программ, подлежащих финансированию за счет средств бюджета муниципального района «Тунгиро-Олёкминский район»</w:t>
      </w:r>
    </w:p>
    <w:p w:rsidR="004552B1" w:rsidRDefault="004B494A" w:rsidP="00107110">
      <w:pPr>
        <w:pStyle w:val="a3"/>
        <w:numPr>
          <w:ilvl w:val="0"/>
          <w:numId w:val="3"/>
        </w:num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образования администрации </w:t>
      </w:r>
      <w:r w:rsidRPr="004552B1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 «Тунгиро-Олёкминский район»</w:t>
      </w:r>
      <w:r w:rsidR="00F7293C">
        <w:rPr>
          <w:rFonts w:ascii="Times New Roman" w:eastAsia="Times New Roman" w:hAnsi="Times New Roman"/>
          <w:sz w:val="28"/>
          <w:szCs w:val="20"/>
          <w:lang w:eastAsia="ru-RU"/>
        </w:rPr>
        <w:t xml:space="preserve"> Забайкальского края</w:t>
      </w:r>
      <w:r w:rsidR="0008454E">
        <w:rPr>
          <w:rFonts w:ascii="Times New Roman" w:eastAsia="Times New Roman" w:hAnsi="Times New Roman"/>
          <w:sz w:val="28"/>
          <w:szCs w:val="20"/>
          <w:lang w:eastAsia="ru-RU"/>
        </w:rPr>
        <w:t xml:space="preserve"> ежегодно </w:t>
      </w:r>
      <w:r w:rsidR="00F7293C">
        <w:rPr>
          <w:rFonts w:ascii="Times New Roman" w:eastAsia="Times New Roman" w:hAnsi="Times New Roman"/>
          <w:sz w:val="28"/>
          <w:szCs w:val="20"/>
          <w:lang w:eastAsia="ru-RU"/>
        </w:rPr>
        <w:t xml:space="preserve">до марта следующего года за отчетный период </w:t>
      </w:r>
      <w:r w:rsidR="0008454E">
        <w:rPr>
          <w:rFonts w:ascii="Times New Roman" w:eastAsia="Times New Roman" w:hAnsi="Times New Roman"/>
          <w:sz w:val="28"/>
          <w:szCs w:val="20"/>
          <w:lang w:eastAsia="ru-RU"/>
        </w:rPr>
        <w:t>представлять отчет о ходе выполнения программы в комитет по экономическому и территориальному развитию администрации муниципального района «Тунгиро-Олёкминский район»</w:t>
      </w:r>
    </w:p>
    <w:p w:rsidR="00FD72F7" w:rsidRDefault="00FD72F7" w:rsidP="00FD72F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72F7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D72F7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>е</w:t>
      </w:r>
      <w:r w:rsidRPr="00FD72F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D72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вступает в законную силу</w:t>
      </w:r>
      <w:r w:rsidRPr="00FD72F7">
        <w:rPr>
          <w:rFonts w:ascii="Times New Roman" w:hAnsi="Times New Roman"/>
          <w:sz w:val="28"/>
          <w:szCs w:val="28"/>
        </w:rPr>
        <w:t xml:space="preserve"> с 1 января 20</w:t>
      </w:r>
      <w:r w:rsidR="00255AAB">
        <w:rPr>
          <w:rFonts w:ascii="Times New Roman" w:hAnsi="Times New Roman"/>
          <w:sz w:val="28"/>
          <w:szCs w:val="28"/>
        </w:rPr>
        <w:t>21</w:t>
      </w:r>
      <w:r w:rsidRPr="00FD72F7">
        <w:rPr>
          <w:rFonts w:ascii="Times New Roman" w:hAnsi="Times New Roman"/>
          <w:sz w:val="28"/>
          <w:szCs w:val="28"/>
        </w:rPr>
        <w:t xml:space="preserve"> года.</w:t>
      </w:r>
    </w:p>
    <w:p w:rsidR="00255AAB" w:rsidRPr="00255AAB" w:rsidRDefault="00255AAB" w:rsidP="00255AA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5AAB">
        <w:rPr>
          <w:rFonts w:ascii="Times New Roman" w:hAnsi="Times New Roman"/>
          <w:sz w:val="28"/>
          <w:szCs w:val="28"/>
        </w:rPr>
        <w:t>Настоящее постановление об</w:t>
      </w:r>
      <w:r>
        <w:rPr>
          <w:rFonts w:ascii="Times New Roman" w:hAnsi="Times New Roman"/>
          <w:sz w:val="28"/>
          <w:szCs w:val="28"/>
        </w:rPr>
        <w:t xml:space="preserve">народовать на официальном сайте </w:t>
      </w:r>
      <w:r w:rsidRPr="00255AAB">
        <w:rPr>
          <w:rFonts w:ascii="Times New Roman" w:hAnsi="Times New Roman"/>
          <w:sz w:val="28"/>
          <w:szCs w:val="28"/>
        </w:rPr>
        <w:t>www.тунгир.забайкальскийкрай.рф муниципального района «Тунгиро-Олёкминский район» в информационно-телекоммуникационной сети «Интернет».</w:t>
      </w:r>
    </w:p>
    <w:p w:rsidR="00107110" w:rsidRPr="00107110" w:rsidRDefault="00107110" w:rsidP="00107110">
      <w:pPr>
        <w:pStyle w:val="a3"/>
        <w:numPr>
          <w:ilvl w:val="0"/>
          <w:numId w:val="3"/>
        </w:num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8752A4">
        <w:rPr>
          <w:rFonts w:ascii="Times New Roman" w:eastAsia="Times New Roman" w:hAnsi="Times New Roman"/>
          <w:sz w:val="28"/>
          <w:szCs w:val="28"/>
          <w:lang w:eastAsia="ru-RU"/>
        </w:rPr>
        <w:t>начальника отдела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«Тунгиро-Олёкминский район»</w:t>
      </w:r>
      <w:r w:rsidR="00F7293C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</w:t>
      </w:r>
      <w:r w:rsidR="008752A4">
        <w:rPr>
          <w:rFonts w:ascii="Times New Roman" w:eastAsia="Times New Roman" w:hAnsi="Times New Roman"/>
          <w:sz w:val="28"/>
          <w:szCs w:val="28"/>
          <w:lang w:eastAsia="ru-RU"/>
        </w:rPr>
        <w:t xml:space="preserve"> (Финочкина Н.С.)</w:t>
      </w:r>
    </w:p>
    <w:p w:rsidR="00107110" w:rsidRDefault="00107110" w:rsidP="00107110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55AAB" w:rsidRPr="00107110" w:rsidRDefault="00255AAB" w:rsidP="00107110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A2B7A" w:rsidRDefault="00FA2B7A" w:rsidP="00FA2B7A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7A" w:rsidRDefault="00255AAB" w:rsidP="00FA2B7A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752A4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A2B7A" w:rsidRDefault="00255AAB" w:rsidP="00FA2B7A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A2B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7293C">
        <w:rPr>
          <w:rFonts w:ascii="Times New Roman" w:eastAsia="Times New Roman" w:hAnsi="Times New Roman"/>
          <w:sz w:val="28"/>
          <w:szCs w:val="28"/>
          <w:lang w:eastAsia="ru-RU"/>
        </w:rPr>
        <w:t>Тунгиро-Олёкминский район»</w:t>
      </w:r>
      <w:r w:rsidR="00324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7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47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247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М.Н.Ефанов</w:t>
      </w:r>
    </w:p>
    <w:p w:rsidR="00AB1D5C" w:rsidRDefault="00AB1D5C"/>
    <w:sectPr w:rsidR="00AB1D5C" w:rsidSect="0008454E">
      <w:pgSz w:w="11906" w:h="16838"/>
      <w:pgMar w:top="964" w:right="851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2522"/>
    <w:multiLevelType w:val="hybridMultilevel"/>
    <w:tmpl w:val="FC0883AA"/>
    <w:lvl w:ilvl="0" w:tplc="79FA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0A7995"/>
    <w:multiLevelType w:val="hybridMultilevel"/>
    <w:tmpl w:val="E044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B0"/>
    <w:rsid w:val="000129B0"/>
    <w:rsid w:val="0008454E"/>
    <w:rsid w:val="000A5830"/>
    <w:rsid w:val="00107110"/>
    <w:rsid w:val="00255AAB"/>
    <w:rsid w:val="0032473B"/>
    <w:rsid w:val="00407568"/>
    <w:rsid w:val="004552B1"/>
    <w:rsid w:val="004B494A"/>
    <w:rsid w:val="007B226A"/>
    <w:rsid w:val="008752A4"/>
    <w:rsid w:val="00AB1D5C"/>
    <w:rsid w:val="00E81C58"/>
    <w:rsid w:val="00F65E44"/>
    <w:rsid w:val="00F7293C"/>
    <w:rsid w:val="00F90B33"/>
    <w:rsid w:val="00FA2B7A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2020-06-29T06:13:00Z</cp:lastPrinted>
  <dcterms:created xsi:type="dcterms:W3CDTF">2015-12-11T00:26:00Z</dcterms:created>
  <dcterms:modified xsi:type="dcterms:W3CDTF">2020-07-16T02:22:00Z</dcterms:modified>
</cp:coreProperties>
</file>