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CC" w:rsidRPr="007442BD" w:rsidRDefault="004E14CC" w:rsidP="007442BD">
      <w:pPr>
        <w:jc w:val="both"/>
        <w:rPr>
          <w:rFonts w:ascii="Arial" w:hAnsi="Arial" w:cs="Arial"/>
          <w:b/>
          <w:sz w:val="32"/>
          <w:szCs w:val="32"/>
        </w:rPr>
      </w:pPr>
      <w:r w:rsidRPr="007442BD">
        <w:rPr>
          <w:rFonts w:ascii="Arial" w:hAnsi="Arial" w:cs="Arial"/>
          <w:b/>
          <w:sz w:val="32"/>
          <w:szCs w:val="32"/>
        </w:rPr>
        <w:t>Глава</w:t>
      </w:r>
      <w:r w:rsidR="007A6357" w:rsidRPr="007442BD">
        <w:rPr>
          <w:rFonts w:ascii="Arial" w:hAnsi="Arial" w:cs="Arial"/>
          <w:b/>
          <w:sz w:val="32"/>
          <w:szCs w:val="32"/>
        </w:rPr>
        <w:t xml:space="preserve"> администрации </w:t>
      </w:r>
      <w:r w:rsidRPr="007442BD">
        <w:rPr>
          <w:rFonts w:ascii="Arial" w:hAnsi="Arial" w:cs="Arial"/>
          <w:b/>
          <w:sz w:val="32"/>
          <w:szCs w:val="32"/>
        </w:rPr>
        <w:t xml:space="preserve"> муниципального района</w:t>
      </w:r>
      <w:r w:rsidR="007442BD" w:rsidRPr="007442BD">
        <w:rPr>
          <w:rFonts w:ascii="Arial" w:hAnsi="Arial" w:cs="Arial"/>
          <w:b/>
          <w:sz w:val="32"/>
          <w:szCs w:val="32"/>
        </w:rPr>
        <w:t xml:space="preserve"> </w:t>
      </w:r>
      <w:r w:rsidRPr="007442BD">
        <w:rPr>
          <w:rFonts w:ascii="Arial" w:hAnsi="Arial" w:cs="Arial"/>
          <w:b/>
          <w:sz w:val="32"/>
          <w:szCs w:val="32"/>
        </w:rPr>
        <w:t>«Тунгиро-Олекминский район»</w:t>
      </w:r>
      <w:r w:rsidR="007442BD" w:rsidRPr="007442BD">
        <w:rPr>
          <w:rFonts w:ascii="Arial" w:hAnsi="Arial" w:cs="Arial"/>
          <w:b/>
          <w:sz w:val="32"/>
          <w:szCs w:val="32"/>
        </w:rPr>
        <w:t xml:space="preserve"> </w:t>
      </w:r>
      <w:r w:rsidRPr="007442BD">
        <w:rPr>
          <w:rFonts w:ascii="Arial" w:hAnsi="Arial" w:cs="Arial"/>
          <w:b/>
          <w:sz w:val="32"/>
          <w:szCs w:val="32"/>
        </w:rPr>
        <w:t>Забайкальского края</w:t>
      </w:r>
    </w:p>
    <w:p w:rsidR="004E14CC" w:rsidRPr="007442BD" w:rsidRDefault="004E14CC" w:rsidP="004E14CC">
      <w:pPr>
        <w:jc w:val="center"/>
        <w:rPr>
          <w:rFonts w:ascii="Arial" w:hAnsi="Arial" w:cs="Arial"/>
          <w:b/>
          <w:sz w:val="32"/>
          <w:szCs w:val="32"/>
        </w:rPr>
      </w:pPr>
    </w:p>
    <w:p w:rsidR="004E14CC" w:rsidRPr="007442BD" w:rsidRDefault="004E14CC" w:rsidP="004E14CC">
      <w:pPr>
        <w:jc w:val="center"/>
        <w:rPr>
          <w:rFonts w:ascii="Arial" w:hAnsi="Arial" w:cs="Arial"/>
          <w:b/>
          <w:sz w:val="32"/>
          <w:szCs w:val="32"/>
        </w:rPr>
      </w:pPr>
      <w:r w:rsidRPr="007442BD">
        <w:rPr>
          <w:rFonts w:ascii="Arial" w:hAnsi="Arial" w:cs="Arial"/>
          <w:b/>
          <w:sz w:val="32"/>
          <w:szCs w:val="32"/>
        </w:rPr>
        <w:t>ПОСТАНОВЛЕНИЕ</w:t>
      </w:r>
    </w:p>
    <w:p w:rsidR="004E14CC" w:rsidRPr="007442BD" w:rsidRDefault="004E14CC" w:rsidP="004E14CC">
      <w:pPr>
        <w:jc w:val="center"/>
        <w:rPr>
          <w:rFonts w:ascii="Arial" w:hAnsi="Arial" w:cs="Arial"/>
          <w:b/>
          <w:sz w:val="32"/>
          <w:szCs w:val="32"/>
        </w:rPr>
      </w:pPr>
    </w:p>
    <w:p w:rsidR="004E14CC" w:rsidRPr="005F79C2" w:rsidRDefault="004E14CC" w:rsidP="004E14CC">
      <w:pPr>
        <w:jc w:val="center"/>
        <w:rPr>
          <w:b/>
          <w:sz w:val="40"/>
        </w:rPr>
      </w:pPr>
    </w:p>
    <w:p w:rsidR="004E14CC" w:rsidRDefault="004E14CC" w:rsidP="004E14CC">
      <w:pPr>
        <w:jc w:val="center"/>
        <w:rPr>
          <w:sz w:val="28"/>
        </w:rPr>
      </w:pPr>
    </w:p>
    <w:p w:rsidR="004E14CC" w:rsidRPr="007442BD" w:rsidRDefault="002E42E4" w:rsidP="004E14CC">
      <w:pPr>
        <w:jc w:val="both"/>
        <w:rPr>
          <w:rFonts w:ascii="Arial" w:hAnsi="Arial" w:cs="Arial"/>
        </w:rPr>
      </w:pPr>
      <w:r w:rsidRPr="007442BD">
        <w:rPr>
          <w:rFonts w:ascii="Arial" w:hAnsi="Arial" w:cs="Arial"/>
        </w:rPr>
        <w:t xml:space="preserve">25 января </w:t>
      </w:r>
      <w:r w:rsidR="004E14CC" w:rsidRPr="007442BD">
        <w:rPr>
          <w:rFonts w:ascii="Arial" w:hAnsi="Arial" w:cs="Arial"/>
        </w:rPr>
        <w:t xml:space="preserve">  201</w:t>
      </w:r>
      <w:r w:rsidR="007A6357" w:rsidRPr="007442BD">
        <w:rPr>
          <w:rFonts w:ascii="Arial" w:hAnsi="Arial" w:cs="Arial"/>
        </w:rPr>
        <w:t>9</w:t>
      </w:r>
      <w:r w:rsidR="004E14CC" w:rsidRPr="007442BD">
        <w:rPr>
          <w:rFonts w:ascii="Arial" w:hAnsi="Arial" w:cs="Arial"/>
        </w:rPr>
        <w:t xml:space="preserve"> года</w:t>
      </w:r>
      <w:r w:rsidR="004E14CC" w:rsidRPr="007442BD">
        <w:rPr>
          <w:rFonts w:ascii="Arial" w:hAnsi="Arial" w:cs="Arial"/>
        </w:rPr>
        <w:tab/>
      </w:r>
      <w:r w:rsidR="004E14CC" w:rsidRPr="007442BD">
        <w:rPr>
          <w:rFonts w:ascii="Arial" w:hAnsi="Arial" w:cs="Arial"/>
        </w:rPr>
        <w:tab/>
        <w:t xml:space="preserve">                                                      </w:t>
      </w:r>
      <w:r w:rsidR="007A6357" w:rsidRPr="007442BD">
        <w:rPr>
          <w:rFonts w:ascii="Arial" w:hAnsi="Arial" w:cs="Arial"/>
        </w:rPr>
        <w:t xml:space="preserve">               </w:t>
      </w:r>
      <w:r w:rsidR="004E14CC" w:rsidRPr="007442BD">
        <w:rPr>
          <w:rFonts w:ascii="Arial" w:hAnsi="Arial" w:cs="Arial"/>
        </w:rPr>
        <w:t xml:space="preserve"> № </w:t>
      </w:r>
      <w:r w:rsidR="003A3AFA" w:rsidRPr="007442BD">
        <w:rPr>
          <w:rFonts w:ascii="Arial" w:hAnsi="Arial" w:cs="Arial"/>
        </w:rPr>
        <w:t xml:space="preserve"> </w:t>
      </w:r>
      <w:r w:rsidRPr="007442BD">
        <w:rPr>
          <w:rFonts w:ascii="Arial" w:hAnsi="Arial" w:cs="Arial"/>
        </w:rPr>
        <w:t>17А</w:t>
      </w:r>
    </w:p>
    <w:p w:rsidR="007442BD" w:rsidRPr="007442BD" w:rsidRDefault="007442BD" w:rsidP="004E14CC">
      <w:pPr>
        <w:jc w:val="both"/>
        <w:rPr>
          <w:rFonts w:ascii="Arial" w:hAnsi="Arial" w:cs="Arial"/>
        </w:rPr>
      </w:pPr>
      <w:r w:rsidRPr="007442BD">
        <w:rPr>
          <w:rFonts w:ascii="Arial" w:hAnsi="Arial" w:cs="Arial"/>
        </w:rPr>
        <w:t xml:space="preserve"> </w:t>
      </w:r>
    </w:p>
    <w:p w:rsidR="007442BD" w:rsidRPr="007442BD" w:rsidRDefault="007442BD" w:rsidP="007442BD">
      <w:pPr>
        <w:jc w:val="center"/>
        <w:rPr>
          <w:rFonts w:ascii="Arial" w:hAnsi="Arial" w:cs="Arial"/>
        </w:rPr>
      </w:pPr>
      <w:r w:rsidRPr="007442BD">
        <w:rPr>
          <w:rFonts w:ascii="Arial" w:hAnsi="Arial" w:cs="Arial"/>
        </w:rPr>
        <w:t>с.</w:t>
      </w:r>
      <w:r>
        <w:rPr>
          <w:rFonts w:ascii="Arial" w:hAnsi="Arial" w:cs="Arial"/>
        </w:rPr>
        <w:t xml:space="preserve"> </w:t>
      </w:r>
      <w:r w:rsidRPr="007442BD">
        <w:rPr>
          <w:rFonts w:ascii="Arial" w:hAnsi="Arial" w:cs="Arial"/>
        </w:rPr>
        <w:t>Тупик</w:t>
      </w:r>
    </w:p>
    <w:p w:rsidR="002728BF" w:rsidRDefault="002728BF" w:rsidP="004E14CC">
      <w:pPr>
        <w:jc w:val="both"/>
        <w:rPr>
          <w:sz w:val="28"/>
        </w:rPr>
      </w:pPr>
    </w:p>
    <w:p w:rsidR="002728BF" w:rsidRDefault="002728BF" w:rsidP="004E14CC">
      <w:pPr>
        <w:jc w:val="both"/>
        <w:rPr>
          <w:sz w:val="28"/>
        </w:rPr>
      </w:pPr>
    </w:p>
    <w:p w:rsidR="00D453C1" w:rsidRDefault="00D453C1" w:rsidP="00671A3C">
      <w:pPr>
        <w:pStyle w:val="ConsPlusNormal"/>
        <w:widowControl/>
        <w:ind w:firstLine="0"/>
        <w:rPr>
          <w:rFonts w:ascii="Times New Roman" w:hAnsi="Times New Roman" w:cs="Times New Roman"/>
          <w:sz w:val="24"/>
          <w:szCs w:val="24"/>
        </w:rPr>
      </w:pPr>
    </w:p>
    <w:p w:rsidR="002728BF" w:rsidRPr="007442BD" w:rsidRDefault="002728BF" w:rsidP="002728BF">
      <w:pPr>
        <w:pStyle w:val="ConsPlusTitle"/>
        <w:widowControl/>
        <w:jc w:val="both"/>
        <w:rPr>
          <w:sz w:val="32"/>
          <w:szCs w:val="32"/>
        </w:rPr>
      </w:pPr>
      <w:r w:rsidRPr="007442BD">
        <w:rPr>
          <w:sz w:val="32"/>
          <w:szCs w:val="32"/>
        </w:rPr>
        <w:t>Об утверждении Положения о порядке предоставления гражданином, претендующим на замещение должности муниципальной службы, лицом, замещающим должность муниципальной службы, гражданином, претендующим на должность муниципального служащего, муниципальным служащим Администрации муниципального района «Тунгиро-Олёкминский район»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453C1" w:rsidRDefault="00D453C1" w:rsidP="00671A3C">
      <w:pPr>
        <w:pStyle w:val="ConsPlusNormal"/>
        <w:widowControl/>
        <w:ind w:firstLine="0"/>
        <w:rPr>
          <w:rFonts w:ascii="Times New Roman" w:hAnsi="Times New Roman" w:cs="Times New Roman"/>
          <w:sz w:val="24"/>
          <w:szCs w:val="24"/>
        </w:rPr>
      </w:pPr>
    </w:p>
    <w:p w:rsidR="002728BF" w:rsidRDefault="002728BF" w:rsidP="00671A3C">
      <w:pPr>
        <w:pStyle w:val="ConsPlusNormal"/>
        <w:widowControl/>
        <w:ind w:firstLine="0"/>
        <w:rPr>
          <w:rFonts w:ascii="Times New Roman" w:hAnsi="Times New Roman" w:cs="Times New Roman"/>
          <w:sz w:val="24"/>
          <w:szCs w:val="24"/>
        </w:rPr>
      </w:pPr>
    </w:p>
    <w:p w:rsidR="002728BF" w:rsidRDefault="002728BF" w:rsidP="00671A3C">
      <w:pPr>
        <w:pStyle w:val="ConsPlusNormal"/>
        <w:widowControl/>
        <w:ind w:firstLine="0"/>
        <w:rPr>
          <w:rFonts w:ascii="Times New Roman" w:hAnsi="Times New Roman" w:cs="Times New Roman"/>
          <w:sz w:val="24"/>
          <w:szCs w:val="24"/>
        </w:rPr>
      </w:pPr>
    </w:p>
    <w:p w:rsidR="002728BF" w:rsidRDefault="002728BF" w:rsidP="00671A3C">
      <w:pPr>
        <w:pStyle w:val="ConsPlusNormal"/>
        <w:widowControl/>
        <w:ind w:firstLine="0"/>
        <w:rPr>
          <w:rFonts w:ascii="Times New Roman" w:hAnsi="Times New Roman" w:cs="Times New Roman"/>
          <w:sz w:val="24"/>
          <w:szCs w:val="24"/>
        </w:rPr>
      </w:pPr>
    </w:p>
    <w:p w:rsidR="002728BF" w:rsidRPr="007442BD" w:rsidRDefault="002728BF" w:rsidP="002728BF">
      <w:pPr>
        <w:pStyle w:val="ConsPlusNormal"/>
        <w:widowControl/>
        <w:ind w:firstLine="540"/>
        <w:jc w:val="both"/>
        <w:rPr>
          <w:sz w:val="24"/>
          <w:szCs w:val="24"/>
        </w:rPr>
      </w:pPr>
      <w:r w:rsidRPr="007442BD">
        <w:rPr>
          <w:sz w:val="24"/>
          <w:szCs w:val="24"/>
        </w:rPr>
        <w:t xml:space="preserve">В соответствии с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Российской Федерации от 29 июня 2018 года № 378 «О национальном плане противодействия коррупции на 2018-2020 годы», Федеральным </w:t>
      </w:r>
      <w:hyperlink r:id="rId7" w:history="1">
        <w:r w:rsidRPr="007442BD">
          <w:rPr>
            <w:color w:val="000000"/>
            <w:sz w:val="24"/>
            <w:szCs w:val="24"/>
          </w:rPr>
          <w:t>законом</w:t>
        </w:r>
      </w:hyperlink>
      <w:r w:rsidRPr="007442BD">
        <w:rPr>
          <w:sz w:val="24"/>
          <w:szCs w:val="24"/>
        </w:rPr>
        <w:t xml:space="preserve"> Российской Федерации от 02.03.2007 № 25-ФЗ «О муниципальной службе в Российской Федерации», </w:t>
      </w:r>
      <w:hyperlink r:id="rId8" w:history="1">
        <w:r w:rsidRPr="007442BD">
          <w:rPr>
            <w:color w:val="000000"/>
            <w:sz w:val="24"/>
            <w:szCs w:val="24"/>
          </w:rPr>
          <w:t>Законом</w:t>
        </w:r>
      </w:hyperlink>
      <w:r w:rsidRPr="007442BD">
        <w:rPr>
          <w:color w:val="000000"/>
          <w:sz w:val="24"/>
          <w:szCs w:val="24"/>
        </w:rPr>
        <w:t xml:space="preserve"> Забайкальского края </w:t>
      </w:r>
      <w:r w:rsidRPr="007442BD">
        <w:rPr>
          <w:sz w:val="24"/>
          <w:szCs w:val="24"/>
        </w:rPr>
        <w:t xml:space="preserve"> от 29.12.2008 № 108-ЗЗК «О муниципальной службе в Забайкальском крае», руководствуясь статьёй 24 Устава муниципального района «Тунгиро-Олёкминский район», постановляю:</w:t>
      </w:r>
    </w:p>
    <w:p w:rsidR="002728BF" w:rsidRPr="007442BD" w:rsidRDefault="002728BF" w:rsidP="002728BF">
      <w:pPr>
        <w:pStyle w:val="ConsPlusNormal"/>
        <w:widowControl/>
        <w:ind w:firstLine="540"/>
        <w:jc w:val="both"/>
        <w:rPr>
          <w:sz w:val="24"/>
          <w:szCs w:val="24"/>
        </w:rPr>
      </w:pPr>
      <w:r w:rsidRPr="007442BD">
        <w:rPr>
          <w:sz w:val="24"/>
          <w:szCs w:val="24"/>
        </w:rPr>
        <w:t xml:space="preserve"> 1. Утвердить </w:t>
      </w:r>
      <w:hyperlink r:id="rId9" w:history="1">
        <w:r w:rsidRPr="007442BD">
          <w:rPr>
            <w:color w:val="000000"/>
            <w:sz w:val="24"/>
            <w:szCs w:val="24"/>
          </w:rPr>
          <w:t>Положение</w:t>
        </w:r>
      </w:hyperlink>
      <w:r w:rsidRPr="007442BD">
        <w:rPr>
          <w:sz w:val="24"/>
          <w:szCs w:val="24"/>
        </w:rPr>
        <w:t xml:space="preserve"> о порядке предоставления гражданином, претендующим на замещение должности муниципальной службы, лицом, замещающим должность муниципальной службы, гражданином, претендующим на должность муниципального служащего, муниципальным служащим Администрации муниципального района «Тунгиро-Олёкминский район», сведений о своих доходах, о расходах,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w:t>
      </w:r>
    </w:p>
    <w:p w:rsidR="002728BF" w:rsidRPr="007442BD" w:rsidRDefault="002728BF" w:rsidP="002728BF">
      <w:pPr>
        <w:pStyle w:val="ab"/>
        <w:widowControl/>
        <w:suppressAutoHyphens w:val="0"/>
        <w:ind w:firstLine="540"/>
        <w:jc w:val="both"/>
        <w:rPr>
          <w:rFonts w:ascii="Arial" w:hAnsi="Arial" w:cs="Arial"/>
          <w:szCs w:val="24"/>
        </w:rPr>
      </w:pPr>
      <w:r w:rsidRPr="007442BD">
        <w:rPr>
          <w:rFonts w:ascii="Arial" w:hAnsi="Arial" w:cs="Arial"/>
          <w:szCs w:val="24"/>
        </w:rPr>
        <w:t xml:space="preserve">  2. Настоящее постановление разместить в информационно-телекоммуникационной сети «Интернет» на официальном сайте: тунгир.забайкальский край.рф и районной газете «Северянка».</w:t>
      </w:r>
    </w:p>
    <w:p w:rsidR="002728BF" w:rsidRPr="007442BD" w:rsidRDefault="002728BF" w:rsidP="002728BF">
      <w:pPr>
        <w:pStyle w:val="ab"/>
        <w:widowControl/>
        <w:numPr>
          <w:ilvl w:val="0"/>
          <w:numId w:val="6"/>
        </w:numPr>
        <w:suppressAutoHyphens w:val="0"/>
        <w:ind w:left="142" w:firstLine="578"/>
        <w:jc w:val="both"/>
        <w:rPr>
          <w:rFonts w:ascii="Arial" w:hAnsi="Arial" w:cs="Arial"/>
          <w:szCs w:val="24"/>
        </w:rPr>
      </w:pPr>
      <w:r w:rsidRPr="007442BD">
        <w:rPr>
          <w:rFonts w:ascii="Arial" w:hAnsi="Arial" w:cs="Arial"/>
          <w:szCs w:val="24"/>
        </w:rPr>
        <w:lastRenderedPageBreak/>
        <w:t>Настоящее постановление вступает в силу со дня его подписания и распространяется на правоотношения возникшие с 01 января 2018 года.</w:t>
      </w:r>
    </w:p>
    <w:p w:rsidR="002728BF" w:rsidRPr="007442BD" w:rsidRDefault="002728BF" w:rsidP="002728BF">
      <w:pPr>
        <w:pStyle w:val="ConsPlusNormal"/>
        <w:widowControl/>
        <w:ind w:firstLine="540"/>
        <w:jc w:val="both"/>
        <w:rPr>
          <w:sz w:val="24"/>
          <w:szCs w:val="24"/>
        </w:rPr>
      </w:pPr>
    </w:p>
    <w:p w:rsidR="002728BF" w:rsidRPr="007442BD" w:rsidRDefault="002728BF" w:rsidP="002728BF">
      <w:pPr>
        <w:tabs>
          <w:tab w:val="left" w:pos="1065"/>
        </w:tabs>
        <w:ind w:firstLine="708"/>
        <w:jc w:val="both"/>
        <w:rPr>
          <w:rFonts w:ascii="Arial" w:hAnsi="Arial" w:cs="Arial"/>
        </w:rPr>
      </w:pPr>
      <w:r w:rsidRPr="007442BD">
        <w:rPr>
          <w:rFonts w:ascii="Arial" w:hAnsi="Arial" w:cs="Arial"/>
        </w:rPr>
        <w:t xml:space="preserve">3. Контроль за исполнением настоящего постановления возложить на Барахтину В.П. – Управляющего делами администрации МР «Тунгиро-Олёкминский район». </w:t>
      </w:r>
    </w:p>
    <w:p w:rsidR="002728BF" w:rsidRPr="007442BD" w:rsidRDefault="002728BF" w:rsidP="002728BF">
      <w:pPr>
        <w:tabs>
          <w:tab w:val="left" w:pos="1065"/>
        </w:tabs>
        <w:rPr>
          <w:rFonts w:ascii="Arial" w:hAnsi="Arial" w:cs="Arial"/>
        </w:rPr>
      </w:pPr>
    </w:p>
    <w:p w:rsidR="002728BF" w:rsidRPr="007442BD" w:rsidRDefault="002728BF" w:rsidP="002728BF">
      <w:pPr>
        <w:tabs>
          <w:tab w:val="left" w:pos="1065"/>
        </w:tabs>
        <w:rPr>
          <w:rFonts w:ascii="Arial" w:hAnsi="Arial" w:cs="Arial"/>
        </w:rPr>
      </w:pPr>
    </w:p>
    <w:p w:rsidR="002728BF" w:rsidRPr="007442BD" w:rsidRDefault="002728BF" w:rsidP="002728BF">
      <w:pPr>
        <w:tabs>
          <w:tab w:val="left" w:pos="1065"/>
        </w:tabs>
        <w:rPr>
          <w:rFonts w:ascii="Arial" w:hAnsi="Arial" w:cs="Arial"/>
        </w:rPr>
      </w:pPr>
    </w:p>
    <w:p w:rsidR="002728BF" w:rsidRPr="007442BD" w:rsidRDefault="002728BF" w:rsidP="002728BF">
      <w:pPr>
        <w:tabs>
          <w:tab w:val="left" w:pos="1065"/>
        </w:tabs>
        <w:rPr>
          <w:rFonts w:ascii="Arial" w:hAnsi="Arial" w:cs="Arial"/>
        </w:rPr>
      </w:pPr>
      <w:r w:rsidRPr="007442BD">
        <w:rPr>
          <w:rFonts w:ascii="Arial" w:hAnsi="Arial" w:cs="Arial"/>
        </w:rPr>
        <w:t xml:space="preserve">Глава </w:t>
      </w:r>
      <w:r w:rsidR="00B2189D" w:rsidRPr="007442BD">
        <w:rPr>
          <w:rFonts w:ascii="Arial" w:hAnsi="Arial" w:cs="Arial"/>
        </w:rPr>
        <w:t>муниципального</w:t>
      </w:r>
      <w:r w:rsidRPr="007442BD">
        <w:rPr>
          <w:rFonts w:ascii="Arial" w:hAnsi="Arial" w:cs="Arial"/>
        </w:rPr>
        <w:t xml:space="preserve"> района </w:t>
      </w:r>
    </w:p>
    <w:p w:rsidR="002728BF" w:rsidRPr="007442BD" w:rsidRDefault="002728BF" w:rsidP="002728BF">
      <w:pPr>
        <w:tabs>
          <w:tab w:val="left" w:pos="1065"/>
        </w:tabs>
        <w:rPr>
          <w:rFonts w:ascii="Arial" w:hAnsi="Arial" w:cs="Arial"/>
        </w:rPr>
      </w:pPr>
      <w:r w:rsidRPr="007442BD">
        <w:rPr>
          <w:rFonts w:ascii="Arial" w:hAnsi="Arial" w:cs="Arial"/>
        </w:rPr>
        <w:t xml:space="preserve">«Тунгиро-Олёкминский район»                                      </w:t>
      </w:r>
      <w:r w:rsidR="00B2189D" w:rsidRPr="007442BD">
        <w:rPr>
          <w:rFonts w:ascii="Arial" w:hAnsi="Arial" w:cs="Arial"/>
        </w:rPr>
        <w:t xml:space="preserve">           </w:t>
      </w:r>
      <w:r w:rsidRPr="007442BD">
        <w:rPr>
          <w:rFonts w:ascii="Arial" w:hAnsi="Arial" w:cs="Arial"/>
        </w:rPr>
        <w:t xml:space="preserve">       М.Н. Ефанов</w:t>
      </w:r>
    </w:p>
    <w:p w:rsidR="002728BF" w:rsidRPr="007442BD" w:rsidRDefault="002728BF" w:rsidP="002728BF">
      <w:pPr>
        <w:tabs>
          <w:tab w:val="left" w:pos="1065"/>
        </w:tabs>
        <w:rPr>
          <w:rFonts w:ascii="Arial" w:hAnsi="Arial" w:cs="Arial"/>
        </w:rPr>
      </w:pPr>
    </w:p>
    <w:p w:rsidR="002728BF" w:rsidRPr="007442BD" w:rsidRDefault="002728BF" w:rsidP="002728BF">
      <w:pPr>
        <w:rPr>
          <w:rFonts w:ascii="Arial" w:hAnsi="Arial" w:cs="Arial"/>
        </w:rPr>
      </w:pPr>
    </w:p>
    <w:p w:rsidR="002728BF" w:rsidRPr="007442BD" w:rsidRDefault="002728BF" w:rsidP="002728BF">
      <w:pPr>
        <w:rPr>
          <w:rFonts w:ascii="Arial" w:hAnsi="Arial" w:cs="Arial"/>
        </w:rPr>
      </w:pPr>
    </w:p>
    <w:p w:rsidR="002728BF" w:rsidRPr="007442BD" w:rsidRDefault="002728BF" w:rsidP="002728BF">
      <w:pPr>
        <w:rPr>
          <w:rFonts w:ascii="Arial" w:hAnsi="Arial" w:cs="Arial"/>
        </w:rPr>
      </w:pPr>
    </w:p>
    <w:p w:rsidR="002728BF" w:rsidRPr="007442BD" w:rsidRDefault="002728BF" w:rsidP="002728BF">
      <w:pPr>
        <w:rPr>
          <w:rFonts w:ascii="Arial" w:hAnsi="Arial" w:cs="Arial"/>
        </w:rPr>
      </w:pPr>
    </w:p>
    <w:p w:rsidR="002728BF" w:rsidRPr="007442BD" w:rsidRDefault="002728BF" w:rsidP="002728BF">
      <w:pPr>
        <w:tabs>
          <w:tab w:val="left" w:pos="2550"/>
        </w:tabs>
        <w:rPr>
          <w:rFonts w:ascii="Arial" w:hAnsi="Arial" w:cs="Arial"/>
        </w:rPr>
      </w:pPr>
      <w:r w:rsidRPr="007442BD">
        <w:rPr>
          <w:rFonts w:ascii="Arial" w:hAnsi="Arial" w:cs="Arial"/>
        </w:rPr>
        <w:tab/>
      </w: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tabs>
          <w:tab w:val="left" w:pos="5805"/>
        </w:tabs>
        <w:rPr>
          <w:rFonts w:ascii="Arial" w:hAnsi="Arial" w:cs="Arial"/>
        </w:rPr>
      </w:pPr>
      <w:r w:rsidRPr="007442BD">
        <w:rPr>
          <w:rFonts w:ascii="Arial" w:hAnsi="Arial" w:cs="Arial"/>
        </w:rPr>
        <w:tab/>
      </w: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r w:rsidRPr="007442BD">
        <w:rPr>
          <w:rFonts w:ascii="Arial" w:hAnsi="Arial" w:cs="Arial"/>
        </w:rPr>
        <w:t xml:space="preserve">                                                                                 </w:t>
      </w: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2728BF" w:rsidRPr="007442BD" w:rsidRDefault="002728BF" w:rsidP="002728BF">
      <w:pPr>
        <w:tabs>
          <w:tab w:val="left" w:pos="5805"/>
        </w:tabs>
        <w:rPr>
          <w:rFonts w:ascii="Arial" w:hAnsi="Arial" w:cs="Arial"/>
        </w:rPr>
      </w:pPr>
    </w:p>
    <w:p w:rsidR="007442BD" w:rsidRDefault="002728BF" w:rsidP="002728BF">
      <w:pPr>
        <w:tabs>
          <w:tab w:val="left" w:pos="5805"/>
        </w:tabs>
        <w:rPr>
          <w:rFonts w:ascii="Arial" w:hAnsi="Arial" w:cs="Arial"/>
        </w:rPr>
      </w:pPr>
      <w:r w:rsidRPr="007442BD">
        <w:rPr>
          <w:rFonts w:ascii="Arial" w:hAnsi="Arial" w:cs="Arial"/>
        </w:rPr>
        <w:t xml:space="preserve">                                                                                </w:t>
      </w:r>
      <w:r w:rsidR="007442BD">
        <w:rPr>
          <w:rFonts w:ascii="Arial" w:hAnsi="Arial" w:cs="Arial"/>
        </w:rPr>
        <w:t xml:space="preserve">     </w:t>
      </w:r>
    </w:p>
    <w:p w:rsidR="007442BD" w:rsidRDefault="007442BD" w:rsidP="002728BF">
      <w:pPr>
        <w:tabs>
          <w:tab w:val="left" w:pos="5805"/>
        </w:tabs>
        <w:rPr>
          <w:rFonts w:ascii="Arial" w:hAnsi="Arial" w:cs="Arial"/>
        </w:rPr>
      </w:pPr>
    </w:p>
    <w:p w:rsidR="007442BD" w:rsidRDefault="007442BD" w:rsidP="002728BF">
      <w:pPr>
        <w:tabs>
          <w:tab w:val="left" w:pos="5805"/>
        </w:tabs>
        <w:rPr>
          <w:rFonts w:ascii="Arial" w:hAnsi="Arial" w:cs="Arial"/>
        </w:rPr>
      </w:pPr>
    </w:p>
    <w:p w:rsidR="007442BD" w:rsidRDefault="007442BD" w:rsidP="002728BF">
      <w:pPr>
        <w:tabs>
          <w:tab w:val="left" w:pos="5805"/>
        </w:tabs>
        <w:rPr>
          <w:rFonts w:ascii="Arial" w:hAnsi="Arial" w:cs="Arial"/>
        </w:rPr>
      </w:pPr>
    </w:p>
    <w:p w:rsidR="007442BD" w:rsidRDefault="007442BD" w:rsidP="002728BF">
      <w:pPr>
        <w:tabs>
          <w:tab w:val="left" w:pos="5805"/>
        </w:tabs>
        <w:rPr>
          <w:rFonts w:ascii="Arial" w:hAnsi="Arial" w:cs="Arial"/>
        </w:rPr>
      </w:pPr>
    </w:p>
    <w:p w:rsidR="002728BF" w:rsidRPr="007442BD" w:rsidRDefault="007442BD" w:rsidP="002728BF">
      <w:pPr>
        <w:tabs>
          <w:tab w:val="left" w:pos="5805"/>
        </w:tabs>
        <w:rPr>
          <w:rFonts w:ascii="Arial" w:hAnsi="Arial" w:cs="Arial"/>
        </w:rPr>
      </w:pPr>
      <w:r>
        <w:rPr>
          <w:rFonts w:ascii="Arial" w:hAnsi="Arial" w:cs="Arial"/>
        </w:rPr>
        <w:lastRenderedPageBreak/>
        <w:t xml:space="preserve">                                                                                     </w:t>
      </w:r>
      <w:bookmarkStart w:id="0" w:name="_GoBack"/>
      <w:bookmarkEnd w:id="0"/>
      <w:r w:rsidR="002728BF" w:rsidRPr="007442BD">
        <w:rPr>
          <w:rFonts w:ascii="Arial" w:hAnsi="Arial" w:cs="Arial"/>
        </w:rPr>
        <w:t>УТВЕРЖДЕНО</w:t>
      </w:r>
    </w:p>
    <w:p w:rsidR="002728BF" w:rsidRPr="007442BD" w:rsidRDefault="002728BF" w:rsidP="002728BF">
      <w:pPr>
        <w:tabs>
          <w:tab w:val="left" w:pos="5805"/>
        </w:tabs>
        <w:ind w:left="5664"/>
        <w:rPr>
          <w:rFonts w:ascii="Arial" w:hAnsi="Arial" w:cs="Arial"/>
        </w:rPr>
      </w:pPr>
      <w:r w:rsidRPr="007442BD">
        <w:rPr>
          <w:rFonts w:ascii="Arial" w:hAnsi="Arial" w:cs="Arial"/>
        </w:rPr>
        <w:t>постановлением  главы</w:t>
      </w:r>
    </w:p>
    <w:p w:rsidR="002728BF" w:rsidRPr="007442BD" w:rsidRDefault="002728BF" w:rsidP="002728BF">
      <w:pPr>
        <w:tabs>
          <w:tab w:val="left" w:pos="5805"/>
        </w:tabs>
        <w:ind w:left="5664"/>
        <w:rPr>
          <w:rFonts w:ascii="Arial" w:hAnsi="Arial" w:cs="Arial"/>
        </w:rPr>
      </w:pPr>
      <w:r w:rsidRPr="007442BD">
        <w:rPr>
          <w:rFonts w:ascii="Arial" w:hAnsi="Arial" w:cs="Arial"/>
        </w:rPr>
        <w:t>муниципального района</w:t>
      </w:r>
    </w:p>
    <w:p w:rsidR="002728BF" w:rsidRPr="007442BD" w:rsidRDefault="002728BF" w:rsidP="002728BF">
      <w:pPr>
        <w:tabs>
          <w:tab w:val="left" w:pos="5805"/>
        </w:tabs>
        <w:ind w:left="5664"/>
        <w:rPr>
          <w:rFonts w:ascii="Arial" w:hAnsi="Arial" w:cs="Arial"/>
        </w:rPr>
      </w:pPr>
      <w:r w:rsidRPr="007442BD">
        <w:rPr>
          <w:rFonts w:ascii="Arial" w:hAnsi="Arial" w:cs="Arial"/>
        </w:rPr>
        <w:t xml:space="preserve">«Тунгиро-Олёкминский район»                                                                                от  </w:t>
      </w:r>
      <w:r w:rsidR="002E42E4" w:rsidRPr="007442BD">
        <w:rPr>
          <w:rFonts w:ascii="Arial" w:hAnsi="Arial" w:cs="Arial"/>
        </w:rPr>
        <w:t xml:space="preserve">25 января 2019 года </w:t>
      </w:r>
      <w:r w:rsidRPr="007442BD">
        <w:rPr>
          <w:rFonts w:ascii="Arial" w:hAnsi="Arial" w:cs="Arial"/>
        </w:rPr>
        <w:t xml:space="preserve"> №</w:t>
      </w:r>
      <w:r w:rsidR="002E42E4" w:rsidRPr="007442BD">
        <w:rPr>
          <w:rFonts w:ascii="Arial" w:hAnsi="Arial" w:cs="Arial"/>
        </w:rPr>
        <w:t>17А</w:t>
      </w:r>
    </w:p>
    <w:p w:rsidR="002728BF" w:rsidRPr="007442BD" w:rsidRDefault="002728BF" w:rsidP="002728BF">
      <w:pPr>
        <w:tabs>
          <w:tab w:val="left" w:pos="2550"/>
        </w:tabs>
        <w:rPr>
          <w:rFonts w:ascii="Arial" w:hAnsi="Arial" w:cs="Arial"/>
        </w:rPr>
      </w:pPr>
    </w:p>
    <w:p w:rsidR="002728BF" w:rsidRPr="007442BD" w:rsidRDefault="002728BF" w:rsidP="002728BF">
      <w:pPr>
        <w:tabs>
          <w:tab w:val="left" w:pos="2550"/>
        </w:tabs>
        <w:rPr>
          <w:rFonts w:ascii="Arial" w:hAnsi="Arial" w:cs="Arial"/>
        </w:rPr>
      </w:pPr>
    </w:p>
    <w:p w:rsidR="002728BF" w:rsidRPr="007442BD" w:rsidRDefault="002728BF" w:rsidP="002728BF">
      <w:pPr>
        <w:rPr>
          <w:rFonts w:ascii="Arial" w:hAnsi="Arial" w:cs="Arial"/>
        </w:rPr>
      </w:pPr>
    </w:p>
    <w:p w:rsidR="002728BF" w:rsidRPr="007442BD" w:rsidRDefault="001B0D54" w:rsidP="002728BF">
      <w:pPr>
        <w:tabs>
          <w:tab w:val="left" w:pos="2385"/>
        </w:tabs>
        <w:jc w:val="center"/>
        <w:rPr>
          <w:rFonts w:ascii="Arial" w:hAnsi="Arial" w:cs="Arial"/>
        </w:rPr>
      </w:pPr>
      <w:hyperlink r:id="rId10" w:history="1">
        <w:r w:rsidR="002728BF" w:rsidRPr="007442BD">
          <w:rPr>
            <w:rFonts w:ascii="Arial" w:hAnsi="Arial" w:cs="Arial"/>
            <w:color w:val="000000"/>
          </w:rPr>
          <w:t>Положение</w:t>
        </w:r>
      </w:hyperlink>
      <w:r w:rsidR="002728BF" w:rsidRPr="007442BD">
        <w:rPr>
          <w:rFonts w:ascii="Arial" w:hAnsi="Arial" w:cs="Arial"/>
        </w:rPr>
        <w:t xml:space="preserve"> о порядке предоставления гражданином, </w:t>
      </w:r>
    </w:p>
    <w:p w:rsidR="002728BF" w:rsidRPr="007442BD" w:rsidRDefault="002728BF" w:rsidP="002728BF">
      <w:pPr>
        <w:tabs>
          <w:tab w:val="left" w:pos="2385"/>
        </w:tabs>
        <w:jc w:val="center"/>
        <w:rPr>
          <w:rFonts w:ascii="Arial" w:hAnsi="Arial" w:cs="Arial"/>
        </w:rPr>
      </w:pPr>
      <w:r w:rsidRPr="007442BD">
        <w:rPr>
          <w:rFonts w:ascii="Arial" w:hAnsi="Arial" w:cs="Arial"/>
        </w:rPr>
        <w:t>претендующим на замещение должности муниципальной службы, лицом, замещающим должность муниципальной службы, гражданином, претендующим на должность муниципального служащего, муниципальным служащим Администрации муниципального района «Тунгиро-Олёкминский район», сведений о своих доходах, о расходах,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w:t>
      </w:r>
    </w:p>
    <w:p w:rsidR="002728BF" w:rsidRPr="007442BD" w:rsidRDefault="002728BF" w:rsidP="002728BF">
      <w:pPr>
        <w:rPr>
          <w:rFonts w:ascii="Arial" w:hAnsi="Arial" w:cs="Arial"/>
        </w:rPr>
      </w:pPr>
    </w:p>
    <w:p w:rsidR="001A51B0" w:rsidRPr="007442BD" w:rsidRDefault="002728BF" w:rsidP="001A51B0">
      <w:pPr>
        <w:pStyle w:val="a3"/>
        <w:shd w:val="clear" w:color="auto" w:fill="FFFFFF"/>
        <w:spacing w:before="0" w:beforeAutospacing="0" w:after="0" w:afterAutospacing="0" w:line="360" w:lineRule="atLeast"/>
        <w:jc w:val="both"/>
        <w:textAlignment w:val="baseline"/>
        <w:rPr>
          <w:rFonts w:ascii="Arial" w:hAnsi="Arial" w:cs="Arial"/>
          <w:color w:val="444444"/>
        </w:rPr>
      </w:pPr>
      <w:r w:rsidRPr="007442BD">
        <w:rPr>
          <w:rFonts w:ascii="Arial" w:hAnsi="Arial" w:cs="Arial"/>
        </w:rPr>
        <w:t xml:space="preserve">       </w:t>
      </w:r>
      <w:r w:rsidR="001A51B0" w:rsidRPr="007442BD">
        <w:rPr>
          <w:rFonts w:ascii="Arial" w:hAnsi="Arial" w:cs="Arial"/>
          <w:color w:val="444444"/>
          <w:bdr w:val="none" w:sz="0" w:space="0" w:color="auto" w:frame="1"/>
        </w:rPr>
        <w:t xml:space="preserve">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муниципальными служащими администрации </w:t>
      </w:r>
      <w:r w:rsidR="00B2189D" w:rsidRPr="007442BD">
        <w:rPr>
          <w:rFonts w:ascii="Arial" w:hAnsi="Arial" w:cs="Arial"/>
        </w:rPr>
        <w:t>муниципального района «Тунгиро-Олёкминский район», с</w:t>
      </w:r>
      <w:r w:rsidR="001A51B0" w:rsidRPr="007442BD">
        <w:rPr>
          <w:rFonts w:ascii="Arial" w:hAnsi="Arial" w:cs="Arial"/>
          <w:color w:val="444444"/>
          <w:bdr w:val="none" w:sz="0" w:space="0" w:color="auto" w:frame="1"/>
        </w:rPr>
        <w:t>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A51B0" w:rsidRPr="007442BD" w:rsidRDefault="001A51B0" w:rsidP="00B2189D">
      <w:pPr>
        <w:shd w:val="clear" w:color="auto" w:fill="FFFFFF"/>
        <w:spacing w:line="360" w:lineRule="atLeast"/>
        <w:ind w:firstLine="708"/>
        <w:jc w:val="both"/>
        <w:textAlignment w:val="baseline"/>
        <w:rPr>
          <w:rFonts w:ascii="Arial" w:hAnsi="Arial" w:cs="Arial"/>
          <w:color w:val="444444"/>
        </w:rPr>
      </w:pPr>
      <w:bookmarkStart w:id="1" w:name="Par47"/>
      <w:bookmarkEnd w:id="1"/>
      <w:r w:rsidRPr="007442BD">
        <w:rPr>
          <w:rFonts w:ascii="Arial" w:hAnsi="Arial" w:cs="Arial"/>
          <w:color w:val="444444"/>
          <w:bdr w:val="none" w:sz="0" w:space="0" w:color="auto" w:frame="1"/>
        </w:rPr>
        <w:t>2. Установить, что лица, претендующие на замещение должностей муниципальной службы и лицами, замещающими должности муниципальной службы в администрации </w:t>
      </w:r>
      <w:r w:rsidR="00B2189D" w:rsidRPr="007442BD">
        <w:rPr>
          <w:rFonts w:ascii="Arial" w:hAnsi="Arial" w:cs="Arial"/>
        </w:rPr>
        <w:t xml:space="preserve">муниципального района «Тунгиро-Олёкминский район» </w:t>
      </w:r>
      <w:r w:rsidRPr="007442BD">
        <w:rPr>
          <w:rFonts w:ascii="Arial" w:hAnsi="Arial" w:cs="Arial"/>
          <w:color w:val="444444"/>
          <w:bdr w:val="none" w:sz="0" w:space="0" w:color="auto" w:frame="1"/>
        </w:rPr>
        <w:t>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11" w:history="1">
        <w:r w:rsidRPr="007442BD">
          <w:rPr>
            <w:rFonts w:ascii="Arial" w:hAnsi="Arial" w:cs="Arial"/>
            <w:color w:val="3D3D3D"/>
            <w:u w:val="single"/>
            <w:bdr w:val="none" w:sz="0" w:space="0" w:color="auto" w:frame="1"/>
          </w:rPr>
          <w:t>форме</w:t>
        </w:r>
      </w:hyperlink>
      <w:r w:rsidRPr="007442BD">
        <w:rPr>
          <w:rFonts w:ascii="Arial" w:hAnsi="Arial" w:cs="Arial"/>
          <w:color w:val="444444"/>
          <w:bdr w:val="none" w:sz="0" w:space="0" w:color="auto" w:frame="1"/>
        </w:rPr>
        <w:t> справки, утвержденной Указом Президента Российской Федерации от 23.06.2014 № 460 ( в редакции Указов Президента РФ от 19.09.2017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от 09.10.2017 № 472).</w:t>
      </w:r>
    </w:p>
    <w:p w:rsidR="001A51B0" w:rsidRPr="007442BD" w:rsidRDefault="001A51B0" w:rsidP="00B2189D">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3. Сведения о доходах, расходах, об имуществе и обязательствах имущественного характера представляются по утвержденной форме справки </w:t>
      </w:r>
      <w:r w:rsidR="00B2189D" w:rsidRPr="007442BD">
        <w:rPr>
          <w:rFonts w:ascii="Arial" w:hAnsi="Arial" w:cs="Arial"/>
          <w:color w:val="444444"/>
          <w:bdr w:val="none" w:sz="0" w:space="0" w:color="auto" w:frame="1"/>
        </w:rPr>
        <w:t xml:space="preserve"> </w:t>
      </w:r>
      <w:r w:rsidRPr="007442BD">
        <w:rPr>
          <w:rFonts w:ascii="Arial" w:hAnsi="Arial" w:cs="Arial"/>
          <w:color w:val="444444"/>
          <w:bdr w:val="none" w:sz="0" w:space="0" w:color="auto" w:frame="1"/>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A51B0" w:rsidRPr="007442BD" w:rsidRDefault="001A51B0" w:rsidP="00B2189D">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перечнями должностей;</w:t>
      </w:r>
    </w:p>
    <w:p w:rsidR="001A51B0" w:rsidRPr="007442BD" w:rsidRDefault="001A51B0" w:rsidP="00B2189D">
      <w:pPr>
        <w:shd w:val="clear" w:color="auto" w:fill="FFFFFF"/>
        <w:spacing w:line="360" w:lineRule="atLeast"/>
        <w:ind w:firstLine="708"/>
        <w:jc w:val="both"/>
        <w:textAlignment w:val="baseline"/>
        <w:rPr>
          <w:rFonts w:ascii="Arial" w:hAnsi="Arial" w:cs="Arial"/>
          <w:color w:val="444444"/>
        </w:rPr>
      </w:pPr>
      <w:bookmarkStart w:id="2" w:name="Par50"/>
      <w:bookmarkEnd w:id="2"/>
      <w:r w:rsidRPr="007442BD">
        <w:rPr>
          <w:rFonts w:ascii="Arial" w:hAnsi="Arial" w:cs="Arial"/>
          <w:color w:val="444444"/>
          <w:bdr w:val="none" w:sz="0" w:space="0" w:color="auto" w:frame="1"/>
        </w:rPr>
        <w:lastRenderedPageBreak/>
        <w:t>б) муниципальными служащими, замещающими должности муниципальной службы, предусмотренные перечнями должностей, — ежегодно, не позднее 30 апреля года, следующего за отчетным»;</w:t>
      </w:r>
    </w:p>
    <w:p w:rsidR="001A51B0" w:rsidRPr="007442BD" w:rsidRDefault="001A51B0" w:rsidP="00B2189D">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 xml:space="preserve">в) </w:t>
      </w:r>
      <w:r w:rsidR="00B2189D" w:rsidRPr="007442BD">
        <w:rPr>
          <w:rFonts w:ascii="Arial" w:hAnsi="Arial" w:cs="Arial"/>
          <w:color w:val="2D2D2D"/>
          <w:spacing w:val="2"/>
          <w:shd w:val="clear" w:color="auto" w:fill="FFFFFF"/>
        </w:rPr>
        <w:t>Граждане, претендующие на замещение должности главы муниципального образования Забайкальского края по конкурсу (далее в настоящей статье - граждане),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по утвержденной Президентом Российской Федерации форме справки в соответствующую конкурсную комиссию одновременно с документами для участия в конкурсе.</w:t>
      </w:r>
      <w:r w:rsidR="00B2189D" w:rsidRPr="007442BD">
        <w:rPr>
          <w:rFonts w:ascii="Arial" w:hAnsi="Arial" w:cs="Arial"/>
          <w:color w:val="2D2D2D"/>
          <w:spacing w:val="2"/>
        </w:rPr>
        <w:br/>
      </w:r>
      <w:r w:rsidR="00B2189D" w:rsidRPr="007442BD">
        <w:rPr>
          <w:rFonts w:ascii="Arial" w:hAnsi="Arial" w:cs="Arial"/>
          <w:color w:val="2D2D2D"/>
          <w:spacing w:val="2"/>
        </w:rPr>
        <w:br/>
      </w:r>
      <w:r w:rsidR="00B2189D" w:rsidRPr="007442BD">
        <w:rPr>
          <w:rFonts w:ascii="Arial" w:hAnsi="Arial" w:cs="Arial"/>
          <w:color w:val="2D2D2D"/>
          <w:spacing w:val="2"/>
          <w:shd w:val="clear" w:color="auto" w:fill="FFFFFF"/>
        </w:rPr>
        <w:t>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w:t>
      </w:r>
      <w:r w:rsidR="004155BF" w:rsidRPr="007442BD">
        <w:rPr>
          <w:rFonts w:ascii="Arial" w:hAnsi="Arial" w:cs="Arial"/>
          <w:color w:val="2D2D2D"/>
          <w:spacing w:val="2"/>
          <w:shd w:val="clear" w:color="auto" w:fill="FFFFFF"/>
        </w:rPr>
        <w:t>.</w:t>
      </w:r>
      <w:r w:rsidR="00B2189D" w:rsidRPr="007442BD">
        <w:rPr>
          <w:rFonts w:ascii="Arial" w:hAnsi="Arial" w:cs="Arial"/>
          <w:color w:val="2D2D2D"/>
          <w:spacing w:val="2"/>
          <w:shd w:val="clear" w:color="auto" w:fill="FFFFFF"/>
        </w:rPr>
        <w:t> </w:t>
      </w:r>
      <w:r w:rsidR="00B2189D" w:rsidRPr="007442BD">
        <w:rPr>
          <w:rFonts w:ascii="Arial" w:hAnsi="Arial" w:cs="Arial"/>
          <w:color w:val="444444"/>
          <w:bdr w:val="none" w:sz="0" w:space="0" w:color="auto" w:frame="1"/>
        </w:rPr>
        <w:t xml:space="preserve"> </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bookmarkStart w:id="3" w:name="Par52"/>
      <w:bookmarkEnd w:id="3"/>
      <w:r w:rsidRPr="007442BD">
        <w:rPr>
          <w:rFonts w:ascii="Arial" w:hAnsi="Arial" w:cs="Arial"/>
          <w:color w:val="444444"/>
          <w:bdr w:val="none" w:sz="0" w:space="0" w:color="auto" w:frame="1"/>
        </w:rPr>
        <w:t>4. Гражданин при назначении на должность муниципальной службы представляет:</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5. Муниципальный служащий, замещающий должность, включённую в перечни должностей, представляет ежегодно:</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A51B0" w:rsidRPr="007442BD" w:rsidRDefault="001A51B0" w:rsidP="004155BF">
      <w:pPr>
        <w:shd w:val="clear" w:color="auto" w:fill="FFFFFF"/>
        <w:spacing w:line="360" w:lineRule="atLeast"/>
        <w:ind w:firstLine="708"/>
        <w:textAlignment w:val="baseline"/>
        <w:rPr>
          <w:rFonts w:ascii="Arial" w:hAnsi="Arial" w:cs="Arial"/>
          <w:color w:val="444444"/>
          <w:bdr w:val="none" w:sz="0" w:space="0" w:color="auto" w:frame="1"/>
        </w:rPr>
      </w:pPr>
      <w:r w:rsidRPr="007442BD">
        <w:rPr>
          <w:rFonts w:ascii="Arial" w:hAnsi="Arial" w:cs="Arial"/>
          <w:color w:val="444444"/>
          <w:bdr w:val="none" w:sz="0" w:space="0" w:color="auto" w:frame="1"/>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155BF" w:rsidRPr="007442BD" w:rsidRDefault="004155BF"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lastRenderedPageBreak/>
        <w:t xml:space="preserve">6. </w:t>
      </w:r>
      <w:r w:rsidRPr="007442BD">
        <w:rPr>
          <w:rFonts w:ascii="Arial" w:hAnsi="Arial" w:cs="Arial"/>
          <w:color w:val="2D2D2D"/>
          <w:spacing w:val="2"/>
          <w:shd w:val="clear" w:color="auto" w:fill="FFFFFF"/>
        </w:rPr>
        <w:t>Лицо, замещающее муниципальную должность в муниципальном образовании Забайкальского края, замещавшее указанную должность по состоянию на 31 декабря отчетного года (далее - лицо, замещающее муниципальную должность), представляет Губернатору Забайкальского края ежегодно, не позднее 30 апреля года, следующего за отчетным, сведения по утвержденной Президентом Российской Федерации форме справки через уполномоченное органом местного самоуправления должностное лицо, ответственное за профилактику коррупционных и иных правонарушений (далее - уполномоченное должностное лицо).</w:t>
      </w:r>
    </w:p>
    <w:p w:rsidR="001A51B0" w:rsidRPr="007442BD" w:rsidRDefault="004155BF" w:rsidP="004155BF">
      <w:pPr>
        <w:shd w:val="clear" w:color="auto" w:fill="FFFFFF"/>
        <w:spacing w:line="360" w:lineRule="atLeast"/>
        <w:ind w:firstLine="708"/>
        <w:jc w:val="both"/>
        <w:textAlignment w:val="baseline"/>
        <w:rPr>
          <w:rFonts w:ascii="Arial" w:hAnsi="Arial" w:cs="Arial"/>
          <w:color w:val="444444"/>
        </w:rPr>
      </w:pPr>
      <w:bookmarkStart w:id="4" w:name="Par58"/>
      <w:bookmarkEnd w:id="4"/>
      <w:r w:rsidRPr="007442BD">
        <w:rPr>
          <w:rFonts w:ascii="Arial" w:hAnsi="Arial" w:cs="Arial"/>
          <w:color w:val="444444"/>
          <w:bdr w:val="none" w:sz="0" w:space="0" w:color="auto" w:frame="1"/>
        </w:rPr>
        <w:t>7</w:t>
      </w:r>
      <w:r w:rsidR="001A51B0" w:rsidRPr="007442BD">
        <w:rPr>
          <w:rFonts w:ascii="Arial" w:hAnsi="Arial" w:cs="Arial"/>
          <w:color w:val="444444"/>
          <w:bdr w:val="none" w:sz="0" w:space="0" w:color="auto" w:frame="1"/>
        </w:rPr>
        <w:t>.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эти перечни должностей, представляет указанные сведения в соответствии с </w:t>
      </w:r>
      <w:hyperlink r:id="rId12" w:anchor="Par47" w:history="1">
        <w:r w:rsidR="001A51B0" w:rsidRPr="007442BD">
          <w:rPr>
            <w:rFonts w:ascii="Arial" w:hAnsi="Arial" w:cs="Arial"/>
            <w:color w:val="3D3D3D"/>
            <w:u w:val="single"/>
            <w:bdr w:val="none" w:sz="0" w:space="0" w:color="auto" w:frame="1"/>
          </w:rPr>
          <w:t>пунктом 2</w:t>
        </w:r>
      </w:hyperlink>
      <w:r w:rsidR="001A51B0" w:rsidRPr="007442BD">
        <w:rPr>
          <w:rFonts w:ascii="Arial" w:hAnsi="Arial" w:cs="Arial"/>
          <w:color w:val="000000"/>
          <w:bdr w:val="none" w:sz="0" w:space="0" w:color="auto" w:frame="1"/>
        </w:rPr>
        <w:t>, </w:t>
      </w:r>
      <w:r w:rsidRPr="007442BD">
        <w:rPr>
          <w:rFonts w:ascii="Arial" w:hAnsi="Arial" w:cs="Arial"/>
          <w:color w:val="000000"/>
          <w:bdr w:val="none" w:sz="0" w:space="0" w:color="auto" w:frame="1"/>
        </w:rPr>
        <w:t xml:space="preserve"> </w:t>
      </w:r>
      <w:hyperlink r:id="rId13" w:anchor="Par49" w:history="1">
        <w:r w:rsidR="001A51B0" w:rsidRPr="007442BD">
          <w:rPr>
            <w:rFonts w:ascii="Arial" w:hAnsi="Arial" w:cs="Arial"/>
            <w:color w:val="3D3D3D"/>
            <w:u w:val="single"/>
            <w:bdr w:val="none" w:sz="0" w:space="0" w:color="auto" w:frame="1"/>
          </w:rPr>
          <w:t>подпунктом «а» пункта 3</w:t>
        </w:r>
      </w:hyperlink>
      <w:r w:rsidR="001A51B0" w:rsidRPr="007442BD">
        <w:rPr>
          <w:rFonts w:ascii="Arial" w:hAnsi="Arial" w:cs="Arial"/>
          <w:color w:val="000000"/>
          <w:bdr w:val="none" w:sz="0" w:space="0" w:color="auto" w:frame="1"/>
        </w:rPr>
        <w:t> и </w:t>
      </w:r>
      <w:r w:rsidRPr="007442BD">
        <w:rPr>
          <w:rFonts w:ascii="Arial" w:hAnsi="Arial" w:cs="Arial"/>
          <w:color w:val="000000"/>
          <w:bdr w:val="none" w:sz="0" w:space="0" w:color="auto" w:frame="1"/>
        </w:rPr>
        <w:t xml:space="preserve"> </w:t>
      </w:r>
      <w:hyperlink r:id="rId14" w:anchor="Par52" w:history="1">
        <w:r w:rsidR="001A51B0" w:rsidRPr="007442BD">
          <w:rPr>
            <w:rFonts w:ascii="Arial" w:hAnsi="Arial" w:cs="Arial"/>
            <w:color w:val="3D3D3D"/>
            <w:u w:val="single"/>
            <w:bdr w:val="none" w:sz="0" w:space="0" w:color="auto" w:frame="1"/>
          </w:rPr>
          <w:t>пунктом 4</w:t>
        </w:r>
      </w:hyperlink>
      <w:r w:rsidRPr="007442BD">
        <w:rPr>
          <w:rFonts w:ascii="Arial" w:hAnsi="Arial" w:cs="Arial"/>
          <w:color w:val="000000"/>
          <w:bdr w:val="none" w:sz="0" w:space="0" w:color="auto" w:frame="1"/>
        </w:rPr>
        <w:t xml:space="preserve"> </w:t>
      </w:r>
      <w:r w:rsidR="001A51B0" w:rsidRPr="007442BD">
        <w:rPr>
          <w:rFonts w:ascii="Arial" w:hAnsi="Arial" w:cs="Arial"/>
          <w:color w:val="000000"/>
          <w:bdr w:val="none" w:sz="0" w:space="0" w:color="auto" w:frame="1"/>
        </w:rPr>
        <w:t>настоящего Положения.</w:t>
      </w:r>
    </w:p>
    <w:p w:rsidR="001A51B0" w:rsidRPr="007442BD" w:rsidRDefault="004155BF"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8</w:t>
      </w:r>
      <w:r w:rsidR="001A51B0" w:rsidRPr="007442BD">
        <w:rPr>
          <w:rFonts w:ascii="Arial" w:hAnsi="Arial" w:cs="Arial"/>
          <w:color w:val="444444"/>
          <w:bdr w:val="none" w:sz="0" w:space="0" w:color="auto" w:frame="1"/>
        </w:rPr>
        <w:t xml:space="preserve">. Сведения о доходах, расходах, об имуществе и обязательствах имущественного характера представляются </w:t>
      </w:r>
      <w:r w:rsidRPr="007442BD">
        <w:rPr>
          <w:rFonts w:ascii="Arial" w:hAnsi="Arial" w:cs="Arial"/>
          <w:color w:val="444444"/>
          <w:bdr w:val="none" w:sz="0" w:space="0" w:color="auto" w:frame="1"/>
        </w:rPr>
        <w:t xml:space="preserve">в управление делами </w:t>
      </w:r>
      <w:r w:rsidR="001A51B0" w:rsidRPr="007442BD">
        <w:rPr>
          <w:rFonts w:ascii="Arial" w:hAnsi="Arial" w:cs="Arial"/>
          <w:color w:val="444444"/>
          <w:bdr w:val="none" w:sz="0" w:space="0" w:color="auto" w:frame="1"/>
        </w:rPr>
        <w:t xml:space="preserve"> администрации муниципального </w:t>
      </w:r>
      <w:r w:rsidRPr="007442BD">
        <w:rPr>
          <w:rFonts w:ascii="Arial" w:hAnsi="Arial" w:cs="Arial"/>
          <w:color w:val="444444"/>
          <w:bdr w:val="none" w:sz="0" w:space="0" w:color="auto" w:frame="1"/>
        </w:rPr>
        <w:t xml:space="preserve">администрации </w:t>
      </w:r>
      <w:r w:rsidR="002E42E4" w:rsidRPr="007442BD">
        <w:rPr>
          <w:rFonts w:ascii="Arial" w:hAnsi="Arial" w:cs="Arial"/>
          <w:color w:val="444444"/>
          <w:bdr w:val="none" w:sz="0" w:space="0" w:color="auto" w:frame="1"/>
        </w:rPr>
        <w:t>муниципального</w:t>
      </w:r>
      <w:r w:rsidRPr="007442BD">
        <w:rPr>
          <w:rFonts w:ascii="Arial" w:hAnsi="Arial" w:cs="Arial"/>
          <w:color w:val="444444"/>
          <w:bdr w:val="none" w:sz="0" w:space="0" w:color="auto" w:frame="1"/>
        </w:rPr>
        <w:t xml:space="preserve"> района «Тунгиро-Олёкминский район» </w:t>
      </w:r>
      <w:r w:rsidR="001A51B0" w:rsidRPr="007442BD">
        <w:rPr>
          <w:rFonts w:ascii="Arial" w:hAnsi="Arial" w:cs="Arial"/>
          <w:color w:val="444444"/>
          <w:bdr w:val="none" w:sz="0" w:space="0" w:color="auto" w:frame="1"/>
        </w:rPr>
        <w:t>(далее — кадровая служба).</w:t>
      </w:r>
    </w:p>
    <w:p w:rsidR="001A51B0" w:rsidRPr="007442BD" w:rsidRDefault="004155BF"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9</w:t>
      </w:r>
      <w:r w:rsidR="001A51B0" w:rsidRPr="007442BD">
        <w:rPr>
          <w:rFonts w:ascii="Arial" w:hAnsi="Arial" w:cs="Arial"/>
          <w:color w:val="444444"/>
          <w:bdr w:val="none" w:sz="0" w:space="0" w:color="auto" w:frame="1"/>
        </w:rPr>
        <w:t>. 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«Муниципальный служащий может представить уточненные сведения в течение одного месяца после окончания срока, указанного в </w:t>
      </w:r>
      <w:hyperlink r:id="rId15" w:anchor="Par50" w:history="1">
        <w:r w:rsidRPr="007442BD">
          <w:rPr>
            <w:rFonts w:ascii="Arial" w:hAnsi="Arial" w:cs="Arial"/>
            <w:color w:val="3D3D3D"/>
            <w:u w:val="single"/>
            <w:bdr w:val="none" w:sz="0" w:space="0" w:color="auto" w:frame="1"/>
          </w:rPr>
          <w:t>подпункте «б» пункта 3</w:t>
        </w:r>
      </w:hyperlink>
      <w:r w:rsidRPr="007442BD">
        <w:rPr>
          <w:rFonts w:ascii="Arial" w:hAnsi="Arial" w:cs="Arial"/>
          <w:color w:val="444444"/>
          <w:bdr w:val="none" w:sz="0" w:space="0" w:color="auto" w:frame="1"/>
        </w:rPr>
        <w:t>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1A51B0" w:rsidRPr="007442BD" w:rsidRDefault="004155BF"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10</w:t>
      </w:r>
      <w:r w:rsidR="001A51B0" w:rsidRPr="007442BD">
        <w:rPr>
          <w:rFonts w:ascii="Arial" w:hAnsi="Arial" w:cs="Arial"/>
          <w:color w:val="444444"/>
          <w:bdr w:val="none" w:sz="0" w:space="0" w:color="auto" w:frame="1"/>
        </w:rPr>
        <w:t>. В случае непредставления по объективным причинам муниципальных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1</w:t>
      </w:r>
      <w:r w:rsidR="004155BF" w:rsidRPr="007442BD">
        <w:rPr>
          <w:rFonts w:ascii="Arial" w:hAnsi="Arial" w:cs="Arial"/>
          <w:color w:val="444444"/>
          <w:bdr w:val="none" w:sz="0" w:space="0" w:color="auto" w:frame="1"/>
        </w:rPr>
        <w:t>1</w:t>
      </w:r>
      <w:r w:rsidRPr="007442BD">
        <w:rPr>
          <w:rFonts w:ascii="Arial" w:hAnsi="Arial" w:cs="Arial"/>
          <w:color w:val="444444"/>
          <w:bdr w:val="none" w:sz="0" w:space="0" w:color="auto" w:frame="1"/>
        </w:rPr>
        <w:t>.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bookmarkStart w:id="5" w:name="000093"/>
      <w:bookmarkEnd w:id="5"/>
      <w:r w:rsidRPr="007442BD">
        <w:rPr>
          <w:rFonts w:ascii="Arial" w:hAnsi="Arial" w:cs="Arial"/>
          <w:color w:val="444444"/>
          <w:bdr w:val="none" w:sz="0" w:space="0" w:color="auto" w:frame="1"/>
        </w:rPr>
        <w:t>1</w:t>
      </w:r>
      <w:r w:rsidR="004155BF" w:rsidRPr="007442BD">
        <w:rPr>
          <w:rFonts w:ascii="Arial" w:hAnsi="Arial" w:cs="Arial"/>
          <w:color w:val="444444"/>
          <w:bdr w:val="none" w:sz="0" w:space="0" w:color="auto" w:frame="1"/>
        </w:rPr>
        <w:t>1</w:t>
      </w:r>
      <w:r w:rsidRPr="007442BD">
        <w:rPr>
          <w:rFonts w:ascii="Arial" w:hAnsi="Arial" w:cs="Arial"/>
          <w:color w:val="444444"/>
          <w:bdr w:val="none" w:sz="0" w:space="0" w:color="auto" w:frame="1"/>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anchor="000090" w:history="1">
        <w:r w:rsidRPr="007442BD">
          <w:rPr>
            <w:rFonts w:ascii="Arial" w:hAnsi="Arial" w:cs="Arial"/>
            <w:color w:val="000000"/>
            <w:u w:val="single"/>
            <w:bdr w:val="none" w:sz="0" w:space="0" w:color="auto" w:frame="1"/>
          </w:rPr>
          <w:t>пунктом</w:t>
        </w:r>
      </w:hyperlink>
      <w:r w:rsidRPr="007442BD">
        <w:rPr>
          <w:rFonts w:ascii="Arial" w:hAnsi="Arial" w:cs="Arial"/>
          <w:color w:val="444444"/>
          <w:bdr w:val="none" w:sz="0" w:space="0" w:color="auto" w:frame="1"/>
        </w:rPr>
        <w:t> 3 подпункт «в»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lastRenderedPageBreak/>
        <w:t>1</w:t>
      </w:r>
      <w:r w:rsidR="004155BF" w:rsidRPr="007442BD">
        <w:rPr>
          <w:rFonts w:ascii="Arial" w:hAnsi="Arial" w:cs="Arial"/>
          <w:color w:val="444444"/>
          <w:bdr w:val="none" w:sz="0" w:space="0" w:color="auto" w:frame="1"/>
        </w:rPr>
        <w:t>2</w:t>
      </w:r>
      <w:r w:rsidRPr="007442BD">
        <w:rPr>
          <w:rFonts w:ascii="Arial" w:hAnsi="Arial" w:cs="Arial"/>
          <w:color w:val="444444"/>
          <w:bdr w:val="none" w:sz="0" w:space="0" w:color="auto" w:frame="1"/>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w:t>
      </w:r>
      <w:hyperlink r:id="rId17" w:history="1">
        <w:r w:rsidRPr="007442BD">
          <w:rPr>
            <w:rFonts w:ascii="Arial" w:hAnsi="Arial" w:cs="Arial"/>
            <w:color w:val="000000"/>
            <w:u w:val="single"/>
            <w:bdr w:val="none" w:sz="0" w:space="0" w:color="auto" w:frame="1"/>
          </w:rPr>
          <w:t>законом</w:t>
        </w:r>
      </w:hyperlink>
      <w:r w:rsidRPr="007442BD">
        <w:rPr>
          <w:rFonts w:ascii="Arial" w:hAnsi="Arial" w:cs="Arial"/>
          <w:color w:val="444444"/>
          <w:bdr w:val="none" w:sz="0" w:space="0" w:color="auto" w:frame="1"/>
        </w:rPr>
        <w:t> они не отнесены к сведениям, составляющим государственную тайну.</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Эти сведения представляются в</w:t>
      </w:r>
      <w:r w:rsidRPr="007442BD">
        <w:rPr>
          <w:rFonts w:ascii="Arial" w:hAnsi="Arial" w:cs="Arial"/>
          <w:i/>
          <w:iCs/>
          <w:color w:val="444444"/>
          <w:bdr w:val="none" w:sz="0" w:space="0" w:color="auto" w:frame="1"/>
        </w:rPr>
        <w:t> </w:t>
      </w:r>
      <w:r w:rsidRPr="007442BD">
        <w:rPr>
          <w:rFonts w:ascii="Arial" w:hAnsi="Arial" w:cs="Arial"/>
          <w:color w:val="444444"/>
          <w:bdr w:val="none" w:sz="0" w:space="0" w:color="auto" w:frame="1"/>
        </w:rPr>
        <w:t>кадровую службу администрации</w:t>
      </w:r>
      <w:r w:rsidR="004155BF" w:rsidRPr="007442BD">
        <w:rPr>
          <w:rFonts w:ascii="Arial" w:hAnsi="Arial" w:cs="Arial"/>
          <w:color w:val="444444"/>
          <w:bdr w:val="none" w:sz="0" w:space="0" w:color="auto" w:frame="1"/>
        </w:rPr>
        <w:t xml:space="preserve"> муниципального района «Тунгиро-Олёкминский район»</w:t>
      </w:r>
      <w:r w:rsidRPr="007442BD">
        <w:rPr>
          <w:rFonts w:ascii="Arial" w:hAnsi="Arial" w:cs="Arial"/>
          <w:color w:val="444444"/>
          <w:bdr w:val="none" w:sz="0" w:space="0" w:color="auto" w:frame="1"/>
        </w:rPr>
        <w:t>.</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1</w:t>
      </w:r>
      <w:r w:rsidR="004155BF" w:rsidRPr="007442BD">
        <w:rPr>
          <w:rFonts w:ascii="Arial" w:hAnsi="Arial" w:cs="Arial"/>
          <w:color w:val="444444"/>
          <w:bdr w:val="none" w:sz="0" w:space="0" w:color="auto" w:frame="1"/>
        </w:rPr>
        <w:t>3</w:t>
      </w:r>
      <w:r w:rsidRPr="007442BD">
        <w:rPr>
          <w:rFonts w:ascii="Arial" w:hAnsi="Arial" w:cs="Arial"/>
          <w:color w:val="444444"/>
          <w:bdr w:val="none" w:sz="0" w:space="0" w:color="auto" w:frame="1"/>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1</w:t>
      </w:r>
      <w:r w:rsidR="004155BF" w:rsidRPr="007442BD">
        <w:rPr>
          <w:rFonts w:ascii="Arial" w:hAnsi="Arial" w:cs="Arial"/>
          <w:color w:val="444444"/>
          <w:bdr w:val="none" w:sz="0" w:space="0" w:color="auto" w:frame="1"/>
        </w:rPr>
        <w:t>4</w:t>
      </w:r>
      <w:r w:rsidRPr="007442BD">
        <w:rPr>
          <w:rFonts w:ascii="Arial" w:hAnsi="Arial" w:cs="Arial"/>
          <w:color w:val="444444"/>
          <w:bdr w:val="none" w:sz="0" w:space="0" w:color="auto" w:frame="1"/>
        </w:rPr>
        <w:t>.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w:t>
      </w:r>
      <w:hyperlink r:id="rId18" w:anchor="Par58" w:history="1">
        <w:r w:rsidRPr="007442BD">
          <w:rPr>
            <w:rFonts w:ascii="Arial" w:hAnsi="Arial" w:cs="Arial"/>
            <w:color w:val="000000"/>
            <w:u w:val="single"/>
            <w:bdr w:val="none" w:sz="0" w:space="0" w:color="auto" w:frame="1"/>
          </w:rPr>
          <w:t xml:space="preserve">пункте </w:t>
        </w:r>
      </w:hyperlink>
      <w:r w:rsidR="004155BF" w:rsidRPr="007442BD">
        <w:rPr>
          <w:rFonts w:ascii="Arial" w:hAnsi="Arial" w:cs="Arial"/>
          <w:color w:val="444444"/>
        </w:rPr>
        <w:t xml:space="preserve">7 </w:t>
      </w:r>
      <w:r w:rsidRPr="007442BD">
        <w:rPr>
          <w:rFonts w:ascii="Arial" w:hAnsi="Arial" w:cs="Arial"/>
          <w:color w:val="444444"/>
          <w:bdr w:val="none" w:sz="0" w:space="0" w:color="auto" w:frame="1"/>
        </w:rPr>
        <w:t>настоящего Положения, при назначении на должность муниципальной службы, а также представляемые муниципальным служащим, замещающим должность муниципальной службы, включённую в перечни должностей, ежегодно, и информация о результатах анализа достоверности и полноты этих сведений приобщаются к личному делу муниципального служащего.</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В случае, если гражданин или муниципальный служащий, указанные в </w:t>
      </w:r>
      <w:hyperlink r:id="rId19" w:anchor="Par58" w:history="1">
        <w:r w:rsidRPr="007442BD">
          <w:rPr>
            <w:rFonts w:ascii="Arial" w:hAnsi="Arial" w:cs="Arial"/>
            <w:color w:val="000000"/>
            <w:u w:val="single"/>
            <w:bdr w:val="none" w:sz="0" w:space="0" w:color="auto" w:frame="1"/>
          </w:rPr>
          <w:t xml:space="preserve">пункте </w:t>
        </w:r>
      </w:hyperlink>
      <w:r w:rsidR="004155BF" w:rsidRPr="007442BD">
        <w:rPr>
          <w:rFonts w:ascii="Arial" w:hAnsi="Arial" w:cs="Arial"/>
          <w:color w:val="444444"/>
        </w:rPr>
        <w:t>7</w:t>
      </w:r>
      <w:r w:rsidRPr="007442BD">
        <w:rPr>
          <w:rFonts w:ascii="Arial" w:hAnsi="Arial" w:cs="Arial"/>
          <w:color w:val="444444"/>
          <w:bdr w:val="none" w:sz="0" w:space="0" w:color="auto" w:frame="1"/>
        </w:rPr>
        <w:t> настоящего Положения, представившие в кадровую службу органа местного самоуправления справки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несовершеннолетних детей, не были назначены на должность муниципальной службы, включенную в перечни должностей, утвержденные в установленном законодательством порядке, эти справки возвращаются им по их письменному заявлению вместе с другими документами.</w:t>
      </w:r>
    </w:p>
    <w:p w:rsidR="001A51B0" w:rsidRPr="007442BD" w:rsidRDefault="001A51B0" w:rsidP="004155BF">
      <w:pPr>
        <w:shd w:val="clear" w:color="auto" w:fill="FFFFFF"/>
        <w:spacing w:line="360" w:lineRule="atLeast"/>
        <w:ind w:firstLine="708"/>
        <w:jc w:val="both"/>
        <w:textAlignment w:val="baseline"/>
        <w:rPr>
          <w:rFonts w:ascii="Arial" w:hAnsi="Arial" w:cs="Arial"/>
          <w:color w:val="444444"/>
        </w:rPr>
      </w:pPr>
      <w:r w:rsidRPr="007442BD">
        <w:rPr>
          <w:rFonts w:ascii="Arial" w:hAnsi="Arial" w:cs="Arial"/>
          <w:color w:val="444444"/>
          <w:bdr w:val="none" w:sz="0" w:space="0" w:color="auto" w:frame="1"/>
        </w:rPr>
        <w:t>1</w:t>
      </w:r>
      <w:r w:rsidR="004155BF" w:rsidRPr="007442BD">
        <w:rPr>
          <w:rFonts w:ascii="Arial" w:hAnsi="Arial" w:cs="Arial"/>
          <w:color w:val="444444"/>
          <w:bdr w:val="none" w:sz="0" w:space="0" w:color="auto" w:frame="1"/>
        </w:rPr>
        <w:t>5</w:t>
      </w:r>
      <w:r w:rsidRPr="007442BD">
        <w:rPr>
          <w:rFonts w:ascii="Arial" w:hAnsi="Arial" w:cs="Arial"/>
          <w:color w:val="444444"/>
          <w:bdr w:val="none" w:sz="0" w:space="0" w:color="auto" w:frame="1"/>
        </w:rPr>
        <w:t>. </w:t>
      </w:r>
      <w:r w:rsidR="004155BF" w:rsidRPr="007442BD">
        <w:rPr>
          <w:rFonts w:ascii="Arial" w:hAnsi="Arial" w:cs="Arial"/>
          <w:color w:val="444444"/>
          <w:bdr w:val="none" w:sz="0" w:space="0" w:color="auto" w:frame="1"/>
        </w:rPr>
        <w:t xml:space="preserve"> </w:t>
      </w:r>
      <w:r w:rsidRPr="007442BD">
        <w:rPr>
          <w:rFonts w:ascii="Arial" w:hAnsi="Arial" w:cs="Arial"/>
          <w:color w:val="444444"/>
          <w:bdr w:val="none" w:sz="0" w:space="0" w:color="auto" w:frame="1"/>
        </w:rPr>
        <w:t>Непредставления муниципальным служащим</w:t>
      </w:r>
      <w:r w:rsidRPr="007442BD">
        <w:rPr>
          <w:rFonts w:ascii="Arial" w:hAnsi="Arial" w:cs="Arial"/>
          <w:color w:val="444444"/>
        </w:rPr>
        <w:t> </w:t>
      </w:r>
      <w:r w:rsidRPr="007442BD">
        <w:rPr>
          <w:rFonts w:ascii="Arial" w:hAnsi="Arial" w:cs="Arial"/>
          <w:color w:val="444444"/>
          <w:bdr w:val="none" w:sz="0" w:space="0" w:color="auto" w:frame="1"/>
        </w:rPr>
        <w:t>или гражданином претендующим на замещение муниципальной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связи с утратой доверия, а гражданин не может быть назначен на муниципальную должность</w:t>
      </w:r>
    </w:p>
    <w:p w:rsidR="001A51B0" w:rsidRPr="007442BD" w:rsidRDefault="001A51B0" w:rsidP="001A51B0">
      <w:pPr>
        <w:tabs>
          <w:tab w:val="left" w:pos="2385"/>
        </w:tabs>
        <w:spacing w:line="0" w:lineRule="atLeast"/>
        <w:jc w:val="both"/>
        <w:rPr>
          <w:rFonts w:ascii="Arial" w:hAnsi="Arial" w:cs="Arial"/>
        </w:rPr>
      </w:pPr>
    </w:p>
    <w:p w:rsidR="001A51B0" w:rsidRPr="007442BD" w:rsidRDefault="001A51B0" w:rsidP="001A51B0">
      <w:pPr>
        <w:tabs>
          <w:tab w:val="left" w:pos="2385"/>
        </w:tabs>
        <w:spacing w:line="0" w:lineRule="atLeast"/>
        <w:jc w:val="both"/>
        <w:rPr>
          <w:rFonts w:ascii="Arial" w:hAnsi="Arial" w:cs="Arial"/>
        </w:rPr>
      </w:pPr>
    </w:p>
    <w:p w:rsidR="001A51B0" w:rsidRPr="007442BD" w:rsidRDefault="001A51B0" w:rsidP="001A51B0">
      <w:pPr>
        <w:tabs>
          <w:tab w:val="left" w:pos="2385"/>
        </w:tabs>
        <w:spacing w:line="0" w:lineRule="atLeast"/>
        <w:jc w:val="both"/>
        <w:rPr>
          <w:rFonts w:ascii="Arial" w:hAnsi="Arial" w:cs="Arial"/>
        </w:rPr>
      </w:pPr>
    </w:p>
    <w:p w:rsidR="001A51B0" w:rsidRPr="007442BD" w:rsidRDefault="001A51B0" w:rsidP="002728BF">
      <w:pPr>
        <w:tabs>
          <w:tab w:val="left" w:pos="2385"/>
        </w:tabs>
        <w:spacing w:line="0" w:lineRule="atLeast"/>
        <w:jc w:val="both"/>
        <w:rPr>
          <w:rFonts w:ascii="Arial" w:hAnsi="Arial" w:cs="Arial"/>
        </w:rPr>
      </w:pPr>
    </w:p>
    <w:p w:rsidR="001A51B0" w:rsidRPr="007442BD" w:rsidRDefault="001A51B0"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B2189D" w:rsidRPr="007442BD" w:rsidRDefault="00B2189D" w:rsidP="002728BF">
      <w:pPr>
        <w:tabs>
          <w:tab w:val="left" w:pos="2385"/>
        </w:tabs>
        <w:spacing w:line="0" w:lineRule="atLeast"/>
        <w:jc w:val="both"/>
        <w:rPr>
          <w:rFonts w:ascii="Arial" w:hAnsi="Arial" w:cs="Arial"/>
        </w:rPr>
      </w:pPr>
    </w:p>
    <w:p w:rsidR="001A51B0" w:rsidRPr="007442BD" w:rsidRDefault="001A51B0" w:rsidP="002728BF">
      <w:pPr>
        <w:tabs>
          <w:tab w:val="left" w:pos="2385"/>
        </w:tabs>
        <w:spacing w:line="0" w:lineRule="atLeast"/>
        <w:jc w:val="both"/>
        <w:rPr>
          <w:rFonts w:ascii="Arial" w:hAnsi="Arial" w:cs="Arial"/>
        </w:rPr>
      </w:pPr>
    </w:p>
    <w:p w:rsidR="002728BF" w:rsidRPr="007442BD" w:rsidRDefault="002728BF" w:rsidP="004155BF">
      <w:pPr>
        <w:tabs>
          <w:tab w:val="left" w:pos="2385"/>
        </w:tabs>
        <w:spacing w:line="0" w:lineRule="atLeast"/>
        <w:jc w:val="both"/>
        <w:rPr>
          <w:rFonts w:ascii="Arial" w:hAnsi="Arial" w:cs="Arial"/>
        </w:rPr>
      </w:pPr>
      <w:r w:rsidRPr="007442BD">
        <w:rPr>
          <w:rFonts w:ascii="Arial" w:hAnsi="Arial" w:cs="Arial"/>
        </w:rPr>
        <w:t xml:space="preserve">. </w:t>
      </w:r>
    </w:p>
    <w:p w:rsidR="002728BF" w:rsidRPr="007442BD" w:rsidRDefault="002728BF" w:rsidP="00671A3C">
      <w:pPr>
        <w:pStyle w:val="ConsPlusNormal"/>
        <w:widowControl/>
        <w:ind w:firstLine="0"/>
        <w:rPr>
          <w:sz w:val="24"/>
          <w:szCs w:val="24"/>
        </w:rPr>
      </w:pPr>
    </w:p>
    <w:sectPr w:rsidR="002728BF" w:rsidRPr="007442BD" w:rsidSect="007442BD">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54" w:rsidRDefault="001B0D54">
      <w:r>
        <w:separator/>
      </w:r>
    </w:p>
  </w:endnote>
  <w:endnote w:type="continuationSeparator" w:id="0">
    <w:p w:rsidR="001B0D54" w:rsidRDefault="001B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54" w:rsidRDefault="001B0D54">
      <w:r>
        <w:separator/>
      </w:r>
    </w:p>
  </w:footnote>
  <w:footnote w:type="continuationSeparator" w:id="0">
    <w:p w:rsidR="001B0D54" w:rsidRDefault="001B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02AB7"/>
    <w:multiLevelType w:val="hybridMultilevel"/>
    <w:tmpl w:val="F52AD10E"/>
    <w:lvl w:ilvl="0" w:tplc="3272B3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0C5523F"/>
    <w:multiLevelType w:val="multilevel"/>
    <w:tmpl w:val="2D882854"/>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980"/>
        </w:tabs>
        <w:ind w:left="1980" w:hanging="1260"/>
      </w:pPr>
      <w:rPr>
        <w:rFonts w:hint="default"/>
      </w:rPr>
    </w:lvl>
    <w:lvl w:ilvl="2">
      <w:start w:val="1"/>
      <w:numFmt w:val="decimal"/>
      <w:isLgl/>
      <w:lvlText w:val="%1.%2.%3."/>
      <w:lvlJc w:val="left"/>
      <w:pPr>
        <w:tabs>
          <w:tab w:val="num" w:pos="1980"/>
        </w:tabs>
        <w:ind w:left="1980" w:hanging="1260"/>
      </w:pPr>
      <w:rPr>
        <w:rFonts w:hint="default"/>
      </w:rPr>
    </w:lvl>
    <w:lvl w:ilvl="3">
      <w:start w:val="1"/>
      <w:numFmt w:val="decimal"/>
      <w:isLgl/>
      <w:lvlText w:val="%1.%2.%3.%4."/>
      <w:lvlJc w:val="left"/>
      <w:pPr>
        <w:tabs>
          <w:tab w:val="num" w:pos="1980"/>
        </w:tabs>
        <w:ind w:left="1980" w:hanging="1260"/>
      </w:pPr>
      <w:rPr>
        <w:rFonts w:hint="default"/>
      </w:rPr>
    </w:lvl>
    <w:lvl w:ilvl="4">
      <w:start w:val="1"/>
      <w:numFmt w:val="decimal"/>
      <w:isLgl/>
      <w:lvlText w:val="%1.%2.%3.%4.%5."/>
      <w:lvlJc w:val="left"/>
      <w:pPr>
        <w:tabs>
          <w:tab w:val="num" w:pos="1980"/>
        </w:tabs>
        <w:ind w:left="1980" w:hanging="126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29CF285A"/>
    <w:multiLevelType w:val="hybridMultilevel"/>
    <w:tmpl w:val="33A6E74E"/>
    <w:lvl w:ilvl="0" w:tplc="7A42B7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E8D31A3"/>
    <w:multiLevelType w:val="hybridMultilevel"/>
    <w:tmpl w:val="47ACE7D2"/>
    <w:lvl w:ilvl="0" w:tplc="0BDC46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68D2A0D"/>
    <w:multiLevelType w:val="hybridMultilevel"/>
    <w:tmpl w:val="5A144732"/>
    <w:lvl w:ilvl="0" w:tplc="4BC06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5"/>
    <w:rsid w:val="00001C7C"/>
    <w:rsid w:val="000070E6"/>
    <w:rsid w:val="00013F58"/>
    <w:rsid w:val="000203EB"/>
    <w:rsid w:val="00021B04"/>
    <w:rsid w:val="00022881"/>
    <w:rsid w:val="000263F5"/>
    <w:rsid w:val="000434B1"/>
    <w:rsid w:val="00046C3F"/>
    <w:rsid w:val="000550F9"/>
    <w:rsid w:val="00056E2B"/>
    <w:rsid w:val="000643A1"/>
    <w:rsid w:val="0007366E"/>
    <w:rsid w:val="00076CF2"/>
    <w:rsid w:val="00077F20"/>
    <w:rsid w:val="00082C15"/>
    <w:rsid w:val="00084318"/>
    <w:rsid w:val="00094871"/>
    <w:rsid w:val="000A4374"/>
    <w:rsid w:val="000A7426"/>
    <w:rsid w:val="000B0E6C"/>
    <w:rsid w:val="000B7AF3"/>
    <w:rsid w:val="000C1B04"/>
    <w:rsid w:val="000C4A63"/>
    <w:rsid w:val="000D431E"/>
    <w:rsid w:val="00100BE5"/>
    <w:rsid w:val="00101B37"/>
    <w:rsid w:val="00105118"/>
    <w:rsid w:val="00105196"/>
    <w:rsid w:val="00111577"/>
    <w:rsid w:val="001115D7"/>
    <w:rsid w:val="00112895"/>
    <w:rsid w:val="0011731E"/>
    <w:rsid w:val="00127182"/>
    <w:rsid w:val="00131FF1"/>
    <w:rsid w:val="00144752"/>
    <w:rsid w:val="001611D0"/>
    <w:rsid w:val="00161FCD"/>
    <w:rsid w:val="001675D8"/>
    <w:rsid w:val="00173497"/>
    <w:rsid w:val="00174D93"/>
    <w:rsid w:val="001843EC"/>
    <w:rsid w:val="00185D4A"/>
    <w:rsid w:val="001937F6"/>
    <w:rsid w:val="00195067"/>
    <w:rsid w:val="001959EF"/>
    <w:rsid w:val="00197ADC"/>
    <w:rsid w:val="001A51B0"/>
    <w:rsid w:val="001A70B7"/>
    <w:rsid w:val="001B0D54"/>
    <w:rsid w:val="001B1BF9"/>
    <w:rsid w:val="001B1EA1"/>
    <w:rsid w:val="001B3978"/>
    <w:rsid w:val="001C2423"/>
    <w:rsid w:val="001D4579"/>
    <w:rsid w:val="001D785A"/>
    <w:rsid w:val="001E61E0"/>
    <w:rsid w:val="001E6FB6"/>
    <w:rsid w:val="001F41BF"/>
    <w:rsid w:val="00201B84"/>
    <w:rsid w:val="00210773"/>
    <w:rsid w:val="002126FD"/>
    <w:rsid w:val="00214B64"/>
    <w:rsid w:val="002226E1"/>
    <w:rsid w:val="00232C7A"/>
    <w:rsid w:val="00233CC5"/>
    <w:rsid w:val="0023437E"/>
    <w:rsid w:val="00237BCF"/>
    <w:rsid w:val="002443FE"/>
    <w:rsid w:val="00244F15"/>
    <w:rsid w:val="002541F1"/>
    <w:rsid w:val="0025580A"/>
    <w:rsid w:val="00260B71"/>
    <w:rsid w:val="00260B93"/>
    <w:rsid w:val="00267167"/>
    <w:rsid w:val="00271C62"/>
    <w:rsid w:val="002728BF"/>
    <w:rsid w:val="00273725"/>
    <w:rsid w:val="00273F63"/>
    <w:rsid w:val="0027661E"/>
    <w:rsid w:val="00276796"/>
    <w:rsid w:val="00276E2E"/>
    <w:rsid w:val="002810BB"/>
    <w:rsid w:val="00281A14"/>
    <w:rsid w:val="00297828"/>
    <w:rsid w:val="002A187C"/>
    <w:rsid w:val="002A3960"/>
    <w:rsid w:val="002A65D5"/>
    <w:rsid w:val="002A6C3E"/>
    <w:rsid w:val="002A7EA2"/>
    <w:rsid w:val="002C029A"/>
    <w:rsid w:val="002C4ACA"/>
    <w:rsid w:val="002C4CD7"/>
    <w:rsid w:val="002C6D78"/>
    <w:rsid w:val="002D0D6D"/>
    <w:rsid w:val="002D4491"/>
    <w:rsid w:val="002D5D97"/>
    <w:rsid w:val="002D6C82"/>
    <w:rsid w:val="002E13E6"/>
    <w:rsid w:val="002E42E4"/>
    <w:rsid w:val="002E4DBB"/>
    <w:rsid w:val="002F20EC"/>
    <w:rsid w:val="002F5175"/>
    <w:rsid w:val="002F6E40"/>
    <w:rsid w:val="00302793"/>
    <w:rsid w:val="00305C55"/>
    <w:rsid w:val="00313099"/>
    <w:rsid w:val="00330FD5"/>
    <w:rsid w:val="00336238"/>
    <w:rsid w:val="00344E10"/>
    <w:rsid w:val="00346A9C"/>
    <w:rsid w:val="00362026"/>
    <w:rsid w:val="00363296"/>
    <w:rsid w:val="00363490"/>
    <w:rsid w:val="00370E9C"/>
    <w:rsid w:val="00371085"/>
    <w:rsid w:val="00375D2B"/>
    <w:rsid w:val="00375FE6"/>
    <w:rsid w:val="00381913"/>
    <w:rsid w:val="003A1BF5"/>
    <w:rsid w:val="003A1C06"/>
    <w:rsid w:val="003A25E9"/>
    <w:rsid w:val="003A3AFA"/>
    <w:rsid w:val="003B235C"/>
    <w:rsid w:val="003B599D"/>
    <w:rsid w:val="003C08CF"/>
    <w:rsid w:val="003C48D8"/>
    <w:rsid w:val="003C7C11"/>
    <w:rsid w:val="003D0D1C"/>
    <w:rsid w:val="003D27E1"/>
    <w:rsid w:val="003D6BC2"/>
    <w:rsid w:val="003E00F6"/>
    <w:rsid w:val="003E0E94"/>
    <w:rsid w:val="003E379C"/>
    <w:rsid w:val="003F7320"/>
    <w:rsid w:val="004155BF"/>
    <w:rsid w:val="00422C0A"/>
    <w:rsid w:val="00430782"/>
    <w:rsid w:val="004309E2"/>
    <w:rsid w:val="0043353B"/>
    <w:rsid w:val="00436F99"/>
    <w:rsid w:val="00440E6F"/>
    <w:rsid w:val="0044221D"/>
    <w:rsid w:val="00442288"/>
    <w:rsid w:val="00447D36"/>
    <w:rsid w:val="00452C2E"/>
    <w:rsid w:val="00453A7E"/>
    <w:rsid w:val="00457B73"/>
    <w:rsid w:val="004717AE"/>
    <w:rsid w:val="00473ED5"/>
    <w:rsid w:val="004773E9"/>
    <w:rsid w:val="00487D9E"/>
    <w:rsid w:val="00490B58"/>
    <w:rsid w:val="00491186"/>
    <w:rsid w:val="004A1FF8"/>
    <w:rsid w:val="004A75EF"/>
    <w:rsid w:val="004B051E"/>
    <w:rsid w:val="004B5FD0"/>
    <w:rsid w:val="004C4D26"/>
    <w:rsid w:val="004C7043"/>
    <w:rsid w:val="004D0DFB"/>
    <w:rsid w:val="004D0E12"/>
    <w:rsid w:val="004D2E40"/>
    <w:rsid w:val="004D33DE"/>
    <w:rsid w:val="004D4CE4"/>
    <w:rsid w:val="004E0ECB"/>
    <w:rsid w:val="004E14CC"/>
    <w:rsid w:val="004E38F3"/>
    <w:rsid w:val="004E4175"/>
    <w:rsid w:val="004E61D4"/>
    <w:rsid w:val="00504DE1"/>
    <w:rsid w:val="00507EEE"/>
    <w:rsid w:val="00514C0F"/>
    <w:rsid w:val="00524D3F"/>
    <w:rsid w:val="00527400"/>
    <w:rsid w:val="00527981"/>
    <w:rsid w:val="005326E9"/>
    <w:rsid w:val="0053477C"/>
    <w:rsid w:val="00537707"/>
    <w:rsid w:val="00543642"/>
    <w:rsid w:val="00556631"/>
    <w:rsid w:val="00562FAD"/>
    <w:rsid w:val="00570929"/>
    <w:rsid w:val="0057367F"/>
    <w:rsid w:val="00573A11"/>
    <w:rsid w:val="00575AEA"/>
    <w:rsid w:val="00583598"/>
    <w:rsid w:val="00583E7F"/>
    <w:rsid w:val="00584159"/>
    <w:rsid w:val="00586B41"/>
    <w:rsid w:val="00596AA6"/>
    <w:rsid w:val="005A0720"/>
    <w:rsid w:val="005A2763"/>
    <w:rsid w:val="005A59C2"/>
    <w:rsid w:val="005B0349"/>
    <w:rsid w:val="005C20DB"/>
    <w:rsid w:val="005C3ED0"/>
    <w:rsid w:val="005C7219"/>
    <w:rsid w:val="005D48E3"/>
    <w:rsid w:val="005E6CFE"/>
    <w:rsid w:val="00602630"/>
    <w:rsid w:val="00605DBD"/>
    <w:rsid w:val="0061135D"/>
    <w:rsid w:val="00612129"/>
    <w:rsid w:val="006125F9"/>
    <w:rsid w:val="006308A6"/>
    <w:rsid w:val="006316E7"/>
    <w:rsid w:val="00631BC1"/>
    <w:rsid w:val="00634E50"/>
    <w:rsid w:val="0063548F"/>
    <w:rsid w:val="00644F79"/>
    <w:rsid w:val="00655B70"/>
    <w:rsid w:val="00665586"/>
    <w:rsid w:val="00671A3C"/>
    <w:rsid w:val="006755A4"/>
    <w:rsid w:val="00682051"/>
    <w:rsid w:val="00687B45"/>
    <w:rsid w:val="0069028B"/>
    <w:rsid w:val="00690B6F"/>
    <w:rsid w:val="0069157E"/>
    <w:rsid w:val="006942F7"/>
    <w:rsid w:val="006A04B3"/>
    <w:rsid w:val="006A0FC6"/>
    <w:rsid w:val="006A16B0"/>
    <w:rsid w:val="006A6005"/>
    <w:rsid w:val="006C12C6"/>
    <w:rsid w:val="006C389B"/>
    <w:rsid w:val="006D0D04"/>
    <w:rsid w:val="006D2402"/>
    <w:rsid w:val="006D5D42"/>
    <w:rsid w:val="006D79F2"/>
    <w:rsid w:val="006E054B"/>
    <w:rsid w:val="006E3FC5"/>
    <w:rsid w:val="006E746A"/>
    <w:rsid w:val="006E7B71"/>
    <w:rsid w:val="006F1657"/>
    <w:rsid w:val="006F5223"/>
    <w:rsid w:val="006F7477"/>
    <w:rsid w:val="00701F20"/>
    <w:rsid w:val="00702696"/>
    <w:rsid w:val="00702AF7"/>
    <w:rsid w:val="00706250"/>
    <w:rsid w:val="00722948"/>
    <w:rsid w:val="0073664F"/>
    <w:rsid w:val="0074171F"/>
    <w:rsid w:val="007442BD"/>
    <w:rsid w:val="00745B1C"/>
    <w:rsid w:val="00745FD9"/>
    <w:rsid w:val="00751168"/>
    <w:rsid w:val="0076401F"/>
    <w:rsid w:val="00766341"/>
    <w:rsid w:val="00770698"/>
    <w:rsid w:val="007710F6"/>
    <w:rsid w:val="00780154"/>
    <w:rsid w:val="007858FA"/>
    <w:rsid w:val="007866BE"/>
    <w:rsid w:val="00790151"/>
    <w:rsid w:val="007962E2"/>
    <w:rsid w:val="00797FB3"/>
    <w:rsid w:val="007A1DEB"/>
    <w:rsid w:val="007A5F0F"/>
    <w:rsid w:val="007A6357"/>
    <w:rsid w:val="007B3ADA"/>
    <w:rsid w:val="007B7ACB"/>
    <w:rsid w:val="007C5CCA"/>
    <w:rsid w:val="007D0DDE"/>
    <w:rsid w:val="007D7090"/>
    <w:rsid w:val="007E1774"/>
    <w:rsid w:val="007E3797"/>
    <w:rsid w:val="007E529D"/>
    <w:rsid w:val="007E5A22"/>
    <w:rsid w:val="007E5C9F"/>
    <w:rsid w:val="007F0850"/>
    <w:rsid w:val="008038AA"/>
    <w:rsid w:val="0080683B"/>
    <w:rsid w:val="00810587"/>
    <w:rsid w:val="008127EE"/>
    <w:rsid w:val="0081488E"/>
    <w:rsid w:val="00821720"/>
    <w:rsid w:val="00825818"/>
    <w:rsid w:val="00833E06"/>
    <w:rsid w:val="008458E1"/>
    <w:rsid w:val="008469CD"/>
    <w:rsid w:val="00847567"/>
    <w:rsid w:val="0085494D"/>
    <w:rsid w:val="00856BCE"/>
    <w:rsid w:val="00862F78"/>
    <w:rsid w:val="00864050"/>
    <w:rsid w:val="008644EA"/>
    <w:rsid w:val="00870DCF"/>
    <w:rsid w:val="00872A07"/>
    <w:rsid w:val="008806B3"/>
    <w:rsid w:val="00881615"/>
    <w:rsid w:val="00883EED"/>
    <w:rsid w:val="00886F3E"/>
    <w:rsid w:val="0089095B"/>
    <w:rsid w:val="00891387"/>
    <w:rsid w:val="00895E38"/>
    <w:rsid w:val="008A0A40"/>
    <w:rsid w:val="008B3BD0"/>
    <w:rsid w:val="008B5247"/>
    <w:rsid w:val="008C1DF4"/>
    <w:rsid w:val="008D74F1"/>
    <w:rsid w:val="008D7D4E"/>
    <w:rsid w:val="008E5CB8"/>
    <w:rsid w:val="008E64CD"/>
    <w:rsid w:val="008F5516"/>
    <w:rsid w:val="008F7EAA"/>
    <w:rsid w:val="00911263"/>
    <w:rsid w:val="00915C9A"/>
    <w:rsid w:val="00917324"/>
    <w:rsid w:val="0092224A"/>
    <w:rsid w:val="00922BB8"/>
    <w:rsid w:val="00924C46"/>
    <w:rsid w:val="00924EE2"/>
    <w:rsid w:val="00925D68"/>
    <w:rsid w:val="00926B20"/>
    <w:rsid w:val="00927C8B"/>
    <w:rsid w:val="0093759D"/>
    <w:rsid w:val="009434F3"/>
    <w:rsid w:val="00944261"/>
    <w:rsid w:val="009447AB"/>
    <w:rsid w:val="009506D3"/>
    <w:rsid w:val="0096781D"/>
    <w:rsid w:val="009712E8"/>
    <w:rsid w:val="00971568"/>
    <w:rsid w:val="00976D0A"/>
    <w:rsid w:val="00980CB0"/>
    <w:rsid w:val="00993EEF"/>
    <w:rsid w:val="00994E61"/>
    <w:rsid w:val="00997954"/>
    <w:rsid w:val="009A2246"/>
    <w:rsid w:val="009A4738"/>
    <w:rsid w:val="009A4C5A"/>
    <w:rsid w:val="009A527C"/>
    <w:rsid w:val="009B26C4"/>
    <w:rsid w:val="009B3B18"/>
    <w:rsid w:val="009B459B"/>
    <w:rsid w:val="009B6D79"/>
    <w:rsid w:val="009B7D27"/>
    <w:rsid w:val="009C3384"/>
    <w:rsid w:val="009C3500"/>
    <w:rsid w:val="009C496B"/>
    <w:rsid w:val="009C5C58"/>
    <w:rsid w:val="009C6B52"/>
    <w:rsid w:val="009D0618"/>
    <w:rsid w:val="009F2B0E"/>
    <w:rsid w:val="009F39B9"/>
    <w:rsid w:val="009F4634"/>
    <w:rsid w:val="00A015D4"/>
    <w:rsid w:val="00A0557C"/>
    <w:rsid w:val="00A06FF1"/>
    <w:rsid w:val="00A070DF"/>
    <w:rsid w:val="00A12EEC"/>
    <w:rsid w:val="00A14538"/>
    <w:rsid w:val="00A261A2"/>
    <w:rsid w:val="00A27B44"/>
    <w:rsid w:val="00A3253F"/>
    <w:rsid w:val="00A32F44"/>
    <w:rsid w:val="00A33BE0"/>
    <w:rsid w:val="00A3449A"/>
    <w:rsid w:val="00A507B7"/>
    <w:rsid w:val="00A52EDA"/>
    <w:rsid w:val="00A533FA"/>
    <w:rsid w:val="00A6661F"/>
    <w:rsid w:val="00A72C6A"/>
    <w:rsid w:val="00A72E08"/>
    <w:rsid w:val="00A75B15"/>
    <w:rsid w:val="00A83CAA"/>
    <w:rsid w:val="00A86972"/>
    <w:rsid w:val="00A90910"/>
    <w:rsid w:val="00A92B22"/>
    <w:rsid w:val="00A96DB4"/>
    <w:rsid w:val="00A96ED3"/>
    <w:rsid w:val="00AA2710"/>
    <w:rsid w:val="00AA2B5F"/>
    <w:rsid w:val="00AA35A8"/>
    <w:rsid w:val="00AC1313"/>
    <w:rsid w:val="00AC559B"/>
    <w:rsid w:val="00AD3B5C"/>
    <w:rsid w:val="00AD46CD"/>
    <w:rsid w:val="00AD4F19"/>
    <w:rsid w:val="00AF4088"/>
    <w:rsid w:val="00B008BE"/>
    <w:rsid w:val="00B05EE8"/>
    <w:rsid w:val="00B0698A"/>
    <w:rsid w:val="00B14A1C"/>
    <w:rsid w:val="00B14C10"/>
    <w:rsid w:val="00B1752C"/>
    <w:rsid w:val="00B2189D"/>
    <w:rsid w:val="00B239B9"/>
    <w:rsid w:val="00B27098"/>
    <w:rsid w:val="00B2754F"/>
    <w:rsid w:val="00B35B65"/>
    <w:rsid w:val="00B37A8C"/>
    <w:rsid w:val="00B4276B"/>
    <w:rsid w:val="00B63485"/>
    <w:rsid w:val="00B65BC0"/>
    <w:rsid w:val="00B66126"/>
    <w:rsid w:val="00B671FE"/>
    <w:rsid w:val="00B70DDB"/>
    <w:rsid w:val="00B7349C"/>
    <w:rsid w:val="00B74359"/>
    <w:rsid w:val="00B809FE"/>
    <w:rsid w:val="00B857C1"/>
    <w:rsid w:val="00B868D4"/>
    <w:rsid w:val="00B92D88"/>
    <w:rsid w:val="00B94904"/>
    <w:rsid w:val="00B95280"/>
    <w:rsid w:val="00BA3C8A"/>
    <w:rsid w:val="00BA6BD2"/>
    <w:rsid w:val="00BC1DF9"/>
    <w:rsid w:val="00BC61ED"/>
    <w:rsid w:val="00BC7A17"/>
    <w:rsid w:val="00BD0041"/>
    <w:rsid w:val="00BD0ABC"/>
    <w:rsid w:val="00BF4627"/>
    <w:rsid w:val="00C100EE"/>
    <w:rsid w:val="00C117F1"/>
    <w:rsid w:val="00C14E43"/>
    <w:rsid w:val="00C23CFF"/>
    <w:rsid w:val="00C24648"/>
    <w:rsid w:val="00C27162"/>
    <w:rsid w:val="00C370BB"/>
    <w:rsid w:val="00C411E0"/>
    <w:rsid w:val="00C4243F"/>
    <w:rsid w:val="00C43BFF"/>
    <w:rsid w:val="00C526A2"/>
    <w:rsid w:val="00C52D55"/>
    <w:rsid w:val="00C52FCB"/>
    <w:rsid w:val="00C5387A"/>
    <w:rsid w:val="00C564D3"/>
    <w:rsid w:val="00C64BE7"/>
    <w:rsid w:val="00C735CC"/>
    <w:rsid w:val="00C745AD"/>
    <w:rsid w:val="00C811E4"/>
    <w:rsid w:val="00C87635"/>
    <w:rsid w:val="00C87F5B"/>
    <w:rsid w:val="00C9143D"/>
    <w:rsid w:val="00CA202B"/>
    <w:rsid w:val="00CC3351"/>
    <w:rsid w:val="00CC3F42"/>
    <w:rsid w:val="00CD20D6"/>
    <w:rsid w:val="00CD7786"/>
    <w:rsid w:val="00CE31FA"/>
    <w:rsid w:val="00CE59C5"/>
    <w:rsid w:val="00CF26F1"/>
    <w:rsid w:val="00CF59AC"/>
    <w:rsid w:val="00D03C3F"/>
    <w:rsid w:val="00D06E23"/>
    <w:rsid w:val="00D071C0"/>
    <w:rsid w:val="00D07BBF"/>
    <w:rsid w:val="00D07E8F"/>
    <w:rsid w:val="00D12A59"/>
    <w:rsid w:val="00D163E4"/>
    <w:rsid w:val="00D220BF"/>
    <w:rsid w:val="00D2268E"/>
    <w:rsid w:val="00D22B1E"/>
    <w:rsid w:val="00D24A81"/>
    <w:rsid w:val="00D3112A"/>
    <w:rsid w:val="00D320B5"/>
    <w:rsid w:val="00D3795D"/>
    <w:rsid w:val="00D404C2"/>
    <w:rsid w:val="00D4152E"/>
    <w:rsid w:val="00D453C1"/>
    <w:rsid w:val="00D477B3"/>
    <w:rsid w:val="00D509C7"/>
    <w:rsid w:val="00D522EA"/>
    <w:rsid w:val="00D5541C"/>
    <w:rsid w:val="00D5640A"/>
    <w:rsid w:val="00D60025"/>
    <w:rsid w:val="00D61048"/>
    <w:rsid w:val="00D66442"/>
    <w:rsid w:val="00D67E84"/>
    <w:rsid w:val="00D7063D"/>
    <w:rsid w:val="00D7365A"/>
    <w:rsid w:val="00D73AC9"/>
    <w:rsid w:val="00D745DC"/>
    <w:rsid w:val="00D813D2"/>
    <w:rsid w:val="00D967AF"/>
    <w:rsid w:val="00D9790B"/>
    <w:rsid w:val="00DB101D"/>
    <w:rsid w:val="00DB7FC7"/>
    <w:rsid w:val="00DC2A51"/>
    <w:rsid w:val="00DD7E69"/>
    <w:rsid w:val="00DE4DE3"/>
    <w:rsid w:val="00DE7A08"/>
    <w:rsid w:val="00DF5324"/>
    <w:rsid w:val="00E05922"/>
    <w:rsid w:val="00E1252D"/>
    <w:rsid w:val="00E128EF"/>
    <w:rsid w:val="00E14973"/>
    <w:rsid w:val="00E3533B"/>
    <w:rsid w:val="00E37629"/>
    <w:rsid w:val="00E4431E"/>
    <w:rsid w:val="00E44F7D"/>
    <w:rsid w:val="00E47F11"/>
    <w:rsid w:val="00E530C8"/>
    <w:rsid w:val="00E671CA"/>
    <w:rsid w:val="00E71D58"/>
    <w:rsid w:val="00E80002"/>
    <w:rsid w:val="00E90639"/>
    <w:rsid w:val="00E92260"/>
    <w:rsid w:val="00E957D8"/>
    <w:rsid w:val="00E96D02"/>
    <w:rsid w:val="00E97185"/>
    <w:rsid w:val="00EA0A74"/>
    <w:rsid w:val="00EA0ACC"/>
    <w:rsid w:val="00EB3F1F"/>
    <w:rsid w:val="00EB734F"/>
    <w:rsid w:val="00EC0D49"/>
    <w:rsid w:val="00EC41CF"/>
    <w:rsid w:val="00EC7914"/>
    <w:rsid w:val="00EC7DEB"/>
    <w:rsid w:val="00ED0AD0"/>
    <w:rsid w:val="00ED3487"/>
    <w:rsid w:val="00ED42E5"/>
    <w:rsid w:val="00ED657E"/>
    <w:rsid w:val="00EE0C4E"/>
    <w:rsid w:val="00EE656B"/>
    <w:rsid w:val="00EF45CF"/>
    <w:rsid w:val="00EF45E7"/>
    <w:rsid w:val="00F113EF"/>
    <w:rsid w:val="00F12B08"/>
    <w:rsid w:val="00F204E1"/>
    <w:rsid w:val="00F22E0F"/>
    <w:rsid w:val="00F27319"/>
    <w:rsid w:val="00F329EE"/>
    <w:rsid w:val="00F3400A"/>
    <w:rsid w:val="00F371D9"/>
    <w:rsid w:val="00F452D4"/>
    <w:rsid w:val="00F46B38"/>
    <w:rsid w:val="00F530DF"/>
    <w:rsid w:val="00F55DA4"/>
    <w:rsid w:val="00F6503B"/>
    <w:rsid w:val="00F65ED4"/>
    <w:rsid w:val="00F71717"/>
    <w:rsid w:val="00F73D6B"/>
    <w:rsid w:val="00F77A46"/>
    <w:rsid w:val="00F861C4"/>
    <w:rsid w:val="00F8696B"/>
    <w:rsid w:val="00F90892"/>
    <w:rsid w:val="00F90961"/>
    <w:rsid w:val="00F91A52"/>
    <w:rsid w:val="00F91D06"/>
    <w:rsid w:val="00F970EA"/>
    <w:rsid w:val="00FA310A"/>
    <w:rsid w:val="00FB1115"/>
    <w:rsid w:val="00FB4E1B"/>
    <w:rsid w:val="00FC3F10"/>
    <w:rsid w:val="00FD6372"/>
    <w:rsid w:val="00FE5B9D"/>
    <w:rsid w:val="00FE7D60"/>
    <w:rsid w:val="00FF0E26"/>
    <w:rsid w:val="00FF16A7"/>
    <w:rsid w:val="00FF6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BF8EF-780A-4EAE-A6DB-0188DAD9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4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14CC"/>
    <w:pPr>
      <w:spacing w:before="100" w:beforeAutospacing="1" w:after="100" w:afterAutospacing="1"/>
    </w:pPr>
  </w:style>
  <w:style w:type="paragraph" w:styleId="a4">
    <w:name w:val="List Paragraph"/>
    <w:basedOn w:val="a"/>
    <w:uiPriority w:val="34"/>
    <w:qFormat/>
    <w:rsid w:val="004E14CC"/>
    <w:pPr>
      <w:ind w:left="720"/>
      <w:contextualSpacing/>
    </w:pPr>
  </w:style>
  <w:style w:type="paragraph" w:customStyle="1" w:styleId="1">
    <w:name w:val="Обычный1"/>
    <w:uiPriority w:val="99"/>
    <w:rsid w:val="00895E38"/>
    <w:pPr>
      <w:spacing w:after="0" w:line="240" w:lineRule="auto"/>
    </w:pPr>
    <w:rPr>
      <w:rFonts w:ascii="Times New Roman" w:eastAsia="Times New Roman" w:hAnsi="Times New Roman" w:cs="Times New Roman"/>
      <w:sz w:val="20"/>
      <w:szCs w:val="20"/>
      <w:lang w:eastAsia="ru-RU"/>
    </w:rPr>
  </w:style>
  <w:style w:type="character" w:customStyle="1" w:styleId="a5">
    <w:name w:val="Гипертекстовая ссылка"/>
    <w:uiPriority w:val="99"/>
    <w:rsid w:val="00895E38"/>
    <w:rPr>
      <w:b/>
      <w:bCs/>
      <w:color w:val="106BBE"/>
    </w:rPr>
  </w:style>
  <w:style w:type="character" w:styleId="a6">
    <w:name w:val="page number"/>
    <w:rsid w:val="00671A3C"/>
    <w:rPr>
      <w:rFonts w:cs="Times New Roman"/>
    </w:rPr>
  </w:style>
  <w:style w:type="paragraph" w:styleId="a7">
    <w:name w:val="footer"/>
    <w:basedOn w:val="a"/>
    <w:link w:val="a8"/>
    <w:rsid w:val="00671A3C"/>
    <w:pPr>
      <w:tabs>
        <w:tab w:val="center" w:pos="4677"/>
        <w:tab w:val="right" w:pos="9355"/>
      </w:tabs>
    </w:pPr>
  </w:style>
  <w:style w:type="character" w:customStyle="1" w:styleId="a8">
    <w:name w:val="Нижний колонтитул Знак"/>
    <w:basedOn w:val="a0"/>
    <w:link w:val="a7"/>
    <w:rsid w:val="00671A3C"/>
    <w:rPr>
      <w:rFonts w:ascii="Times New Roman" w:eastAsia="Times New Roman" w:hAnsi="Times New Roman" w:cs="Times New Roman"/>
      <w:sz w:val="24"/>
      <w:szCs w:val="24"/>
      <w:lang w:eastAsia="ru-RU"/>
    </w:rPr>
  </w:style>
  <w:style w:type="paragraph" w:styleId="a9">
    <w:name w:val="Plain Text"/>
    <w:basedOn w:val="a"/>
    <w:link w:val="aa"/>
    <w:rsid w:val="00671A3C"/>
    <w:rPr>
      <w:rFonts w:ascii="Courier New" w:hAnsi="Courier New" w:cs="Courier New"/>
      <w:sz w:val="20"/>
      <w:szCs w:val="20"/>
    </w:rPr>
  </w:style>
  <w:style w:type="character" w:customStyle="1" w:styleId="aa">
    <w:name w:val="Текст Знак"/>
    <w:basedOn w:val="a0"/>
    <w:link w:val="a9"/>
    <w:rsid w:val="00671A3C"/>
    <w:rPr>
      <w:rFonts w:ascii="Courier New" w:eastAsia="Times New Roman" w:hAnsi="Courier New" w:cs="Courier New"/>
      <w:sz w:val="20"/>
      <w:szCs w:val="20"/>
      <w:lang w:eastAsia="ru-RU"/>
    </w:rPr>
  </w:style>
  <w:style w:type="paragraph" w:customStyle="1" w:styleId="ConsPlusNormal">
    <w:name w:val="ConsPlusNormal"/>
    <w:link w:val="ConsPlusNormal0"/>
    <w:rsid w:val="00671A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71A3C"/>
    <w:rPr>
      <w:rFonts w:ascii="Arial" w:eastAsia="Times New Roman" w:hAnsi="Arial" w:cs="Arial"/>
      <w:sz w:val="20"/>
      <w:szCs w:val="20"/>
      <w:lang w:eastAsia="ru-RU"/>
    </w:rPr>
  </w:style>
  <w:style w:type="paragraph" w:styleId="ab">
    <w:name w:val="No Spacing"/>
    <w:uiPriority w:val="1"/>
    <w:qFormat/>
    <w:rsid w:val="00671A3C"/>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customStyle="1" w:styleId="ConsPlusTitle">
    <w:name w:val="ConsPlusTitle"/>
    <w:uiPriority w:val="99"/>
    <w:rsid w:val="002728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semiHidden/>
    <w:unhideWhenUsed/>
    <w:rsid w:val="001A5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13031">
      <w:bodyDiv w:val="1"/>
      <w:marLeft w:val="0"/>
      <w:marRight w:val="0"/>
      <w:marTop w:val="0"/>
      <w:marBottom w:val="0"/>
      <w:divBdr>
        <w:top w:val="none" w:sz="0" w:space="0" w:color="auto"/>
        <w:left w:val="none" w:sz="0" w:space="0" w:color="auto"/>
        <w:bottom w:val="none" w:sz="0" w:space="0" w:color="auto"/>
        <w:right w:val="none" w:sz="0" w:space="0" w:color="auto"/>
      </w:divBdr>
    </w:div>
    <w:div w:id="920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8;n=44564;fld=134;dst=100328" TargetMode="External"/><Relationship Id="rId13" Type="http://schemas.openxmlformats.org/officeDocument/2006/relationships/hyperlink" Target="http://xn--b1afbtsccgdmde.xn--p1ai/?p=6549" TargetMode="External"/><Relationship Id="rId18" Type="http://schemas.openxmlformats.org/officeDocument/2006/relationships/hyperlink" Target="http://xn--b1afbtsccgdmde.xn--p1ai/?p=654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89725;fld=134;dst=100128" TargetMode="External"/><Relationship Id="rId12" Type="http://schemas.openxmlformats.org/officeDocument/2006/relationships/hyperlink" Target="http://xn--b1afbtsccgdmde.xn--p1ai/?p=6549" TargetMode="External"/><Relationship Id="rId17" Type="http://schemas.openxmlformats.org/officeDocument/2006/relationships/hyperlink" Target="http://offline/ref=AF35A8BC018EE22F2754810FD36470ED8BF687CDE550708B6697A0317C63D404BC6DFEB121C4475Fk9w0M" TargetMode="External"/><Relationship Id="rId2" Type="http://schemas.openxmlformats.org/officeDocument/2006/relationships/styles" Target="styles.xml"/><Relationship Id="rId16" Type="http://schemas.openxmlformats.org/officeDocument/2006/relationships/hyperlink" Target="http://legalacts.ru/doc/federalnyi-zakon-ot-02032007-n-25-fz-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fline/ref=8859EA977C537D617968300011EA23FC05A64FC5B2480383D250FBD17FE9AEBA39423CB2E9776AF1j82FK" TargetMode="External"/><Relationship Id="rId5" Type="http://schemas.openxmlformats.org/officeDocument/2006/relationships/footnotes" Target="footnotes.xml"/><Relationship Id="rId15" Type="http://schemas.openxmlformats.org/officeDocument/2006/relationships/hyperlink" Target="http://xn--b1afbtsccgdmde.xn--p1ai/?p=6549" TargetMode="External"/><Relationship Id="rId10" Type="http://schemas.openxmlformats.org/officeDocument/2006/relationships/hyperlink" Target="consultantplus://offline/main?base=RLAW908;n=83354;fld=134;dst=100034" TargetMode="External"/><Relationship Id="rId19" Type="http://schemas.openxmlformats.org/officeDocument/2006/relationships/hyperlink" Target="http://xn--b1afbtsccgdmde.xn--p1ai/?p=6549" TargetMode="External"/><Relationship Id="rId4" Type="http://schemas.openxmlformats.org/officeDocument/2006/relationships/webSettings" Target="webSettings.xml"/><Relationship Id="rId9" Type="http://schemas.openxmlformats.org/officeDocument/2006/relationships/hyperlink" Target="consultantplus://offline/main?base=RLAW908;n=83354;fld=134;dst=100034" TargetMode="External"/><Relationship Id="rId14" Type="http://schemas.openxmlformats.org/officeDocument/2006/relationships/hyperlink" Target="http://xn--b1afbtsccgdmde.xn--p1ai/?p=65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Barahtina</cp:lastModifiedBy>
  <cp:revision>21</cp:revision>
  <cp:lastPrinted>2019-04-04T07:27:00Z</cp:lastPrinted>
  <dcterms:created xsi:type="dcterms:W3CDTF">2016-05-25T01:21:00Z</dcterms:created>
  <dcterms:modified xsi:type="dcterms:W3CDTF">2019-06-04T05:22:00Z</dcterms:modified>
</cp:coreProperties>
</file>