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76" w:rsidRPr="00CF586C" w:rsidRDefault="00747976" w:rsidP="00747976">
      <w:pPr>
        <w:spacing w:after="0" w:line="240" w:lineRule="auto"/>
        <w:jc w:val="center"/>
        <w:rPr>
          <w:rFonts w:ascii="Arial" w:eastAsia="Times New Roman" w:hAnsi="Arial" w:cs="Arial"/>
          <w:b/>
          <w:sz w:val="32"/>
          <w:szCs w:val="32"/>
          <w:lang w:eastAsia="ru-RU"/>
        </w:rPr>
      </w:pPr>
      <w:r w:rsidRPr="00CF586C">
        <w:rPr>
          <w:rFonts w:ascii="Arial" w:eastAsia="Times New Roman" w:hAnsi="Arial" w:cs="Arial"/>
          <w:b/>
          <w:sz w:val="32"/>
          <w:szCs w:val="32"/>
          <w:lang w:eastAsia="ru-RU"/>
        </w:rPr>
        <w:t>Администрация муниципального района</w:t>
      </w:r>
      <w:r w:rsidR="00CF586C" w:rsidRPr="00CF586C">
        <w:rPr>
          <w:rFonts w:ascii="Arial" w:eastAsia="Times New Roman" w:hAnsi="Arial" w:cs="Arial"/>
          <w:b/>
          <w:sz w:val="32"/>
          <w:szCs w:val="32"/>
          <w:lang w:eastAsia="ru-RU"/>
        </w:rPr>
        <w:t xml:space="preserve"> </w:t>
      </w:r>
      <w:r w:rsidRPr="00CF586C">
        <w:rPr>
          <w:rFonts w:ascii="Arial" w:eastAsia="Times New Roman" w:hAnsi="Arial" w:cs="Arial"/>
          <w:b/>
          <w:sz w:val="32"/>
          <w:szCs w:val="32"/>
          <w:lang w:eastAsia="ru-RU"/>
        </w:rPr>
        <w:t>«Тунгиро-Олёкминский район»</w:t>
      </w:r>
      <w:r w:rsidR="00CF586C">
        <w:rPr>
          <w:rFonts w:ascii="Arial" w:eastAsia="Times New Roman" w:hAnsi="Arial" w:cs="Arial"/>
          <w:b/>
          <w:sz w:val="32"/>
          <w:szCs w:val="32"/>
          <w:lang w:eastAsia="ru-RU"/>
        </w:rPr>
        <w:t xml:space="preserve"> </w:t>
      </w:r>
      <w:r w:rsidRPr="00CF586C">
        <w:rPr>
          <w:rFonts w:ascii="Arial" w:eastAsia="Times New Roman" w:hAnsi="Arial" w:cs="Arial"/>
          <w:b/>
          <w:sz w:val="32"/>
          <w:szCs w:val="32"/>
          <w:lang w:eastAsia="ru-RU"/>
        </w:rPr>
        <w:t xml:space="preserve">Забайкальского края </w:t>
      </w:r>
    </w:p>
    <w:p w:rsidR="00747976" w:rsidRPr="00CF586C" w:rsidRDefault="00747976" w:rsidP="00747976">
      <w:pPr>
        <w:spacing w:after="0" w:line="240" w:lineRule="auto"/>
        <w:jc w:val="center"/>
        <w:rPr>
          <w:rFonts w:ascii="Arial" w:eastAsia="Times New Roman" w:hAnsi="Arial" w:cs="Arial"/>
          <w:b/>
          <w:sz w:val="32"/>
          <w:szCs w:val="32"/>
          <w:lang w:eastAsia="ru-RU"/>
        </w:rPr>
      </w:pPr>
    </w:p>
    <w:p w:rsidR="00747976" w:rsidRPr="00CF586C" w:rsidRDefault="00747976" w:rsidP="00747976">
      <w:pPr>
        <w:spacing w:after="0" w:line="240" w:lineRule="auto"/>
        <w:jc w:val="center"/>
        <w:rPr>
          <w:rFonts w:ascii="Arial" w:eastAsia="Times New Roman" w:hAnsi="Arial" w:cs="Arial"/>
          <w:b/>
          <w:sz w:val="32"/>
          <w:szCs w:val="32"/>
          <w:lang w:eastAsia="ru-RU"/>
        </w:rPr>
      </w:pPr>
    </w:p>
    <w:p w:rsidR="00747976" w:rsidRPr="00CF586C" w:rsidRDefault="00747976" w:rsidP="00747976">
      <w:pPr>
        <w:spacing w:after="0" w:line="240" w:lineRule="auto"/>
        <w:jc w:val="center"/>
        <w:rPr>
          <w:rFonts w:ascii="Arial" w:eastAsia="Times New Roman" w:hAnsi="Arial" w:cs="Arial"/>
          <w:b/>
          <w:sz w:val="32"/>
          <w:szCs w:val="32"/>
          <w:lang w:eastAsia="ru-RU"/>
        </w:rPr>
      </w:pPr>
      <w:r w:rsidRPr="00CF586C">
        <w:rPr>
          <w:rFonts w:ascii="Arial" w:eastAsia="Times New Roman" w:hAnsi="Arial" w:cs="Arial"/>
          <w:b/>
          <w:sz w:val="32"/>
          <w:szCs w:val="32"/>
          <w:lang w:eastAsia="ru-RU"/>
        </w:rPr>
        <w:t>ПОСТАНОВЛЕНИЕ</w:t>
      </w:r>
    </w:p>
    <w:p w:rsidR="00747976" w:rsidRDefault="00747976" w:rsidP="00747976">
      <w:pPr>
        <w:spacing w:after="0" w:line="240" w:lineRule="auto"/>
        <w:jc w:val="center"/>
        <w:rPr>
          <w:rFonts w:ascii="Times New Roman" w:eastAsia="Times New Roman" w:hAnsi="Times New Roman"/>
          <w:sz w:val="28"/>
          <w:szCs w:val="28"/>
          <w:lang w:eastAsia="ru-RU"/>
        </w:rPr>
      </w:pPr>
    </w:p>
    <w:p w:rsidR="00747976" w:rsidRDefault="00747976" w:rsidP="00747976">
      <w:pPr>
        <w:spacing w:after="0" w:line="240" w:lineRule="auto"/>
        <w:rPr>
          <w:rFonts w:ascii="Times New Roman" w:eastAsia="Times New Roman" w:hAnsi="Times New Roman"/>
          <w:b/>
          <w:sz w:val="36"/>
          <w:szCs w:val="36"/>
          <w:lang w:eastAsia="ru-RU"/>
        </w:rPr>
      </w:pPr>
    </w:p>
    <w:p w:rsidR="00747976" w:rsidRPr="00FF1E80" w:rsidRDefault="00747976" w:rsidP="00747976">
      <w:pPr>
        <w:spacing w:after="0" w:line="240" w:lineRule="auto"/>
        <w:rPr>
          <w:rFonts w:ascii="Times New Roman" w:eastAsia="Times New Roman" w:hAnsi="Times New Roman"/>
          <w:b/>
          <w:sz w:val="36"/>
          <w:szCs w:val="36"/>
          <w:lang w:eastAsia="ru-RU"/>
        </w:rPr>
      </w:pPr>
    </w:p>
    <w:p w:rsidR="00747976" w:rsidRPr="00CF586C" w:rsidRDefault="00747976" w:rsidP="00747976">
      <w:pPr>
        <w:tabs>
          <w:tab w:val="left" w:pos="6284"/>
        </w:tabs>
        <w:spacing w:after="0" w:line="240" w:lineRule="auto"/>
        <w:rPr>
          <w:rFonts w:ascii="Arial" w:eastAsia="Times New Roman" w:hAnsi="Arial" w:cs="Arial"/>
          <w:sz w:val="24"/>
          <w:szCs w:val="24"/>
          <w:lang w:eastAsia="ru-RU"/>
        </w:rPr>
      </w:pPr>
      <w:r w:rsidRPr="00CF586C">
        <w:rPr>
          <w:rFonts w:ascii="Arial" w:eastAsia="Times New Roman" w:hAnsi="Arial" w:cs="Arial"/>
          <w:sz w:val="24"/>
          <w:szCs w:val="24"/>
          <w:lang w:eastAsia="ru-RU"/>
        </w:rPr>
        <w:t>13  августа 2024  года</w:t>
      </w:r>
      <w:r w:rsidRPr="00CF586C">
        <w:rPr>
          <w:rFonts w:ascii="Arial" w:eastAsia="Times New Roman" w:hAnsi="Arial" w:cs="Arial"/>
          <w:sz w:val="24"/>
          <w:szCs w:val="24"/>
          <w:lang w:eastAsia="ru-RU"/>
        </w:rPr>
        <w:tab/>
        <w:t xml:space="preserve">                        </w:t>
      </w:r>
      <w:r w:rsidR="00711377">
        <w:rPr>
          <w:rFonts w:ascii="Arial" w:eastAsia="Times New Roman" w:hAnsi="Arial" w:cs="Arial"/>
          <w:sz w:val="24"/>
          <w:szCs w:val="24"/>
          <w:lang w:eastAsia="ru-RU"/>
        </w:rPr>
        <w:t xml:space="preserve">                     </w:t>
      </w:r>
      <w:r w:rsidRPr="00CF586C">
        <w:rPr>
          <w:rFonts w:ascii="Arial" w:eastAsia="Times New Roman" w:hAnsi="Arial" w:cs="Arial"/>
          <w:sz w:val="24"/>
          <w:szCs w:val="24"/>
          <w:lang w:eastAsia="ru-RU"/>
        </w:rPr>
        <w:t xml:space="preserve">    №</w:t>
      </w:r>
      <w:r w:rsidR="00711377">
        <w:rPr>
          <w:rFonts w:ascii="Arial" w:eastAsia="Times New Roman" w:hAnsi="Arial" w:cs="Arial"/>
          <w:sz w:val="24"/>
          <w:szCs w:val="24"/>
          <w:lang w:eastAsia="ru-RU"/>
        </w:rPr>
        <w:t xml:space="preserve"> </w:t>
      </w:r>
      <w:r w:rsidRPr="00CF586C">
        <w:rPr>
          <w:rFonts w:ascii="Arial" w:eastAsia="Times New Roman" w:hAnsi="Arial" w:cs="Arial"/>
          <w:sz w:val="24"/>
          <w:szCs w:val="24"/>
          <w:lang w:eastAsia="ru-RU"/>
        </w:rPr>
        <w:t>156</w:t>
      </w:r>
    </w:p>
    <w:p w:rsidR="00747976" w:rsidRPr="00CF586C" w:rsidRDefault="00747976" w:rsidP="00747976">
      <w:pPr>
        <w:tabs>
          <w:tab w:val="left" w:pos="6284"/>
        </w:tabs>
        <w:spacing w:after="0" w:line="240" w:lineRule="auto"/>
        <w:rPr>
          <w:rFonts w:ascii="Arial" w:eastAsia="Times New Roman" w:hAnsi="Arial" w:cs="Arial"/>
          <w:sz w:val="24"/>
          <w:szCs w:val="24"/>
          <w:lang w:eastAsia="ru-RU"/>
        </w:rPr>
      </w:pPr>
    </w:p>
    <w:p w:rsidR="00CF586C" w:rsidRPr="00CF586C" w:rsidRDefault="00CF586C" w:rsidP="00CF586C">
      <w:pPr>
        <w:spacing w:after="0" w:line="240" w:lineRule="auto"/>
        <w:jc w:val="center"/>
        <w:rPr>
          <w:rFonts w:ascii="Arial" w:eastAsia="Times New Roman" w:hAnsi="Arial" w:cs="Arial"/>
          <w:sz w:val="24"/>
          <w:szCs w:val="24"/>
          <w:lang w:eastAsia="ru-RU"/>
        </w:rPr>
      </w:pPr>
      <w:r w:rsidRPr="00CF586C">
        <w:rPr>
          <w:rFonts w:ascii="Arial" w:eastAsia="Times New Roman" w:hAnsi="Arial" w:cs="Arial"/>
          <w:sz w:val="24"/>
          <w:szCs w:val="24"/>
          <w:lang w:eastAsia="ru-RU"/>
        </w:rPr>
        <w:t>село Тупик</w:t>
      </w:r>
    </w:p>
    <w:p w:rsidR="00747976" w:rsidRDefault="00747976" w:rsidP="00747976">
      <w:pPr>
        <w:tabs>
          <w:tab w:val="left" w:pos="6284"/>
        </w:tabs>
        <w:spacing w:after="0" w:line="240" w:lineRule="auto"/>
        <w:rPr>
          <w:rFonts w:ascii="Times New Roman" w:eastAsia="Times New Roman" w:hAnsi="Times New Roman"/>
          <w:sz w:val="28"/>
          <w:szCs w:val="28"/>
          <w:lang w:eastAsia="ru-RU"/>
        </w:rPr>
      </w:pPr>
    </w:p>
    <w:p w:rsidR="00747976" w:rsidRDefault="00747976" w:rsidP="00747976">
      <w:pPr>
        <w:pStyle w:val="a7"/>
        <w:tabs>
          <w:tab w:val="left" w:pos="6284"/>
        </w:tabs>
        <w:rPr>
          <w:rFonts w:ascii="Times New Roman" w:hAnsi="Times New Roman"/>
          <w:sz w:val="28"/>
          <w:szCs w:val="28"/>
        </w:rPr>
      </w:pPr>
    </w:p>
    <w:p w:rsidR="00747976" w:rsidRPr="00CF586C" w:rsidRDefault="00747976" w:rsidP="00CF586C">
      <w:pPr>
        <w:pStyle w:val="a7"/>
        <w:rPr>
          <w:rFonts w:ascii="Arial" w:hAnsi="Arial" w:cs="Arial"/>
          <w:b/>
          <w:sz w:val="32"/>
          <w:szCs w:val="32"/>
        </w:rPr>
      </w:pPr>
      <w:r w:rsidRPr="00CF586C">
        <w:rPr>
          <w:rFonts w:ascii="Arial" w:hAnsi="Arial" w:cs="Arial"/>
          <w:b/>
          <w:sz w:val="32"/>
          <w:szCs w:val="32"/>
        </w:rPr>
        <w:t>Об утверждении  Положения об оплате труда работников  муниципальных образовательных учреждений, муниципального района «Тунгиро-Олёкминский район»</w:t>
      </w:r>
    </w:p>
    <w:p w:rsidR="00747976" w:rsidRDefault="00747976" w:rsidP="00747976">
      <w:pPr>
        <w:pStyle w:val="a7"/>
        <w:tabs>
          <w:tab w:val="left" w:pos="6284"/>
        </w:tabs>
        <w:rPr>
          <w:rFonts w:ascii="Times New Roman" w:hAnsi="Times New Roman"/>
          <w:sz w:val="28"/>
          <w:szCs w:val="28"/>
        </w:rPr>
      </w:pPr>
    </w:p>
    <w:p w:rsidR="00747976" w:rsidRDefault="00747976" w:rsidP="00747976">
      <w:pPr>
        <w:pStyle w:val="a7"/>
        <w:tabs>
          <w:tab w:val="left" w:pos="6284"/>
        </w:tabs>
        <w:jc w:val="both"/>
        <w:rPr>
          <w:rFonts w:ascii="Times New Roman" w:hAnsi="Times New Roman"/>
          <w:sz w:val="28"/>
          <w:szCs w:val="28"/>
        </w:rPr>
      </w:pPr>
    </w:p>
    <w:p w:rsidR="00747976" w:rsidRPr="00CF586C" w:rsidRDefault="00747976" w:rsidP="00747976">
      <w:pPr>
        <w:pStyle w:val="a7"/>
        <w:tabs>
          <w:tab w:val="left" w:pos="284"/>
          <w:tab w:val="left" w:pos="709"/>
        </w:tabs>
        <w:jc w:val="both"/>
        <w:rPr>
          <w:rFonts w:ascii="Arial" w:hAnsi="Arial" w:cs="Arial"/>
          <w:sz w:val="24"/>
          <w:szCs w:val="24"/>
        </w:rPr>
      </w:pPr>
      <w:r>
        <w:rPr>
          <w:rFonts w:ascii="Times New Roman" w:hAnsi="Times New Roman"/>
          <w:sz w:val="28"/>
          <w:szCs w:val="28"/>
        </w:rPr>
        <w:t xml:space="preserve"> </w:t>
      </w:r>
      <w:r>
        <w:rPr>
          <w:rFonts w:ascii="Times New Roman" w:hAnsi="Times New Roman"/>
          <w:sz w:val="28"/>
          <w:szCs w:val="28"/>
        </w:rPr>
        <w:tab/>
      </w:r>
      <w:r w:rsidRPr="00CF586C">
        <w:rPr>
          <w:rFonts w:ascii="Arial" w:hAnsi="Arial" w:cs="Arial"/>
          <w:sz w:val="24"/>
          <w:szCs w:val="24"/>
        </w:rPr>
        <w:t xml:space="preserve"> В соответствии с Указом Президента Российской Федерации от 07 мая 2012 года №597 «О мероприятиях по реализации государственной социальной политики»,  Федеральным  законом  от 29 декабря 2012 года № 273-ФЗ «Об образовании в Российской Федерации», постановлением Правительства Забайкальского края №  9 от 23 января 2020 года «О внесении изменений в постановление Правительства Забайкальского края от 2 марта 2017 года № 81 «О некоторых вопросах обеспечения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постановлением  Правительства Забайкальского края № 10 от 23 января 2020 года № 10 «О внесении изменений в постановление Правительства Забайкальского края от 3 марта 2017 № 82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организациях, постановлением Правительства Забайкальского края  № 368 от 24 июля 2024 года «О мерах по повышению заработной платы отдельных категорий работников государственных учреждений Забайкальского края»,  постановлением Главы муниципального района «Тунгиро-Олёкминский район» от 08.08.2014 года № 171 «О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«Тунгиро-Олёкминский район», с изменениями  от 06.12.2018 года № 275 «О внесении изменений в постановление Главы муниципального района «Тунгиро-Олёкминский район», постановлением администрации муниципального района  «Тунгиро-Олёкминский район»  Забайкальского края  от 12 ноября  2019 года № 229 «Об индексации с 01 октября 2019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  постановлением  администрации муниципального района «Тунгиро-Олёкминский район»  Забайкальского края  от 16 октября  2020 года № 174 «Об индексации с 01 октября 2020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 постановлением администрации муниципального района «Тунгиро-Олёкминский район»  Забайкальского края  от 11 октября  2022 года № 167 «Об индексации с 01 октября  2022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 постановлением администрации </w:t>
      </w:r>
      <w:r w:rsidRPr="00CF586C">
        <w:rPr>
          <w:rFonts w:ascii="Arial" w:hAnsi="Arial" w:cs="Arial"/>
          <w:sz w:val="24"/>
          <w:szCs w:val="24"/>
        </w:rPr>
        <w:lastRenderedPageBreak/>
        <w:t>муниципального района «Тунгиро-Олёкминский район» Забайкальского края от 06 июля 2023 года № 106 «Об обеспечении роста заработной платы работников муниципальных учреждений муниципального района «Тунгиро-Олёкминский район» Забайкальского края, руководствуясь статьей 24 Устава муниципального района «Тунгиро-Олёкминский район», администрация муниципального района «Тунгиро-Олёкминский район» постановляет:</w:t>
      </w:r>
    </w:p>
    <w:p w:rsidR="00747976" w:rsidRPr="00CF586C" w:rsidRDefault="00747976" w:rsidP="00747976">
      <w:pPr>
        <w:pStyle w:val="a7"/>
        <w:numPr>
          <w:ilvl w:val="0"/>
          <w:numId w:val="1"/>
        </w:numPr>
        <w:ind w:left="0" w:firstLine="360"/>
        <w:jc w:val="both"/>
        <w:rPr>
          <w:rFonts w:ascii="Arial" w:hAnsi="Arial" w:cs="Arial"/>
          <w:sz w:val="24"/>
          <w:szCs w:val="24"/>
        </w:rPr>
      </w:pPr>
      <w:r w:rsidRPr="00CF586C">
        <w:rPr>
          <w:rFonts w:ascii="Arial" w:eastAsia="Times New Roman" w:hAnsi="Arial" w:cs="Arial"/>
          <w:color w:val="000000"/>
          <w:sz w:val="24"/>
          <w:szCs w:val="24"/>
          <w:lang w:eastAsia="ru-RU"/>
        </w:rPr>
        <w:t xml:space="preserve">Утвердить </w:t>
      </w:r>
      <w:r w:rsidRPr="00CF586C">
        <w:rPr>
          <w:rFonts w:ascii="Arial" w:hAnsi="Arial" w:cs="Arial"/>
          <w:sz w:val="24"/>
          <w:szCs w:val="24"/>
        </w:rPr>
        <w:t>Положение об оплате труда работников муниципальных образовательных учреждений муниципального района «Тунгиро-Олёкминский район» (прилагается).</w:t>
      </w:r>
    </w:p>
    <w:p w:rsidR="00747976" w:rsidRPr="00CF586C" w:rsidRDefault="00747976" w:rsidP="00747976">
      <w:pPr>
        <w:pStyle w:val="a7"/>
        <w:numPr>
          <w:ilvl w:val="0"/>
          <w:numId w:val="1"/>
        </w:numPr>
        <w:tabs>
          <w:tab w:val="left" w:pos="709"/>
        </w:tabs>
        <w:ind w:left="0" w:firstLine="360"/>
        <w:jc w:val="both"/>
        <w:rPr>
          <w:rFonts w:ascii="Arial" w:hAnsi="Arial" w:cs="Arial"/>
          <w:sz w:val="24"/>
          <w:szCs w:val="24"/>
        </w:rPr>
      </w:pPr>
      <w:r w:rsidRPr="00CF586C">
        <w:rPr>
          <w:rFonts w:ascii="Arial" w:hAnsi="Arial" w:cs="Arial"/>
          <w:sz w:val="24"/>
          <w:szCs w:val="24"/>
        </w:rPr>
        <w:t>Муниципальным  образовательным организациям разработать и утвердить локальными актами  Положения об оплате труда работников муниципальных образовательных учреждений.</w:t>
      </w:r>
    </w:p>
    <w:p w:rsidR="00747976" w:rsidRPr="00CF586C" w:rsidRDefault="00747976" w:rsidP="00747976">
      <w:pPr>
        <w:pStyle w:val="a7"/>
        <w:numPr>
          <w:ilvl w:val="0"/>
          <w:numId w:val="1"/>
        </w:numPr>
        <w:ind w:left="0" w:firstLine="360"/>
        <w:jc w:val="both"/>
        <w:rPr>
          <w:rFonts w:ascii="Arial" w:hAnsi="Arial" w:cs="Arial"/>
          <w:sz w:val="24"/>
          <w:szCs w:val="24"/>
        </w:rPr>
      </w:pPr>
      <w:r w:rsidRPr="00CF586C">
        <w:rPr>
          <w:rFonts w:ascii="Arial" w:hAnsi="Arial" w:cs="Arial"/>
          <w:sz w:val="24"/>
          <w:szCs w:val="24"/>
        </w:rPr>
        <w:t>Считать утратившим силу постановление администрации  муниципального района «Тунгиро-Олёкминский район» № 22 от 23 января  2024 года «Об утверждении Положения об оплате труда  работников  муниципальных образовательных организаций муниципального района «Тунгиро-Олёкминский район».</w:t>
      </w:r>
    </w:p>
    <w:p w:rsidR="00747976" w:rsidRPr="00CF586C" w:rsidRDefault="00747976" w:rsidP="00747976">
      <w:pPr>
        <w:pStyle w:val="a7"/>
        <w:numPr>
          <w:ilvl w:val="0"/>
          <w:numId w:val="1"/>
        </w:numPr>
        <w:ind w:left="0" w:firstLine="360"/>
        <w:jc w:val="both"/>
        <w:rPr>
          <w:rFonts w:ascii="Arial" w:hAnsi="Arial" w:cs="Arial"/>
          <w:sz w:val="24"/>
          <w:szCs w:val="24"/>
          <w:lang w:eastAsia="ru-RU"/>
        </w:rPr>
      </w:pPr>
      <w:r w:rsidRPr="00CF586C">
        <w:rPr>
          <w:rFonts w:ascii="Arial" w:hAnsi="Arial" w:cs="Arial"/>
          <w:sz w:val="24"/>
          <w:szCs w:val="24"/>
        </w:rPr>
        <w:t xml:space="preserve">Настоящее постановление </w:t>
      </w:r>
      <w:r w:rsidRPr="00CF586C">
        <w:rPr>
          <w:rFonts w:ascii="Arial" w:hAnsi="Arial" w:cs="Arial"/>
          <w:sz w:val="24"/>
          <w:szCs w:val="24"/>
          <w:lang w:eastAsia="ru-RU"/>
        </w:rPr>
        <w:t xml:space="preserve">обнародовать на официальном сайте  </w:t>
      </w:r>
      <w:r w:rsidRPr="00CF586C">
        <w:rPr>
          <w:rFonts w:ascii="Arial" w:hAnsi="Arial" w:cs="Arial"/>
          <w:sz w:val="24"/>
          <w:szCs w:val="24"/>
          <w:shd w:val="clear" w:color="auto" w:fill="FFFFFF"/>
        </w:rPr>
        <w:t>https://tungir.75.ru</w:t>
      </w:r>
      <w:r w:rsidRPr="00CF586C">
        <w:rPr>
          <w:rFonts w:ascii="Arial" w:hAnsi="Arial" w:cs="Arial"/>
          <w:sz w:val="24"/>
          <w:szCs w:val="24"/>
          <w:lang w:eastAsia="ru-RU"/>
        </w:rPr>
        <w:t xml:space="preserve">  муниципального района «Тунгиро-Олёкминский район» Забайкальского края  в информационно-телекоммуникационной сети «Интернет».</w:t>
      </w:r>
    </w:p>
    <w:p w:rsidR="00747976" w:rsidRPr="00CF586C" w:rsidRDefault="00747976" w:rsidP="00747976">
      <w:pPr>
        <w:pStyle w:val="a7"/>
        <w:numPr>
          <w:ilvl w:val="0"/>
          <w:numId w:val="1"/>
        </w:numPr>
        <w:ind w:left="0" w:firstLine="360"/>
        <w:jc w:val="both"/>
        <w:rPr>
          <w:rFonts w:ascii="Arial" w:hAnsi="Arial" w:cs="Arial"/>
          <w:sz w:val="24"/>
          <w:szCs w:val="24"/>
          <w:lang w:eastAsia="ru-RU"/>
        </w:rPr>
      </w:pPr>
      <w:r w:rsidRPr="00CF586C">
        <w:rPr>
          <w:rFonts w:ascii="Arial" w:hAnsi="Arial" w:cs="Arial"/>
          <w:sz w:val="24"/>
          <w:szCs w:val="24"/>
        </w:rPr>
        <w:t>Настоящее постановление вступает в законную силу с 01 июля  2024 года.</w:t>
      </w:r>
    </w:p>
    <w:p w:rsidR="00747976" w:rsidRPr="00CF586C" w:rsidRDefault="00747976" w:rsidP="00747976">
      <w:pPr>
        <w:pStyle w:val="a7"/>
        <w:numPr>
          <w:ilvl w:val="0"/>
          <w:numId w:val="1"/>
        </w:numPr>
        <w:ind w:left="0" w:firstLine="360"/>
        <w:jc w:val="both"/>
        <w:rPr>
          <w:rFonts w:ascii="Arial" w:hAnsi="Arial" w:cs="Arial"/>
          <w:sz w:val="24"/>
          <w:szCs w:val="24"/>
          <w:lang w:eastAsia="ru-RU"/>
        </w:rPr>
      </w:pPr>
      <w:r w:rsidRPr="00CF586C">
        <w:rPr>
          <w:rFonts w:ascii="Arial" w:hAnsi="Arial" w:cs="Arial"/>
          <w:sz w:val="24"/>
          <w:szCs w:val="24"/>
          <w:lang w:eastAsia="ru-RU"/>
        </w:rPr>
        <w:t>Контроль за исполнением постановления возложить на начальника отдела образования администрации муниципального района «Тунгиро-Олёкминский район» (Финочкина Н.С.)</w:t>
      </w:r>
    </w:p>
    <w:p w:rsidR="00747976" w:rsidRPr="00CF586C" w:rsidRDefault="00747976" w:rsidP="00747976">
      <w:pPr>
        <w:pStyle w:val="a8"/>
        <w:spacing w:after="0" w:line="240" w:lineRule="auto"/>
        <w:jc w:val="both"/>
        <w:rPr>
          <w:rFonts w:ascii="Arial" w:hAnsi="Arial" w:cs="Arial"/>
          <w:sz w:val="24"/>
          <w:szCs w:val="24"/>
        </w:rPr>
      </w:pPr>
      <w:r w:rsidRPr="00CF586C">
        <w:rPr>
          <w:rFonts w:ascii="Arial" w:hAnsi="Arial" w:cs="Arial"/>
          <w:sz w:val="24"/>
          <w:szCs w:val="24"/>
          <w:lang w:eastAsia="ru-RU"/>
        </w:rPr>
        <w:t xml:space="preserve"> </w:t>
      </w:r>
    </w:p>
    <w:p w:rsidR="00747976" w:rsidRPr="00CF586C" w:rsidRDefault="00747976" w:rsidP="00747976">
      <w:pPr>
        <w:pStyle w:val="a7"/>
        <w:tabs>
          <w:tab w:val="left" w:pos="6284"/>
        </w:tabs>
        <w:jc w:val="both"/>
        <w:rPr>
          <w:rFonts w:ascii="Arial" w:hAnsi="Arial" w:cs="Arial"/>
          <w:sz w:val="24"/>
          <w:szCs w:val="24"/>
        </w:rPr>
      </w:pPr>
    </w:p>
    <w:p w:rsidR="00747976" w:rsidRPr="00CF586C" w:rsidRDefault="00747976" w:rsidP="00747976">
      <w:pPr>
        <w:pStyle w:val="a7"/>
        <w:tabs>
          <w:tab w:val="left" w:pos="6284"/>
        </w:tabs>
        <w:ind w:left="720"/>
        <w:jc w:val="both"/>
        <w:rPr>
          <w:rFonts w:ascii="Arial" w:hAnsi="Arial" w:cs="Arial"/>
          <w:sz w:val="24"/>
          <w:szCs w:val="24"/>
        </w:rPr>
      </w:pPr>
    </w:p>
    <w:p w:rsidR="00747976" w:rsidRPr="00CF586C" w:rsidRDefault="00747976" w:rsidP="00747976">
      <w:pPr>
        <w:pStyle w:val="a7"/>
        <w:tabs>
          <w:tab w:val="left" w:pos="6284"/>
        </w:tabs>
        <w:jc w:val="both"/>
        <w:rPr>
          <w:rFonts w:ascii="Arial" w:hAnsi="Arial" w:cs="Arial"/>
          <w:sz w:val="24"/>
          <w:szCs w:val="24"/>
        </w:rPr>
      </w:pPr>
      <w:r w:rsidRPr="00CF586C">
        <w:rPr>
          <w:rFonts w:ascii="Arial" w:hAnsi="Arial" w:cs="Arial"/>
          <w:sz w:val="24"/>
          <w:szCs w:val="24"/>
        </w:rPr>
        <w:t>Глава муниципального района</w:t>
      </w:r>
    </w:p>
    <w:p w:rsidR="00747976" w:rsidRPr="00CF586C" w:rsidRDefault="00747976" w:rsidP="00747976">
      <w:pPr>
        <w:pStyle w:val="a7"/>
        <w:tabs>
          <w:tab w:val="left" w:pos="6284"/>
        </w:tabs>
        <w:jc w:val="both"/>
        <w:rPr>
          <w:rFonts w:ascii="Arial" w:hAnsi="Arial" w:cs="Arial"/>
          <w:sz w:val="24"/>
          <w:szCs w:val="24"/>
        </w:rPr>
      </w:pPr>
      <w:r w:rsidRPr="00CF586C">
        <w:rPr>
          <w:rFonts w:ascii="Arial" w:hAnsi="Arial" w:cs="Arial"/>
          <w:sz w:val="24"/>
          <w:szCs w:val="24"/>
        </w:rPr>
        <w:t xml:space="preserve">«Тунгиро-Олёкминский район»                                     </w:t>
      </w:r>
      <w:r w:rsidR="00CF586C">
        <w:rPr>
          <w:rFonts w:ascii="Arial" w:hAnsi="Arial" w:cs="Arial"/>
          <w:sz w:val="24"/>
          <w:szCs w:val="24"/>
        </w:rPr>
        <w:t xml:space="preserve">              </w:t>
      </w:r>
      <w:r w:rsidRPr="00CF586C">
        <w:rPr>
          <w:rFonts w:ascii="Arial" w:hAnsi="Arial" w:cs="Arial"/>
          <w:sz w:val="24"/>
          <w:szCs w:val="24"/>
        </w:rPr>
        <w:t xml:space="preserve">     </w:t>
      </w:r>
      <w:r w:rsidRPr="00CF586C">
        <w:rPr>
          <w:rFonts w:ascii="Arial" w:hAnsi="Arial" w:cs="Arial"/>
          <w:sz w:val="24"/>
          <w:szCs w:val="24"/>
        </w:rPr>
        <w:tab/>
      </w:r>
      <w:r w:rsidR="00711377">
        <w:rPr>
          <w:rFonts w:ascii="Arial" w:hAnsi="Arial" w:cs="Arial"/>
          <w:sz w:val="24"/>
          <w:szCs w:val="24"/>
        </w:rPr>
        <w:t xml:space="preserve">              </w:t>
      </w:r>
      <w:r w:rsidRPr="00CF586C">
        <w:rPr>
          <w:rFonts w:ascii="Arial" w:hAnsi="Arial" w:cs="Arial"/>
          <w:sz w:val="24"/>
          <w:szCs w:val="24"/>
        </w:rPr>
        <w:t xml:space="preserve"> М.Н. Ефанов</w:t>
      </w:r>
    </w:p>
    <w:p w:rsidR="00747976" w:rsidRPr="00CF586C" w:rsidRDefault="00747976" w:rsidP="00747976">
      <w:pPr>
        <w:tabs>
          <w:tab w:val="left" w:pos="4200"/>
        </w:tabs>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47976" w:rsidRPr="00CF586C" w:rsidRDefault="00747976"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11377" w:rsidRDefault="00711377" w:rsidP="00AD2DD9">
      <w:pPr>
        <w:spacing w:after="0"/>
        <w:jc w:val="right"/>
        <w:rPr>
          <w:rFonts w:ascii="Arial" w:hAnsi="Arial" w:cs="Arial"/>
          <w:sz w:val="24"/>
          <w:szCs w:val="24"/>
        </w:rPr>
      </w:pPr>
    </w:p>
    <w:p w:rsidR="00731B6D" w:rsidRPr="00CF586C" w:rsidRDefault="00AD2DD9" w:rsidP="00AD2DD9">
      <w:pPr>
        <w:spacing w:after="0"/>
        <w:jc w:val="right"/>
        <w:rPr>
          <w:rFonts w:ascii="Arial" w:hAnsi="Arial" w:cs="Arial"/>
          <w:sz w:val="24"/>
          <w:szCs w:val="24"/>
        </w:rPr>
      </w:pPr>
      <w:bookmarkStart w:id="0" w:name="_GoBack"/>
      <w:bookmarkEnd w:id="0"/>
      <w:r w:rsidRPr="00CF586C">
        <w:rPr>
          <w:rFonts w:ascii="Arial" w:hAnsi="Arial" w:cs="Arial"/>
          <w:sz w:val="24"/>
          <w:szCs w:val="24"/>
        </w:rPr>
        <w:t>Приложение</w:t>
      </w:r>
    </w:p>
    <w:p w:rsidR="00AD2DD9" w:rsidRPr="00CF586C" w:rsidRDefault="006610D3" w:rsidP="00AD2DD9">
      <w:pPr>
        <w:spacing w:after="0"/>
        <w:jc w:val="right"/>
        <w:rPr>
          <w:rFonts w:ascii="Arial" w:hAnsi="Arial" w:cs="Arial"/>
          <w:sz w:val="24"/>
          <w:szCs w:val="24"/>
        </w:rPr>
      </w:pPr>
      <w:r w:rsidRPr="00CF586C">
        <w:rPr>
          <w:rFonts w:ascii="Arial" w:hAnsi="Arial" w:cs="Arial"/>
          <w:sz w:val="24"/>
          <w:szCs w:val="24"/>
        </w:rPr>
        <w:t xml:space="preserve">к </w:t>
      </w:r>
      <w:r w:rsidR="00AD2DD9" w:rsidRPr="00CF586C">
        <w:rPr>
          <w:rFonts w:ascii="Arial" w:hAnsi="Arial" w:cs="Arial"/>
          <w:sz w:val="24"/>
          <w:szCs w:val="24"/>
        </w:rPr>
        <w:t xml:space="preserve"> постановлению </w:t>
      </w:r>
      <w:r w:rsidR="00395E57" w:rsidRPr="00CF586C">
        <w:rPr>
          <w:rFonts w:ascii="Arial" w:hAnsi="Arial" w:cs="Arial"/>
          <w:sz w:val="24"/>
          <w:szCs w:val="24"/>
        </w:rPr>
        <w:t>администрации</w:t>
      </w:r>
      <w:r w:rsidR="00AD2DD9" w:rsidRPr="00CF586C">
        <w:rPr>
          <w:rFonts w:ascii="Arial" w:hAnsi="Arial" w:cs="Arial"/>
          <w:sz w:val="24"/>
          <w:szCs w:val="24"/>
        </w:rPr>
        <w:t xml:space="preserve"> муниципального района</w:t>
      </w:r>
    </w:p>
    <w:p w:rsidR="00AD2DD9" w:rsidRPr="00CF586C" w:rsidRDefault="00AD2DD9" w:rsidP="00AD2DD9">
      <w:pPr>
        <w:spacing w:after="0"/>
        <w:jc w:val="right"/>
        <w:rPr>
          <w:rFonts w:ascii="Arial" w:hAnsi="Arial" w:cs="Arial"/>
          <w:sz w:val="24"/>
          <w:szCs w:val="24"/>
        </w:rPr>
      </w:pPr>
      <w:r w:rsidRPr="00CF586C">
        <w:rPr>
          <w:rFonts w:ascii="Arial" w:hAnsi="Arial" w:cs="Arial"/>
          <w:sz w:val="24"/>
          <w:szCs w:val="24"/>
        </w:rPr>
        <w:t>«Тунгиро-Олекминский район</w:t>
      </w:r>
      <w:r w:rsidR="00395E57" w:rsidRPr="00CF586C">
        <w:rPr>
          <w:rFonts w:ascii="Arial" w:hAnsi="Arial" w:cs="Arial"/>
          <w:sz w:val="24"/>
          <w:szCs w:val="24"/>
        </w:rPr>
        <w:t>» Забайкальского края</w:t>
      </w:r>
    </w:p>
    <w:p w:rsidR="00AD2DD9" w:rsidRPr="00CF586C" w:rsidRDefault="00AD2DD9" w:rsidP="00AD2DD9">
      <w:pPr>
        <w:spacing w:after="0"/>
        <w:jc w:val="right"/>
        <w:rPr>
          <w:rFonts w:ascii="Arial" w:hAnsi="Arial" w:cs="Arial"/>
          <w:sz w:val="24"/>
          <w:szCs w:val="24"/>
        </w:rPr>
      </w:pPr>
      <w:r w:rsidRPr="00CF586C">
        <w:rPr>
          <w:rFonts w:ascii="Arial" w:hAnsi="Arial" w:cs="Arial"/>
          <w:sz w:val="24"/>
          <w:szCs w:val="24"/>
        </w:rPr>
        <w:t>№</w:t>
      </w:r>
      <w:r w:rsidR="003269C3" w:rsidRPr="00CF586C">
        <w:rPr>
          <w:rFonts w:ascii="Arial" w:hAnsi="Arial" w:cs="Arial"/>
          <w:sz w:val="24"/>
          <w:szCs w:val="24"/>
        </w:rPr>
        <w:t xml:space="preserve"> </w:t>
      </w:r>
      <w:r w:rsidR="002C6B50" w:rsidRPr="00CF586C">
        <w:rPr>
          <w:rFonts w:ascii="Arial" w:hAnsi="Arial" w:cs="Arial"/>
          <w:sz w:val="24"/>
          <w:szCs w:val="24"/>
        </w:rPr>
        <w:t>156</w:t>
      </w:r>
      <w:r w:rsidR="003269C3" w:rsidRPr="00CF586C">
        <w:rPr>
          <w:rFonts w:ascii="Arial" w:hAnsi="Arial" w:cs="Arial"/>
          <w:sz w:val="24"/>
          <w:szCs w:val="24"/>
        </w:rPr>
        <w:t xml:space="preserve"> </w:t>
      </w:r>
      <w:r w:rsidRPr="00CF586C">
        <w:rPr>
          <w:rFonts w:ascii="Arial" w:hAnsi="Arial" w:cs="Arial"/>
          <w:sz w:val="24"/>
          <w:szCs w:val="24"/>
        </w:rPr>
        <w:t>от</w:t>
      </w:r>
      <w:r w:rsidR="003269C3" w:rsidRPr="00CF586C">
        <w:rPr>
          <w:rFonts w:ascii="Arial" w:hAnsi="Arial" w:cs="Arial"/>
          <w:sz w:val="24"/>
          <w:szCs w:val="24"/>
        </w:rPr>
        <w:t xml:space="preserve"> </w:t>
      </w:r>
      <w:r w:rsidR="002C6B50" w:rsidRPr="00CF586C">
        <w:rPr>
          <w:rFonts w:ascii="Arial" w:hAnsi="Arial" w:cs="Arial"/>
          <w:sz w:val="24"/>
          <w:szCs w:val="24"/>
        </w:rPr>
        <w:t>13</w:t>
      </w:r>
      <w:r w:rsidR="003269C3" w:rsidRPr="00CF586C">
        <w:rPr>
          <w:rFonts w:ascii="Arial" w:hAnsi="Arial" w:cs="Arial"/>
          <w:sz w:val="24"/>
          <w:szCs w:val="24"/>
        </w:rPr>
        <w:t xml:space="preserve"> </w:t>
      </w:r>
      <w:r w:rsidR="002C6B50" w:rsidRPr="00CF586C">
        <w:rPr>
          <w:rFonts w:ascii="Arial" w:hAnsi="Arial" w:cs="Arial"/>
          <w:sz w:val="24"/>
          <w:szCs w:val="24"/>
        </w:rPr>
        <w:t xml:space="preserve">августа </w:t>
      </w:r>
      <w:r w:rsidR="00337608" w:rsidRPr="00CF586C">
        <w:rPr>
          <w:rFonts w:ascii="Arial" w:hAnsi="Arial" w:cs="Arial"/>
          <w:sz w:val="24"/>
          <w:szCs w:val="24"/>
        </w:rPr>
        <w:t xml:space="preserve"> </w:t>
      </w:r>
      <w:r w:rsidR="003269C3" w:rsidRPr="00CF586C">
        <w:rPr>
          <w:rFonts w:ascii="Arial" w:hAnsi="Arial" w:cs="Arial"/>
          <w:sz w:val="24"/>
          <w:szCs w:val="24"/>
        </w:rPr>
        <w:t xml:space="preserve"> </w:t>
      </w:r>
      <w:r w:rsidRPr="00CF586C">
        <w:rPr>
          <w:rFonts w:ascii="Arial" w:hAnsi="Arial" w:cs="Arial"/>
          <w:sz w:val="24"/>
          <w:szCs w:val="24"/>
        </w:rPr>
        <w:t>202</w:t>
      </w:r>
      <w:r w:rsidR="00DE7099" w:rsidRPr="00CF586C">
        <w:rPr>
          <w:rFonts w:ascii="Arial" w:hAnsi="Arial" w:cs="Arial"/>
          <w:sz w:val="24"/>
          <w:szCs w:val="24"/>
        </w:rPr>
        <w:t>4</w:t>
      </w:r>
      <w:r w:rsidRPr="00CF586C">
        <w:rPr>
          <w:rFonts w:ascii="Arial" w:hAnsi="Arial" w:cs="Arial"/>
          <w:sz w:val="24"/>
          <w:szCs w:val="24"/>
        </w:rPr>
        <w:t xml:space="preserve"> года  </w:t>
      </w: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rPr>
          <w:rFonts w:ascii="Arial" w:hAnsi="Arial" w:cs="Arial"/>
          <w:sz w:val="24"/>
          <w:szCs w:val="24"/>
        </w:rPr>
      </w:pPr>
    </w:p>
    <w:p w:rsidR="00AD2DD9" w:rsidRPr="00CF586C" w:rsidRDefault="00AD2DD9" w:rsidP="00AD2DD9">
      <w:pPr>
        <w:tabs>
          <w:tab w:val="left" w:pos="3825"/>
        </w:tabs>
        <w:rPr>
          <w:rFonts w:ascii="Arial" w:hAnsi="Arial" w:cs="Arial"/>
          <w:b/>
          <w:sz w:val="24"/>
          <w:szCs w:val="24"/>
        </w:rPr>
      </w:pPr>
      <w:r w:rsidRPr="00CF586C">
        <w:rPr>
          <w:rFonts w:ascii="Arial" w:hAnsi="Arial" w:cs="Arial"/>
          <w:sz w:val="24"/>
          <w:szCs w:val="24"/>
        </w:rPr>
        <w:tab/>
      </w:r>
      <w:r w:rsidRPr="00CF586C">
        <w:rPr>
          <w:rFonts w:ascii="Arial" w:hAnsi="Arial" w:cs="Arial"/>
          <w:b/>
          <w:sz w:val="24"/>
          <w:szCs w:val="24"/>
        </w:rPr>
        <w:t>Положение</w:t>
      </w:r>
    </w:p>
    <w:p w:rsidR="00FB5C63" w:rsidRPr="00CF586C" w:rsidRDefault="00AD2DD9" w:rsidP="00FB5C63">
      <w:pPr>
        <w:tabs>
          <w:tab w:val="left" w:pos="3825"/>
        </w:tabs>
        <w:jc w:val="center"/>
        <w:rPr>
          <w:rFonts w:ascii="Arial" w:hAnsi="Arial" w:cs="Arial"/>
          <w:b/>
          <w:sz w:val="24"/>
          <w:szCs w:val="24"/>
        </w:rPr>
      </w:pPr>
      <w:r w:rsidRPr="00CF586C">
        <w:rPr>
          <w:rFonts w:ascii="Arial" w:hAnsi="Arial" w:cs="Arial"/>
          <w:b/>
          <w:sz w:val="24"/>
          <w:szCs w:val="24"/>
        </w:rPr>
        <w:t xml:space="preserve">об оплате труда работников муниципальных образовательных учреждений муниципального района </w:t>
      </w:r>
    </w:p>
    <w:p w:rsidR="00AD2DD9" w:rsidRDefault="00FB5C63" w:rsidP="00AD2DD9">
      <w:pPr>
        <w:tabs>
          <w:tab w:val="left" w:pos="3825"/>
        </w:tabs>
        <w:jc w:val="center"/>
        <w:rPr>
          <w:rFonts w:ascii="Arial" w:hAnsi="Arial" w:cs="Arial"/>
          <w:b/>
          <w:sz w:val="24"/>
          <w:szCs w:val="24"/>
        </w:rPr>
      </w:pPr>
      <w:r w:rsidRPr="00CF586C">
        <w:rPr>
          <w:rFonts w:ascii="Arial" w:hAnsi="Arial" w:cs="Arial"/>
          <w:b/>
          <w:sz w:val="24"/>
          <w:szCs w:val="24"/>
        </w:rPr>
        <w:t>«</w:t>
      </w:r>
      <w:r w:rsidR="00AD2DD9" w:rsidRPr="00CF586C">
        <w:rPr>
          <w:rFonts w:ascii="Arial" w:hAnsi="Arial" w:cs="Arial"/>
          <w:b/>
          <w:sz w:val="24"/>
          <w:szCs w:val="24"/>
        </w:rPr>
        <w:t>Тунгиро-Олёкминский район»</w:t>
      </w:r>
    </w:p>
    <w:p w:rsidR="00CF586C" w:rsidRDefault="00CF586C" w:rsidP="00AD2DD9">
      <w:pPr>
        <w:tabs>
          <w:tab w:val="left" w:pos="3825"/>
        </w:tabs>
        <w:jc w:val="center"/>
        <w:rPr>
          <w:rFonts w:ascii="Arial" w:hAnsi="Arial" w:cs="Arial"/>
          <w:b/>
          <w:sz w:val="24"/>
          <w:szCs w:val="24"/>
        </w:rPr>
      </w:pPr>
    </w:p>
    <w:p w:rsidR="00CF586C" w:rsidRPr="00643A9E" w:rsidRDefault="00CF586C" w:rsidP="00CF586C">
      <w:pPr>
        <w:pStyle w:val="11"/>
        <w:numPr>
          <w:ilvl w:val="0"/>
          <w:numId w:val="2"/>
        </w:numPr>
        <w:spacing w:after="0" w:line="240" w:lineRule="auto"/>
        <w:ind w:left="0" w:firstLine="0"/>
        <w:jc w:val="center"/>
        <w:rPr>
          <w:rFonts w:ascii="Times New Roman" w:hAnsi="Times New Roman"/>
          <w:b/>
          <w:sz w:val="28"/>
          <w:szCs w:val="28"/>
        </w:rPr>
      </w:pPr>
      <w:r w:rsidRPr="00643A9E">
        <w:rPr>
          <w:rFonts w:ascii="Times New Roman" w:hAnsi="Times New Roman"/>
          <w:b/>
          <w:sz w:val="28"/>
          <w:szCs w:val="28"/>
        </w:rPr>
        <w:t>Общие положения</w:t>
      </w:r>
    </w:p>
    <w:p w:rsidR="00CF586C" w:rsidRPr="00643A9E" w:rsidRDefault="00CF586C" w:rsidP="00CF586C">
      <w:pPr>
        <w:pStyle w:val="11"/>
        <w:spacing w:after="0" w:line="240" w:lineRule="auto"/>
        <w:ind w:left="0" w:firstLine="709"/>
        <w:rPr>
          <w:rFonts w:ascii="Times New Roman" w:hAnsi="Times New Roman"/>
          <w:b/>
          <w:sz w:val="28"/>
          <w:szCs w:val="28"/>
        </w:rPr>
      </w:pPr>
    </w:p>
    <w:p w:rsidR="00CF586C" w:rsidRPr="00CF586C" w:rsidRDefault="00CF586C" w:rsidP="00CF586C">
      <w:pPr>
        <w:numPr>
          <w:ilvl w:val="1"/>
          <w:numId w:val="3"/>
        </w:numPr>
        <w:spacing w:after="0" w:line="240" w:lineRule="auto"/>
        <w:ind w:left="0" w:firstLine="709"/>
        <w:jc w:val="both"/>
        <w:rPr>
          <w:rFonts w:ascii="Arial" w:hAnsi="Arial" w:cs="Arial"/>
          <w:sz w:val="24"/>
          <w:szCs w:val="24"/>
        </w:rPr>
      </w:pPr>
      <w:r w:rsidRPr="00CF586C">
        <w:rPr>
          <w:rFonts w:ascii="Arial" w:hAnsi="Arial" w:cs="Arial"/>
          <w:sz w:val="24"/>
          <w:szCs w:val="24"/>
        </w:rPr>
        <w:t>Настоящее положение об оплате труда работников муниципальных образовательных учреждений (далее – Положение) разработано в соответствии со следующими нормативно-правовыми актами:</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 Трудовым Кодексом Российской Федерации (далее – ТК РФ); </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Федеральным законом Российской Федерации от 29 декабря 2012 года № 273-ФЗ «Об образовании в Российской Федерации»;</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Федеральным законом Российской Федерации от 28 декабря 2013 года № 426-ФЗ «О специальной оценке условий труда»;</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  </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 постановлением Министерства труда Российской Федерации </w:t>
      </w:r>
      <w:r w:rsidRPr="00CF586C">
        <w:rPr>
          <w:rFonts w:ascii="Arial" w:hAnsi="Arial" w:cs="Arial"/>
          <w:sz w:val="24"/>
          <w:szCs w:val="24"/>
        </w:rPr>
        <w:br/>
        <w:t>от 10 ноября 1992 года № 31 «Об утверждении тарифно-квалификационных характеристик по общеотраслевым профессиям рабочих»;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постановлением Министерства труда и социального развития Российской Федерации 21 августа 1998 года № 37 «Об утверждении квалификационного справочника должностей руководителей, специалистов и других служащих»;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CF586C" w:rsidRPr="00CF586C" w:rsidRDefault="00CF586C" w:rsidP="00CF586C">
      <w:pPr>
        <w:spacing w:after="0" w:line="240" w:lineRule="auto"/>
        <w:ind w:firstLine="720"/>
        <w:jc w:val="both"/>
        <w:rPr>
          <w:rFonts w:ascii="Arial" w:hAnsi="Arial" w:cs="Arial"/>
          <w:sz w:val="24"/>
          <w:szCs w:val="24"/>
        </w:rPr>
      </w:pPr>
      <w:r w:rsidRPr="00CF586C">
        <w:rPr>
          <w:rFonts w:ascii="Arial" w:hAnsi="Arial" w:cs="Arial"/>
          <w:sz w:val="24"/>
          <w:szCs w:val="24"/>
        </w:rPr>
        <w:lastRenderedPageBreak/>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CF586C" w:rsidRPr="00CF586C" w:rsidRDefault="00CF586C" w:rsidP="00CF586C">
      <w:pPr>
        <w:spacing w:after="0" w:line="240" w:lineRule="auto"/>
        <w:ind w:firstLine="720"/>
        <w:jc w:val="both"/>
        <w:rPr>
          <w:rFonts w:ascii="Arial" w:hAnsi="Arial" w:cs="Arial"/>
          <w:sz w:val="24"/>
          <w:szCs w:val="24"/>
        </w:rPr>
      </w:pPr>
      <w:r w:rsidRPr="00CF586C">
        <w:rPr>
          <w:rFonts w:ascii="Arial" w:hAnsi="Arial" w:cs="Arial"/>
          <w:sz w:val="24"/>
          <w:szCs w:val="24"/>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-приказом Министерства образования и науки Забайкальского края от 30 июля 2024 года №34 «О внесении изменений в Приложение № 3 к приказу Министерства образования, науки и молодежной политики Забайкальского края от 12 мая 2015 года № 411;</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законом Забайкальского края от 11 июля 2013 года № 858-ЗЗК «Об отдельных вопросах в сфере образования»;</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 законом Забайкальского края от 09 апреля 2014 года № 964-ЗЗК «Об оплате труда работников образовательных учреждений Забайкальского края»; </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-законом Забайкальского края от 2 марта 2022 года №2043-ЗЗК</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-законом Забайкальского края от 28 июня 2023 года № 2222-ЗЗК «Об обеспечении роста заработной платы в Забайкальском крае и о внесении изменений в отдельные законы Забайкальского края;</w:t>
      </w:r>
    </w:p>
    <w:p w:rsidR="00CF586C" w:rsidRPr="00CF586C" w:rsidRDefault="00CF586C" w:rsidP="00CF586C">
      <w:pPr>
        <w:pStyle w:val="Default"/>
        <w:jc w:val="both"/>
        <w:rPr>
          <w:rFonts w:ascii="Arial" w:hAnsi="Arial" w:cs="Arial"/>
        </w:rPr>
      </w:pPr>
      <w:r w:rsidRPr="00CF586C">
        <w:rPr>
          <w:rFonts w:ascii="Arial" w:hAnsi="Arial" w:cs="Arial"/>
        </w:rPr>
        <w:t xml:space="preserve">        -законом Забайкальского края от 25 октября 2023  года №2239-ЗЗК «О дальнейшем обеспечении роста заработной платы в Забайкальском крае и о внесении изменений в отдельные законы Забайкальского края»;</w:t>
      </w:r>
    </w:p>
    <w:p w:rsidR="00CF586C" w:rsidRPr="00CF586C" w:rsidRDefault="00CF586C" w:rsidP="00CF586C">
      <w:pPr>
        <w:pStyle w:val="Default"/>
        <w:jc w:val="both"/>
        <w:rPr>
          <w:rFonts w:ascii="Arial" w:hAnsi="Arial" w:cs="Arial"/>
        </w:rPr>
      </w:pPr>
      <w:r w:rsidRPr="00CF586C">
        <w:rPr>
          <w:rFonts w:ascii="Arial" w:hAnsi="Arial" w:cs="Arial"/>
        </w:rPr>
        <w:t xml:space="preserve">       - законом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color w:val="000000"/>
          <w:sz w:val="24"/>
          <w:szCs w:val="24"/>
          <w:lang w:eastAsia="ru-RU"/>
        </w:rPr>
        <w:t xml:space="preserve">        </w:t>
      </w:r>
      <w:r w:rsidRPr="00CF586C">
        <w:rPr>
          <w:rFonts w:ascii="Arial" w:hAnsi="Arial" w:cs="Arial"/>
          <w:sz w:val="24"/>
          <w:szCs w:val="24"/>
        </w:rPr>
        <w:t>- постановлением Правительства Забайкальского края от 02 марта 2010 года № 93 «Об утверждении положения о доплате за работу в ночное время работникам государственных учреждений, финансируемых из бюджета Забайкальского края»;</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b/>
          <w:sz w:val="24"/>
          <w:szCs w:val="24"/>
        </w:rPr>
        <w:t xml:space="preserve">- </w:t>
      </w:r>
      <w:r w:rsidRPr="00CF586C">
        <w:rPr>
          <w:rFonts w:ascii="Arial" w:hAnsi="Arial" w:cs="Arial"/>
          <w:sz w:val="24"/>
          <w:szCs w:val="24"/>
        </w:rPr>
        <w:t>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-постановлением Правительства Забайкальского края от 02 марта 2017 года №81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lastRenderedPageBreak/>
        <w:t>- постановление Правительства Забайкальского края от 03 марта 2017 года № 82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-постановление Правительства Забайкальского края от 15 марта 2022 года №88 «О внесении изменений в некоторые постановления Правительства Забайкальского края в сфере образования»;</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-постановление Правительства Забайкальского края от 24 июля 2024 №368 «О мерах по повышению заработной платы отдельных категорий работников государственных учреждений Забайкальского края»; </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sz w:val="24"/>
          <w:szCs w:val="24"/>
        </w:rPr>
        <w:t>- постановление администрации  муниципального района «Тунгиро-Олёкминский район» Забайкальского края от 12 ноября  2019  года №229  «Об индексации с 01 октября 2019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sz w:val="24"/>
          <w:szCs w:val="24"/>
        </w:rPr>
        <w:t>- постановление администрации муниципального района «Тунгиро-Олёкминский район» Забайкальского края от 16 октября 2020 года №174 «Об индексации с 01 октября 2020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sz w:val="24"/>
          <w:szCs w:val="24"/>
        </w:rPr>
        <w:t>-постановление администрации муниципального района «Тунгиро-Олёкминский район» Забайкальского края от 11октября 2022 года №167 «Об индексации с 01 октября 2022 года окладов (должностных окладов), ставок заработной платы работников муниципальных учреждений муниципального района «Тунгиро-Олёкминский район» Забайкальского края;</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sz w:val="24"/>
          <w:szCs w:val="24"/>
        </w:rPr>
        <w:t>- постановлением администрации муниципального района «Тунгиро-Олёкминский район» Забайкальского края от 06 июля 2023 года № 106 «Об обеспечении роста заработной платы работников муниципальных учреждений муниципального района «Тунгиро-Олёкминский район» Забайкальского края;</w:t>
      </w:r>
    </w:p>
    <w:p w:rsidR="00CF586C" w:rsidRPr="00CF586C" w:rsidRDefault="00CF586C" w:rsidP="00CF586C">
      <w:pPr>
        <w:spacing w:after="0" w:line="240" w:lineRule="auto"/>
        <w:jc w:val="both"/>
        <w:rPr>
          <w:rFonts w:ascii="Arial" w:hAnsi="Arial" w:cs="Arial"/>
          <w:sz w:val="24"/>
          <w:szCs w:val="24"/>
        </w:rPr>
      </w:pPr>
      <w:r w:rsidRPr="00CF586C">
        <w:rPr>
          <w:rFonts w:ascii="Arial" w:hAnsi="Arial" w:cs="Arial"/>
          <w:b/>
          <w:sz w:val="24"/>
          <w:szCs w:val="24"/>
        </w:rPr>
        <w:t xml:space="preserve">  </w:t>
      </w:r>
      <w:r w:rsidRPr="00CF586C">
        <w:rPr>
          <w:rFonts w:ascii="Arial" w:hAnsi="Arial" w:cs="Arial"/>
          <w:sz w:val="24"/>
          <w:szCs w:val="24"/>
        </w:rPr>
        <w:t xml:space="preserve">- письмом Министерства образования и науки Российской Федерации от 13 сентября 2006 года № АФ-213/03 «О подготовке и направлении вариантов модельных методик»;  </w:t>
      </w:r>
    </w:p>
    <w:p w:rsidR="00CF586C" w:rsidRPr="00CF586C" w:rsidRDefault="00CF586C" w:rsidP="00CF586C">
      <w:pPr>
        <w:spacing w:after="0" w:line="240" w:lineRule="auto"/>
        <w:jc w:val="both"/>
        <w:rPr>
          <w:rFonts w:ascii="Arial" w:hAnsi="Arial" w:cs="Arial"/>
          <w:b/>
          <w:sz w:val="24"/>
          <w:szCs w:val="24"/>
        </w:rPr>
      </w:pPr>
      <w:r w:rsidRPr="00CF586C">
        <w:rPr>
          <w:rFonts w:ascii="Arial" w:hAnsi="Arial" w:cs="Arial"/>
          <w:b/>
          <w:sz w:val="24"/>
          <w:szCs w:val="24"/>
        </w:rPr>
        <w:t xml:space="preserve">   </w:t>
      </w:r>
      <w:r w:rsidRPr="00CF586C">
        <w:rPr>
          <w:rFonts w:ascii="Arial" w:hAnsi="Arial" w:cs="Arial"/>
          <w:sz w:val="24"/>
          <w:szCs w:val="24"/>
        </w:rPr>
        <w:t>- 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w:t>
      </w:r>
    </w:p>
    <w:p w:rsidR="00CF586C" w:rsidRPr="00CF586C" w:rsidRDefault="00CF586C" w:rsidP="00CF586C">
      <w:pPr>
        <w:spacing w:after="0" w:line="240" w:lineRule="auto"/>
        <w:jc w:val="both"/>
        <w:rPr>
          <w:rFonts w:ascii="Arial" w:hAnsi="Arial" w:cs="Arial"/>
          <w:sz w:val="24"/>
          <w:szCs w:val="24"/>
        </w:rPr>
      </w:pPr>
    </w:p>
    <w:p w:rsidR="00CF586C" w:rsidRPr="00CF586C" w:rsidRDefault="00CF586C" w:rsidP="00CF586C">
      <w:pPr>
        <w:numPr>
          <w:ilvl w:val="1"/>
          <w:numId w:val="3"/>
        </w:numPr>
        <w:spacing w:after="0" w:line="240" w:lineRule="auto"/>
        <w:ind w:left="0" w:firstLine="709"/>
        <w:jc w:val="both"/>
        <w:rPr>
          <w:rFonts w:ascii="Arial" w:hAnsi="Arial" w:cs="Arial"/>
          <w:sz w:val="24"/>
          <w:szCs w:val="24"/>
        </w:rPr>
      </w:pPr>
      <w:r w:rsidRPr="00CF586C">
        <w:rPr>
          <w:rFonts w:ascii="Arial" w:hAnsi="Arial" w:cs="Arial"/>
          <w:sz w:val="24"/>
          <w:szCs w:val="24"/>
        </w:rPr>
        <w:t>Настоящее Положение регулирует правоотношения в сфере оплаты труда работников муниципальных образовательных учреждений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учреждений.</w:t>
      </w:r>
    </w:p>
    <w:p w:rsidR="00CF586C" w:rsidRPr="00CF586C" w:rsidRDefault="00CF586C" w:rsidP="00CF586C">
      <w:pPr>
        <w:numPr>
          <w:ilvl w:val="1"/>
          <w:numId w:val="3"/>
        </w:numPr>
        <w:spacing w:after="0" w:line="240" w:lineRule="auto"/>
        <w:ind w:left="0" w:firstLine="709"/>
        <w:jc w:val="both"/>
        <w:rPr>
          <w:rFonts w:ascii="Arial" w:hAnsi="Arial" w:cs="Arial"/>
          <w:sz w:val="24"/>
          <w:szCs w:val="24"/>
        </w:rPr>
      </w:pPr>
      <w:r w:rsidRPr="00CF586C">
        <w:rPr>
          <w:rFonts w:ascii="Arial" w:hAnsi="Arial" w:cs="Arial"/>
          <w:sz w:val="24"/>
          <w:szCs w:val="24"/>
        </w:rPr>
        <w:t>В настоящем Положении используются следующие определения</w:t>
      </w:r>
    </w:p>
    <w:p w:rsidR="00CF586C" w:rsidRPr="00CF586C" w:rsidRDefault="00CF586C" w:rsidP="00CF586C">
      <w:pPr>
        <w:autoSpaceDE w:val="0"/>
        <w:autoSpaceDN w:val="0"/>
        <w:adjustRightInd w:val="0"/>
        <w:spacing w:after="0" w:line="240" w:lineRule="auto"/>
        <w:ind w:firstLine="709"/>
        <w:jc w:val="both"/>
        <w:rPr>
          <w:rFonts w:ascii="Arial" w:hAnsi="Arial" w:cs="Arial"/>
          <w:sz w:val="24"/>
          <w:szCs w:val="24"/>
        </w:rPr>
      </w:pPr>
      <w:r w:rsidRPr="00CF586C">
        <w:rPr>
          <w:rFonts w:ascii="Arial" w:hAnsi="Arial" w:cs="Arial"/>
          <w:b/>
          <w:sz w:val="24"/>
          <w:szCs w:val="24"/>
        </w:rPr>
        <w:t xml:space="preserve">базовый оклад (базовый должностной оклад), базовая ставка заработной платы - </w:t>
      </w:r>
      <w:r w:rsidRPr="00CF586C">
        <w:rPr>
          <w:rFonts w:ascii="Arial" w:hAnsi="Arial" w:cs="Arial"/>
          <w:sz w:val="24"/>
          <w:szCs w:val="24"/>
        </w:rPr>
        <w:t>минимальные оклад (должностной оклад), ставка заработной платы работника муниципальной организации,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F586C" w:rsidRPr="00CF586C" w:rsidRDefault="00CF586C" w:rsidP="00CF586C">
      <w:pPr>
        <w:autoSpaceDE w:val="0"/>
        <w:autoSpaceDN w:val="0"/>
        <w:adjustRightInd w:val="0"/>
        <w:spacing w:after="0" w:line="240" w:lineRule="auto"/>
        <w:ind w:firstLine="709"/>
        <w:jc w:val="both"/>
        <w:rPr>
          <w:rFonts w:ascii="Arial" w:hAnsi="Arial" w:cs="Arial"/>
          <w:sz w:val="24"/>
          <w:szCs w:val="24"/>
        </w:rPr>
      </w:pPr>
      <w:r w:rsidRPr="00CF586C">
        <w:rPr>
          <w:rFonts w:ascii="Arial" w:hAnsi="Arial" w:cs="Arial"/>
          <w:b/>
          <w:sz w:val="24"/>
          <w:szCs w:val="24"/>
        </w:rPr>
        <w:t>компенсационные выплаты</w:t>
      </w:r>
      <w:r w:rsidRPr="00CF586C">
        <w:rPr>
          <w:rFonts w:ascii="Arial" w:hAnsi="Arial" w:cs="Arial"/>
          <w:sz w:val="24"/>
          <w:szCs w:val="24"/>
        </w:rPr>
        <w:t xml:space="preserve"> - выплаты, обеспечивающие оплату труда в повышенном размере работникам организации,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CF586C" w:rsidRPr="00CF586C" w:rsidRDefault="00CF586C" w:rsidP="00CF586C">
      <w:pPr>
        <w:autoSpaceDE w:val="0"/>
        <w:autoSpaceDN w:val="0"/>
        <w:adjustRightInd w:val="0"/>
        <w:spacing w:after="0" w:line="240" w:lineRule="auto"/>
        <w:ind w:firstLine="709"/>
        <w:jc w:val="both"/>
        <w:outlineLvl w:val="3"/>
        <w:rPr>
          <w:rFonts w:ascii="Arial" w:hAnsi="Arial" w:cs="Arial"/>
          <w:sz w:val="24"/>
          <w:szCs w:val="24"/>
        </w:rPr>
      </w:pPr>
      <w:r w:rsidRPr="00CF586C">
        <w:rPr>
          <w:rFonts w:ascii="Arial" w:hAnsi="Arial" w:cs="Arial"/>
          <w:b/>
          <w:sz w:val="24"/>
          <w:szCs w:val="24"/>
        </w:rPr>
        <w:t xml:space="preserve">норма рабочего времени – </w:t>
      </w:r>
      <w:r w:rsidRPr="00CF586C">
        <w:rPr>
          <w:rFonts w:ascii="Arial" w:hAnsi="Arial" w:cs="Arial"/>
          <w:sz w:val="24"/>
          <w:szCs w:val="24"/>
        </w:rPr>
        <w:t xml:space="preserve">продолжительность рабочего времени; </w:t>
      </w:r>
    </w:p>
    <w:p w:rsidR="00CF586C" w:rsidRPr="00CF586C" w:rsidRDefault="00CF586C" w:rsidP="00CF586C">
      <w:pPr>
        <w:autoSpaceDE w:val="0"/>
        <w:autoSpaceDN w:val="0"/>
        <w:adjustRightInd w:val="0"/>
        <w:spacing w:after="0" w:line="240" w:lineRule="auto"/>
        <w:ind w:firstLine="709"/>
        <w:jc w:val="both"/>
        <w:rPr>
          <w:rFonts w:ascii="Arial" w:eastAsia="Calibri" w:hAnsi="Arial" w:cs="Arial"/>
          <w:bCs/>
          <w:sz w:val="24"/>
          <w:szCs w:val="24"/>
          <w:lang w:eastAsia="ru-RU"/>
        </w:rPr>
      </w:pPr>
      <w:r w:rsidRPr="00CF586C">
        <w:rPr>
          <w:rFonts w:ascii="Arial" w:eastAsia="Calibri" w:hAnsi="Arial" w:cs="Arial"/>
          <w:b/>
          <w:bCs/>
          <w:sz w:val="24"/>
          <w:szCs w:val="24"/>
          <w:lang w:eastAsia="ru-RU"/>
        </w:rPr>
        <w:t>оклад (должностной оклад)</w:t>
      </w:r>
      <w:r w:rsidRPr="00CF586C">
        <w:rPr>
          <w:rFonts w:ascii="Arial" w:eastAsia="Calibri" w:hAnsi="Arial" w:cs="Arial"/>
          <w:bCs/>
          <w:sz w:val="24"/>
          <w:szCs w:val="24"/>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F586C" w:rsidRPr="00CF586C" w:rsidRDefault="00CF586C" w:rsidP="00CF586C">
      <w:pPr>
        <w:autoSpaceDE w:val="0"/>
        <w:autoSpaceDN w:val="0"/>
        <w:adjustRightInd w:val="0"/>
        <w:spacing w:after="0" w:line="240" w:lineRule="auto"/>
        <w:ind w:firstLine="709"/>
        <w:jc w:val="both"/>
        <w:rPr>
          <w:rFonts w:ascii="Arial" w:eastAsia="Calibri" w:hAnsi="Arial" w:cs="Arial"/>
          <w:sz w:val="24"/>
          <w:szCs w:val="24"/>
          <w:lang w:eastAsia="ru-RU"/>
        </w:rPr>
      </w:pPr>
      <w:r w:rsidRPr="00CF586C">
        <w:rPr>
          <w:rFonts w:ascii="Arial" w:hAnsi="Arial" w:cs="Arial"/>
          <w:b/>
          <w:sz w:val="24"/>
          <w:szCs w:val="24"/>
        </w:rPr>
        <w:t>сверхурочная работа</w:t>
      </w:r>
      <w:r w:rsidRPr="00CF586C">
        <w:rPr>
          <w:rFonts w:ascii="Arial" w:eastAsia="Calibri" w:hAnsi="Arial" w:cs="Arial"/>
          <w:sz w:val="24"/>
          <w:szCs w:val="24"/>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w:t>
      </w:r>
      <w:r w:rsidRPr="00CF586C">
        <w:rPr>
          <w:rFonts w:ascii="Arial" w:eastAsia="Calibri" w:hAnsi="Arial" w:cs="Arial"/>
          <w:sz w:val="24"/>
          <w:szCs w:val="24"/>
          <w:lang w:eastAsia="ru-RU"/>
        </w:rPr>
        <w:lastRenderedPageBreak/>
        <w:t>времени (ежедневной работы (смены)), а при суммированном учете рабочего времени - сверх нормального числа рабочих часов за учетный период;</w:t>
      </w:r>
    </w:p>
    <w:p w:rsidR="00CF586C" w:rsidRPr="00CF586C" w:rsidRDefault="00CF586C" w:rsidP="00CF586C">
      <w:pPr>
        <w:autoSpaceDE w:val="0"/>
        <w:autoSpaceDN w:val="0"/>
        <w:adjustRightInd w:val="0"/>
        <w:spacing w:after="0" w:line="240" w:lineRule="auto"/>
        <w:ind w:firstLine="709"/>
        <w:jc w:val="both"/>
        <w:rPr>
          <w:rFonts w:ascii="Arial" w:hAnsi="Arial" w:cs="Arial"/>
          <w:sz w:val="24"/>
          <w:szCs w:val="24"/>
        </w:rPr>
      </w:pPr>
      <w:r w:rsidRPr="00CF586C">
        <w:rPr>
          <w:rFonts w:ascii="Arial" w:hAnsi="Arial" w:cs="Arial"/>
          <w:b/>
          <w:sz w:val="24"/>
          <w:szCs w:val="24"/>
        </w:rPr>
        <w:t>специальная оценка условий труда</w:t>
      </w:r>
      <w:r w:rsidRPr="00CF586C">
        <w:rPr>
          <w:rFonts w:ascii="Arial" w:hAnsi="Arial" w:cs="Arial"/>
          <w:sz w:val="24"/>
          <w:szCs w:val="24"/>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CF586C">
        <w:rPr>
          <w:rFonts w:ascii="Arial" w:eastAsia="Calibri" w:hAnsi="Arial" w:cs="Arial"/>
          <w:sz w:val="24"/>
          <w:szCs w:val="24"/>
          <w:lang w:eastAsia="ru-RU"/>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CF586C">
        <w:rPr>
          <w:rFonts w:ascii="Arial" w:hAnsi="Arial" w:cs="Arial"/>
          <w:sz w:val="24"/>
          <w:szCs w:val="24"/>
        </w:rPr>
        <w:t>;</w:t>
      </w:r>
    </w:p>
    <w:p w:rsidR="00CF586C" w:rsidRPr="00CF586C" w:rsidRDefault="00CF586C" w:rsidP="00CF586C">
      <w:pPr>
        <w:autoSpaceDE w:val="0"/>
        <w:autoSpaceDN w:val="0"/>
        <w:adjustRightInd w:val="0"/>
        <w:spacing w:after="0" w:line="240" w:lineRule="auto"/>
        <w:ind w:firstLine="709"/>
        <w:jc w:val="both"/>
        <w:rPr>
          <w:rFonts w:ascii="Arial" w:hAnsi="Arial" w:cs="Arial"/>
          <w:sz w:val="24"/>
          <w:szCs w:val="24"/>
        </w:rPr>
      </w:pPr>
      <w:r w:rsidRPr="00CF586C">
        <w:rPr>
          <w:rFonts w:ascii="Arial" w:hAnsi="Arial" w:cs="Arial"/>
          <w:b/>
          <w:sz w:val="24"/>
          <w:szCs w:val="24"/>
        </w:rPr>
        <w:t>стимулирующие выплаты</w:t>
      </w:r>
      <w:r w:rsidRPr="00CF586C">
        <w:rPr>
          <w:rFonts w:ascii="Arial" w:hAnsi="Arial" w:cs="Arial"/>
          <w:sz w:val="24"/>
          <w:szCs w:val="24"/>
        </w:rPr>
        <w:t xml:space="preserve"> - выплаты, предусматриваемые с</w:t>
      </w:r>
      <w:bookmarkStart w:id="1" w:name="OLE_LINK1"/>
      <w:bookmarkStart w:id="2" w:name="OLE_LINK2"/>
      <w:r w:rsidRPr="00CF586C">
        <w:rPr>
          <w:rFonts w:ascii="Arial" w:hAnsi="Arial" w:cs="Arial"/>
          <w:sz w:val="24"/>
          <w:szCs w:val="24"/>
        </w:rPr>
        <w:t xml:space="preserve"> целью повышения мотивации работников организации к качественному результату, а также поощрения за выполненную работу</w:t>
      </w:r>
      <w:bookmarkEnd w:id="1"/>
      <w:bookmarkEnd w:id="2"/>
      <w:r w:rsidRPr="00CF586C">
        <w:rPr>
          <w:rFonts w:ascii="Arial" w:hAnsi="Arial" w:cs="Arial"/>
          <w:sz w:val="24"/>
          <w:szCs w:val="24"/>
        </w:rPr>
        <w:t>;</w:t>
      </w:r>
    </w:p>
    <w:p w:rsidR="00CF586C" w:rsidRPr="00CF586C" w:rsidRDefault="00CF586C" w:rsidP="00CF586C">
      <w:pPr>
        <w:autoSpaceDE w:val="0"/>
        <w:autoSpaceDN w:val="0"/>
        <w:adjustRightInd w:val="0"/>
        <w:spacing w:after="0" w:line="240" w:lineRule="auto"/>
        <w:ind w:firstLine="709"/>
        <w:jc w:val="both"/>
        <w:outlineLvl w:val="3"/>
        <w:rPr>
          <w:rFonts w:ascii="Arial" w:hAnsi="Arial" w:cs="Arial"/>
          <w:sz w:val="24"/>
          <w:szCs w:val="24"/>
        </w:rPr>
      </w:pPr>
      <w:r w:rsidRPr="00CF586C">
        <w:rPr>
          <w:rFonts w:ascii="Arial" w:hAnsi="Arial" w:cs="Arial"/>
          <w:b/>
          <w:sz w:val="24"/>
          <w:szCs w:val="24"/>
        </w:rPr>
        <w:t>тарифная ставка (оклад)</w:t>
      </w:r>
      <w:r w:rsidRPr="00CF586C">
        <w:rPr>
          <w:rFonts w:ascii="Arial" w:hAnsi="Arial" w:cs="Arial"/>
          <w:sz w:val="24"/>
          <w:szCs w:val="24"/>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CF586C" w:rsidRPr="00CF586C" w:rsidRDefault="00CF586C" w:rsidP="00CF586C">
      <w:pPr>
        <w:autoSpaceDE w:val="0"/>
        <w:autoSpaceDN w:val="0"/>
        <w:adjustRightInd w:val="0"/>
        <w:spacing w:after="0" w:line="240" w:lineRule="auto"/>
        <w:ind w:firstLine="709"/>
        <w:jc w:val="both"/>
        <w:outlineLvl w:val="3"/>
        <w:rPr>
          <w:rFonts w:ascii="Arial" w:hAnsi="Arial" w:cs="Arial"/>
          <w:sz w:val="24"/>
          <w:szCs w:val="24"/>
        </w:rPr>
      </w:pPr>
      <w:r w:rsidRPr="00CF586C">
        <w:rPr>
          <w:rFonts w:ascii="Arial" w:hAnsi="Arial" w:cs="Arial"/>
          <w:b/>
          <w:sz w:val="24"/>
          <w:szCs w:val="24"/>
        </w:rPr>
        <w:t>тарификационный список</w:t>
      </w:r>
      <w:r w:rsidRPr="00CF586C">
        <w:rPr>
          <w:rFonts w:ascii="Arial" w:hAnsi="Arial" w:cs="Arial"/>
          <w:sz w:val="24"/>
          <w:szCs w:val="24"/>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организациях, сформированные с целью определения объема учебной нагрузки педагогических работников на учебный год.</w:t>
      </w:r>
    </w:p>
    <w:p w:rsidR="00CF586C" w:rsidRPr="00CF586C" w:rsidRDefault="00CF586C" w:rsidP="00CF586C">
      <w:pPr>
        <w:numPr>
          <w:ilvl w:val="1"/>
          <w:numId w:val="3"/>
        </w:numPr>
        <w:spacing w:after="0" w:line="240" w:lineRule="auto"/>
        <w:ind w:left="0" w:firstLine="709"/>
        <w:jc w:val="both"/>
        <w:rPr>
          <w:rFonts w:ascii="Arial" w:hAnsi="Arial" w:cs="Arial"/>
          <w:sz w:val="24"/>
          <w:szCs w:val="24"/>
        </w:rPr>
      </w:pPr>
      <w:r w:rsidRPr="00CF586C">
        <w:rPr>
          <w:rFonts w:ascii="Arial" w:hAnsi="Arial" w:cs="Arial"/>
          <w:sz w:val="24"/>
          <w:szCs w:val="24"/>
        </w:rPr>
        <w:t>Положение определяет порядок формирования фонда оплаты труда работников учреждений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CF586C" w:rsidRPr="00CF586C" w:rsidRDefault="00CF586C" w:rsidP="00CF586C">
      <w:pPr>
        <w:numPr>
          <w:ilvl w:val="1"/>
          <w:numId w:val="3"/>
        </w:numPr>
        <w:spacing w:after="0" w:line="240" w:lineRule="auto"/>
        <w:ind w:left="0" w:firstLine="720"/>
        <w:jc w:val="both"/>
        <w:rPr>
          <w:rFonts w:ascii="Arial" w:hAnsi="Arial" w:cs="Arial"/>
          <w:sz w:val="24"/>
          <w:szCs w:val="24"/>
        </w:rPr>
      </w:pPr>
      <w:r w:rsidRPr="00CF586C">
        <w:rPr>
          <w:rFonts w:ascii="Arial" w:hAnsi="Arial" w:cs="Arial"/>
          <w:sz w:val="24"/>
          <w:szCs w:val="24"/>
        </w:rPr>
        <w:t>Месячная заработная плата работника учреждений,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CF586C" w:rsidRPr="00CF586C" w:rsidRDefault="00CF586C" w:rsidP="00CF586C">
      <w:pPr>
        <w:numPr>
          <w:ilvl w:val="1"/>
          <w:numId w:val="3"/>
        </w:numPr>
        <w:spacing w:after="0" w:line="240" w:lineRule="auto"/>
        <w:ind w:left="0" w:firstLine="720"/>
        <w:jc w:val="both"/>
        <w:rPr>
          <w:rFonts w:ascii="Arial" w:hAnsi="Arial" w:cs="Arial"/>
          <w:sz w:val="24"/>
          <w:szCs w:val="24"/>
        </w:rPr>
      </w:pPr>
      <w:r w:rsidRPr="00CF586C">
        <w:rPr>
          <w:rFonts w:ascii="Arial" w:hAnsi="Arial" w:cs="Arial"/>
          <w:sz w:val="24"/>
          <w:szCs w:val="24"/>
        </w:rPr>
        <w:t>Оплата труда нерабочих и праздничных дней и в ночное время оплачиваются свыше минимального размера оплаты труда (статья 153, статья 154 ТК РФ)</w:t>
      </w:r>
    </w:p>
    <w:p w:rsidR="00CF586C" w:rsidRPr="00CF586C" w:rsidRDefault="00CF586C" w:rsidP="00CF586C">
      <w:pPr>
        <w:spacing w:after="0" w:line="240" w:lineRule="auto"/>
        <w:jc w:val="both"/>
        <w:rPr>
          <w:rFonts w:ascii="Arial" w:hAnsi="Arial" w:cs="Arial"/>
          <w:sz w:val="24"/>
          <w:szCs w:val="24"/>
        </w:rPr>
      </w:pPr>
    </w:p>
    <w:p w:rsidR="00CF586C" w:rsidRPr="00CF586C" w:rsidRDefault="00CF586C" w:rsidP="00CF586C">
      <w:pPr>
        <w:numPr>
          <w:ilvl w:val="0"/>
          <w:numId w:val="2"/>
        </w:numPr>
        <w:spacing w:after="0" w:line="240" w:lineRule="auto"/>
        <w:jc w:val="center"/>
        <w:rPr>
          <w:rFonts w:ascii="Arial" w:hAnsi="Arial" w:cs="Arial"/>
          <w:b/>
          <w:sz w:val="24"/>
          <w:szCs w:val="24"/>
        </w:rPr>
      </w:pPr>
      <w:r w:rsidRPr="00CF586C">
        <w:rPr>
          <w:rFonts w:ascii="Arial" w:hAnsi="Arial" w:cs="Arial"/>
          <w:b/>
          <w:sz w:val="24"/>
          <w:szCs w:val="24"/>
        </w:rPr>
        <w:t>Порядок и условия оплаты труда</w:t>
      </w:r>
    </w:p>
    <w:p w:rsidR="00CF586C" w:rsidRPr="00CF586C" w:rsidRDefault="00CF586C" w:rsidP="00CF586C">
      <w:pPr>
        <w:spacing w:after="0" w:line="240" w:lineRule="auto"/>
        <w:ind w:left="1080"/>
        <w:rPr>
          <w:rFonts w:ascii="Arial" w:hAnsi="Arial" w:cs="Arial"/>
          <w:b/>
          <w:sz w:val="24"/>
          <w:szCs w:val="24"/>
        </w:rPr>
      </w:pPr>
    </w:p>
    <w:p w:rsidR="00CF586C" w:rsidRPr="00CF586C" w:rsidRDefault="00CF586C" w:rsidP="00CF586C">
      <w:pPr>
        <w:pStyle w:val="11"/>
        <w:numPr>
          <w:ilvl w:val="1"/>
          <w:numId w:val="2"/>
        </w:numPr>
        <w:spacing w:after="0" w:line="240" w:lineRule="auto"/>
        <w:ind w:left="0" w:firstLine="720"/>
        <w:rPr>
          <w:rFonts w:ascii="Arial" w:hAnsi="Arial" w:cs="Arial"/>
          <w:b/>
          <w:sz w:val="24"/>
          <w:szCs w:val="24"/>
        </w:rPr>
      </w:pPr>
      <w:r w:rsidRPr="00CF586C">
        <w:rPr>
          <w:rFonts w:ascii="Arial" w:hAnsi="Arial" w:cs="Arial"/>
          <w:b/>
          <w:sz w:val="24"/>
          <w:szCs w:val="24"/>
        </w:rPr>
        <w:t>Основные условия оплаты труда работников организации</w:t>
      </w:r>
    </w:p>
    <w:p w:rsidR="00CF586C" w:rsidRPr="00CF586C" w:rsidRDefault="00CF586C" w:rsidP="00CF586C">
      <w:pPr>
        <w:pStyle w:val="11"/>
        <w:numPr>
          <w:ilvl w:val="2"/>
          <w:numId w:val="7"/>
        </w:numPr>
        <w:spacing w:after="0" w:line="240" w:lineRule="auto"/>
        <w:ind w:left="0" w:firstLine="993"/>
        <w:jc w:val="both"/>
        <w:rPr>
          <w:rFonts w:ascii="Arial" w:hAnsi="Arial" w:cs="Arial"/>
          <w:sz w:val="24"/>
          <w:szCs w:val="24"/>
        </w:rPr>
      </w:pPr>
      <w:r w:rsidRPr="00CF586C">
        <w:rPr>
          <w:rFonts w:ascii="Arial" w:hAnsi="Arial" w:cs="Arial"/>
          <w:sz w:val="24"/>
          <w:szCs w:val="24"/>
        </w:rPr>
        <w:t>Заработная плата работников учреждений за исполнение трудовых (должностных) обязанностей включает:</w:t>
      </w:r>
    </w:p>
    <w:p w:rsidR="00CF586C" w:rsidRPr="00CF586C" w:rsidRDefault="00CF586C" w:rsidP="00CF586C">
      <w:pPr>
        <w:pStyle w:val="11"/>
        <w:spacing w:after="0" w:line="240" w:lineRule="auto"/>
        <w:ind w:left="0" w:firstLine="851"/>
        <w:jc w:val="both"/>
        <w:rPr>
          <w:rFonts w:ascii="Arial" w:hAnsi="Arial" w:cs="Arial"/>
          <w:sz w:val="24"/>
          <w:szCs w:val="24"/>
        </w:rPr>
      </w:pPr>
      <w:r w:rsidRPr="00CF586C">
        <w:rPr>
          <w:rFonts w:ascii="Arial" w:hAnsi="Arial" w:cs="Arial"/>
          <w:sz w:val="24"/>
          <w:szCs w:val="24"/>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компенсационные выплаты;</w:t>
      </w:r>
    </w:p>
    <w:p w:rsidR="00CF586C" w:rsidRPr="00CF586C" w:rsidRDefault="00CF586C" w:rsidP="00CF586C">
      <w:pPr>
        <w:pStyle w:val="11"/>
        <w:spacing w:after="0" w:line="240" w:lineRule="auto"/>
        <w:ind w:left="0" w:firstLine="851"/>
        <w:jc w:val="both"/>
        <w:rPr>
          <w:rFonts w:ascii="Arial" w:hAnsi="Arial" w:cs="Arial"/>
          <w:sz w:val="24"/>
          <w:szCs w:val="24"/>
        </w:rPr>
      </w:pPr>
      <w:r w:rsidRPr="00CF586C">
        <w:rPr>
          <w:rFonts w:ascii="Arial" w:hAnsi="Arial" w:cs="Arial"/>
          <w:sz w:val="24"/>
          <w:szCs w:val="24"/>
        </w:rPr>
        <w:t>- стимулирующие выплаты.</w:t>
      </w:r>
    </w:p>
    <w:p w:rsidR="00CF586C" w:rsidRPr="00CF586C" w:rsidRDefault="00CF586C" w:rsidP="00CF586C">
      <w:pPr>
        <w:pStyle w:val="a8"/>
        <w:widowControl w:val="0"/>
        <w:numPr>
          <w:ilvl w:val="2"/>
          <w:numId w:val="7"/>
        </w:numPr>
        <w:autoSpaceDE w:val="0"/>
        <w:autoSpaceDN w:val="0"/>
        <w:adjustRightInd w:val="0"/>
        <w:spacing w:after="0" w:line="240" w:lineRule="auto"/>
        <w:ind w:left="0" w:firstLine="993"/>
        <w:jc w:val="both"/>
        <w:rPr>
          <w:rFonts w:ascii="Arial" w:hAnsi="Arial" w:cs="Arial"/>
          <w:sz w:val="24"/>
          <w:szCs w:val="24"/>
        </w:rPr>
      </w:pPr>
      <w:r w:rsidRPr="00CF586C">
        <w:rPr>
          <w:rFonts w:ascii="Arial" w:hAnsi="Arial" w:cs="Arial"/>
          <w:sz w:val="24"/>
          <w:szCs w:val="24"/>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7" w:history="1">
        <w:r w:rsidRPr="00CF586C">
          <w:rPr>
            <w:rFonts w:ascii="Arial" w:hAnsi="Arial" w:cs="Arial"/>
            <w:sz w:val="24"/>
            <w:szCs w:val="24"/>
          </w:rPr>
          <w:t>справочника</w:t>
        </w:r>
      </w:hyperlink>
      <w:r w:rsidRPr="00CF586C">
        <w:rPr>
          <w:rFonts w:ascii="Arial" w:hAnsi="Arial" w:cs="Arial"/>
          <w:sz w:val="24"/>
          <w:szCs w:val="24"/>
        </w:rPr>
        <w:t xml:space="preserve"> должностей руководителей, специалистов и служащих, Единого тарифно-квалификационного </w:t>
      </w:r>
      <w:hyperlink r:id="rId8" w:history="1">
        <w:r w:rsidRPr="00CF586C">
          <w:rPr>
            <w:rFonts w:ascii="Arial" w:hAnsi="Arial" w:cs="Arial"/>
            <w:sz w:val="24"/>
            <w:szCs w:val="24"/>
          </w:rPr>
          <w:t>справочника</w:t>
        </w:r>
      </w:hyperlink>
      <w:r w:rsidRPr="00CF586C">
        <w:rPr>
          <w:rFonts w:ascii="Arial" w:hAnsi="Arial" w:cs="Arial"/>
          <w:sz w:val="24"/>
          <w:szCs w:val="24"/>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F586C" w:rsidRPr="00CF586C" w:rsidRDefault="00CF586C" w:rsidP="00CF586C">
      <w:pPr>
        <w:widowControl w:val="0"/>
        <w:autoSpaceDE w:val="0"/>
        <w:autoSpaceDN w:val="0"/>
        <w:adjustRightInd w:val="0"/>
        <w:spacing w:after="0" w:line="240" w:lineRule="auto"/>
        <w:ind w:firstLine="709"/>
        <w:jc w:val="both"/>
        <w:rPr>
          <w:rFonts w:ascii="Arial" w:hAnsi="Arial" w:cs="Arial"/>
          <w:sz w:val="24"/>
          <w:szCs w:val="24"/>
        </w:rPr>
      </w:pPr>
      <w:r w:rsidRPr="00CF586C">
        <w:rPr>
          <w:rFonts w:ascii="Arial" w:hAnsi="Arial" w:cs="Arial"/>
          <w:sz w:val="24"/>
          <w:szCs w:val="24"/>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sidRPr="00CF586C">
        <w:rPr>
          <w:rFonts w:ascii="Arial" w:hAnsi="Arial" w:cs="Arial"/>
          <w:sz w:val="24"/>
          <w:szCs w:val="24"/>
        </w:rPr>
        <w:lastRenderedPageBreak/>
        <w:t xml:space="preserve">учреждения  по согласованию с учредителем Организации,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9" w:history="1">
        <w:r w:rsidRPr="00CF586C">
          <w:rPr>
            <w:rFonts w:ascii="Arial" w:hAnsi="Arial" w:cs="Arial"/>
            <w:sz w:val="24"/>
            <w:szCs w:val="24"/>
          </w:rPr>
          <w:t>справочником</w:t>
        </w:r>
      </w:hyperlink>
      <w:r w:rsidRPr="00CF586C">
        <w:rPr>
          <w:rFonts w:ascii="Arial" w:hAnsi="Arial" w:cs="Arial"/>
          <w:sz w:val="24"/>
          <w:szCs w:val="24"/>
        </w:rPr>
        <w:t xml:space="preserve"> должностей руководителей, специалистов и служащих и Единым тарифно-квалификационным </w:t>
      </w:r>
      <w:hyperlink r:id="rId10" w:history="1">
        <w:r w:rsidRPr="00CF586C">
          <w:rPr>
            <w:rFonts w:ascii="Arial" w:hAnsi="Arial" w:cs="Arial"/>
            <w:sz w:val="24"/>
            <w:szCs w:val="24"/>
          </w:rPr>
          <w:t>справочником</w:t>
        </w:r>
      </w:hyperlink>
      <w:r w:rsidRPr="00CF586C">
        <w:rPr>
          <w:rFonts w:ascii="Arial" w:hAnsi="Arial" w:cs="Arial"/>
          <w:sz w:val="24"/>
          <w:szCs w:val="24"/>
        </w:rPr>
        <w:t xml:space="preserve"> работ и профессий рабочих.</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rsidR="00CF586C" w:rsidRPr="00CF586C" w:rsidRDefault="00CF586C" w:rsidP="00CF586C">
      <w:pPr>
        <w:widowControl w:val="0"/>
        <w:tabs>
          <w:tab w:val="num" w:pos="180"/>
        </w:tabs>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Лица, принимаемые на работу на должности работников учреждения,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F586C" w:rsidRPr="00CF586C" w:rsidRDefault="00CF586C" w:rsidP="00CF586C">
      <w:pPr>
        <w:widowControl w:val="0"/>
        <w:tabs>
          <w:tab w:val="num" w:pos="180"/>
        </w:tabs>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Указанная Комиссия создается в учреждениях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Условия оплаты труда работников учреждений,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Примерная форма трудового договора с работником учреждения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CF586C" w:rsidRPr="00CF586C" w:rsidRDefault="00CF586C" w:rsidP="00CF586C">
      <w:pPr>
        <w:widowControl w:val="0"/>
        <w:numPr>
          <w:ilvl w:val="2"/>
          <w:numId w:val="7"/>
        </w:numPr>
        <w:autoSpaceDE w:val="0"/>
        <w:autoSpaceDN w:val="0"/>
        <w:adjustRightInd w:val="0"/>
        <w:spacing w:after="0" w:line="240" w:lineRule="auto"/>
        <w:ind w:left="0" w:firstLine="851"/>
        <w:jc w:val="both"/>
        <w:rPr>
          <w:rFonts w:ascii="Arial" w:hAnsi="Arial" w:cs="Arial"/>
          <w:sz w:val="24"/>
          <w:szCs w:val="24"/>
        </w:rPr>
      </w:pPr>
      <w:r w:rsidRPr="00CF586C">
        <w:rPr>
          <w:rFonts w:ascii="Arial" w:hAnsi="Arial" w:cs="Arial"/>
          <w:sz w:val="24"/>
          <w:szCs w:val="24"/>
        </w:rPr>
        <w:t xml:space="preserve">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w:t>
      </w:r>
    </w:p>
    <w:p w:rsidR="00CF586C" w:rsidRPr="00CF586C" w:rsidRDefault="00CF586C" w:rsidP="00CF586C">
      <w:pPr>
        <w:widowControl w:val="0"/>
        <w:autoSpaceDE w:val="0"/>
        <w:autoSpaceDN w:val="0"/>
        <w:adjustRightInd w:val="0"/>
        <w:spacing w:after="0" w:line="240" w:lineRule="auto"/>
        <w:jc w:val="both"/>
        <w:rPr>
          <w:rFonts w:ascii="Arial" w:hAnsi="Arial" w:cs="Arial"/>
          <w:sz w:val="24"/>
          <w:szCs w:val="24"/>
        </w:rPr>
      </w:pPr>
      <w:r w:rsidRPr="00CF586C">
        <w:rPr>
          <w:rFonts w:ascii="Arial" w:hAnsi="Arial" w:cs="Arial"/>
          <w:sz w:val="24"/>
          <w:szCs w:val="24"/>
        </w:rPr>
        <w:t xml:space="preserve">          2.1.9. Фонд оплаты труда работников муниципальных образовательных учреждений,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учреждения  в соответствии с действующим законодательством.</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xml:space="preserve">2.1.10. Часть средств на оплату труда, формируемых за счет ассигнований бюджета Забайкальского края, направляется учреждениям  на выплаты стимулирующего характера, в частности на обеспечение системы премирования. Объём средств на указанные выплаты должен составлять не менее 10 процентов в фонде оплаты труда.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2.1.11. Базовые оклады работникам учреждений, устанавливаются согласно:</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 </w:t>
      </w:r>
      <w:r w:rsidRPr="00CF586C">
        <w:rPr>
          <w:rFonts w:ascii="Arial" w:hAnsi="Arial" w:cs="Arial"/>
          <w:b/>
          <w:sz w:val="24"/>
          <w:szCs w:val="24"/>
        </w:rPr>
        <w:t>приложению № 1</w:t>
      </w:r>
      <w:r w:rsidRPr="00CF586C">
        <w:rPr>
          <w:rFonts w:ascii="Arial" w:hAnsi="Arial" w:cs="Arial"/>
          <w:sz w:val="24"/>
          <w:szCs w:val="24"/>
        </w:rPr>
        <w:t xml:space="preserve"> (Структура заработной платы педагогических работников муниципальных общеобразовательных учреждений),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b/>
          <w:sz w:val="24"/>
          <w:szCs w:val="24"/>
        </w:rPr>
        <w:t>приложению № 2</w:t>
      </w:r>
      <w:r w:rsidRPr="00CF586C">
        <w:rPr>
          <w:rFonts w:ascii="Arial" w:hAnsi="Arial" w:cs="Arial"/>
          <w:sz w:val="24"/>
          <w:szCs w:val="24"/>
        </w:rPr>
        <w:t xml:space="preserve"> (Структура фонда оплаты труда педагогических работников муниципальных дошкольных образовательных учреждений),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b/>
          <w:sz w:val="24"/>
          <w:szCs w:val="24"/>
        </w:rPr>
        <w:lastRenderedPageBreak/>
        <w:t>приложению № 3</w:t>
      </w:r>
      <w:r w:rsidRPr="00CF586C">
        <w:rPr>
          <w:rFonts w:ascii="Arial" w:hAnsi="Arial" w:cs="Arial"/>
          <w:sz w:val="24"/>
          <w:szCs w:val="24"/>
        </w:rPr>
        <w:t xml:space="preserve"> (Размеры должностных окладов работников учреждений (прочий персонал)) данного Положения.</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2.1.12. 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Данная доплата образует новый оклад.</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hAnsi="Arial" w:cs="Arial"/>
          <w:sz w:val="24"/>
          <w:szCs w:val="24"/>
        </w:rPr>
        <w:t xml:space="preserve">2.1.13.  </w:t>
      </w:r>
      <w:r w:rsidRPr="00CF586C">
        <w:rPr>
          <w:rFonts w:ascii="Arial" w:eastAsia="Calibri" w:hAnsi="Arial" w:cs="Arial"/>
          <w:sz w:val="24"/>
          <w:szCs w:val="24"/>
          <w:lang w:eastAsia="ru-RU"/>
        </w:rPr>
        <w:t>В оклады (должностные оклады) педагогических работников (в том числе руководящих работников, деятельность которых связана с образовательным процессом) включается ежемесячная денежная компенсация на обеспечение книгоиздательской продукцией и периодическими изданиями. Размер компенсации на обеспечение книгоиздательской продукцией и периодическими изданиями в общеобразовательных организациях составляет 158,0 рублей, в детских дошкольных учреждениях 142,0 рубля.</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 xml:space="preserve">Данная денежная компенсация образует новый оклад.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учреждений,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В малокомплектных образовательных учреждениях базовый оклад может быть снижен педагогическим работникам, руководителям в соответствии с наполняемостью групп, классов. </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29 декабря 2010 года № 2075 «О продолжительности рабочего времени (норме часов педагогической работы за ставку заработной платы) педагогических работников» с учетом условий, предусмотренных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2.1.16. Размеры окладов (должностных окладов), ставок заработной платы работников учреждений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2.1.17. В целях формирования трудовых отношений с работниками учреждений  при введении для них новых систем оплаты труда рекомендуется заключить с работниками дополнительные соглашения к трудовым договорам.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p>
    <w:p w:rsidR="00CF586C" w:rsidRPr="00CF586C" w:rsidRDefault="00CF586C" w:rsidP="00CF586C">
      <w:pPr>
        <w:pStyle w:val="11"/>
        <w:spacing w:after="0" w:line="240" w:lineRule="auto"/>
        <w:ind w:left="0" w:firstLine="709"/>
        <w:rPr>
          <w:rFonts w:ascii="Arial" w:hAnsi="Arial" w:cs="Arial"/>
          <w:b/>
          <w:sz w:val="24"/>
          <w:szCs w:val="24"/>
        </w:rPr>
      </w:pPr>
    </w:p>
    <w:p w:rsidR="00CF586C" w:rsidRPr="00CF586C" w:rsidRDefault="00CF586C" w:rsidP="00CF586C">
      <w:pPr>
        <w:pStyle w:val="11"/>
        <w:spacing w:after="0" w:line="240" w:lineRule="auto"/>
        <w:ind w:left="0" w:firstLine="709"/>
        <w:rPr>
          <w:rFonts w:ascii="Arial" w:hAnsi="Arial" w:cs="Arial"/>
          <w:b/>
          <w:sz w:val="24"/>
          <w:szCs w:val="24"/>
        </w:rPr>
      </w:pPr>
      <w:r w:rsidRPr="00CF586C">
        <w:rPr>
          <w:rFonts w:ascii="Arial" w:hAnsi="Arial" w:cs="Arial"/>
          <w:b/>
          <w:sz w:val="24"/>
          <w:szCs w:val="24"/>
        </w:rPr>
        <w:t>2.2. Компенсационные выплаты</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2.2.2. Работникам учреждений  устанавливаются следующие выплаты компенсационного характера:</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 выплаты работникам, занятым на тяжелых работах, работах с вредными и (или) опасными и иными особыми условиями труда;</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 выплаты за работу в местностях с особыми климатическими условиями;</w:t>
      </w:r>
    </w:p>
    <w:p w:rsidR="00CF586C" w:rsidRPr="00CF586C" w:rsidRDefault="00CF586C" w:rsidP="00CF586C">
      <w:pPr>
        <w:autoSpaceDE w:val="0"/>
        <w:autoSpaceDN w:val="0"/>
        <w:adjustRightInd w:val="0"/>
        <w:spacing w:after="0" w:line="240" w:lineRule="auto"/>
        <w:ind w:firstLine="993"/>
        <w:jc w:val="both"/>
        <w:rPr>
          <w:rFonts w:ascii="Arial" w:hAnsi="Arial" w:cs="Arial"/>
          <w:sz w:val="24"/>
          <w:szCs w:val="24"/>
        </w:rPr>
      </w:pPr>
      <w:r w:rsidRPr="00CF586C">
        <w:rPr>
          <w:rFonts w:ascii="Arial" w:eastAsia="Calibri" w:hAnsi="Arial" w:cs="Arial"/>
          <w:sz w:val="24"/>
          <w:szCs w:val="24"/>
          <w:lang w:eastAsia="ru-RU"/>
        </w:rPr>
        <w:lastRenderedPageBreak/>
        <w:t>- выплаты за работу в условиях, отклоняющихся от нормальных.</w:t>
      </w:r>
      <w:r w:rsidRPr="00CF586C">
        <w:rPr>
          <w:rFonts w:ascii="Arial" w:eastAsia="Calibri" w:hAnsi="Arial" w:cs="Arial"/>
          <w:sz w:val="24"/>
          <w:szCs w:val="24"/>
          <w:lang w:eastAsia="ru-RU"/>
        </w:rPr>
        <w:br/>
      </w:r>
      <w:bookmarkStart w:id="3" w:name="Par218"/>
      <w:bookmarkEnd w:id="3"/>
      <w:r w:rsidRPr="00CF586C">
        <w:rPr>
          <w:rFonts w:ascii="Arial" w:hAnsi="Arial" w:cs="Arial"/>
          <w:sz w:val="24"/>
          <w:szCs w:val="24"/>
        </w:rPr>
        <w:t xml:space="preserve">           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history="1">
        <w:r w:rsidRPr="00CF586C">
          <w:rPr>
            <w:rFonts w:ascii="Arial" w:hAnsi="Arial" w:cs="Arial"/>
            <w:sz w:val="24"/>
            <w:szCs w:val="24"/>
          </w:rPr>
          <w:t>статьей 147</w:t>
        </w:r>
      </w:hyperlink>
      <w:r w:rsidRPr="00CF586C">
        <w:rPr>
          <w:rFonts w:ascii="Arial" w:hAnsi="Arial" w:cs="Arial"/>
          <w:sz w:val="24"/>
          <w:szCs w:val="24"/>
        </w:rPr>
        <w:t xml:space="preserve"> ТК РФ в повышенном размере.</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eastAsia="Calibri" w:hAnsi="Arial" w:cs="Arial"/>
          <w:sz w:val="24"/>
          <w:szCs w:val="24"/>
          <w:lang w:eastAsia="ru-RU"/>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CF586C">
        <w:rPr>
          <w:rFonts w:ascii="Arial" w:hAnsi="Arial" w:cs="Arial"/>
          <w:sz w:val="24"/>
          <w:szCs w:val="24"/>
        </w:rPr>
        <w:t xml:space="preserve">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2.2.4. К </w:t>
      </w:r>
      <w:r w:rsidRPr="00CF586C">
        <w:rPr>
          <w:rFonts w:ascii="Arial" w:eastAsia="Calibri" w:hAnsi="Arial" w:cs="Arial"/>
          <w:sz w:val="24"/>
          <w:szCs w:val="24"/>
          <w:lang w:eastAsia="ru-RU"/>
        </w:rPr>
        <w:t>выплатам за работу в местностях с особыми климатическими условиями</w:t>
      </w:r>
      <w:r w:rsidRPr="00CF586C">
        <w:rPr>
          <w:rFonts w:ascii="Arial" w:hAnsi="Arial" w:cs="Arial"/>
          <w:sz w:val="24"/>
          <w:szCs w:val="24"/>
        </w:rPr>
        <w:t xml:space="preserve"> относятся районный коэффициент и процентная надбавка.</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 Законом Забайкальского края от 28 июня 2023 года № 2222-ЗЗК «Об обеспечении роста заработной платы в Забайкальском крае и о внесении изменений в отдельные законы Забайкальского края;</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2.2.5. К условиям, отклоняющимся от нормальных, относятся:</w:t>
      </w:r>
    </w:p>
    <w:p w:rsidR="00CF586C" w:rsidRPr="00CF586C" w:rsidRDefault="00CF586C" w:rsidP="00CF586C">
      <w:pPr>
        <w:pStyle w:val="a8"/>
        <w:widowControl w:val="0"/>
        <w:numPr>
          <w:ilvl w:val="1"/>
          <w:numId w:val="8"/>
        </w:numPr>
        <w:autoSpaceDE w:val="0"/>
        <w:autoSpaceDN w:val="0"/>
        <w:adjustRightInd w:val="0"/>
        <w:spacing w:after="0" w:line="240" w:lineRule="auto"/>
        <w:jc w:val="both"/>
        <w:rPr>
          <w:rFonts w:ascii="Arial" w:hAnsi="Arial" w:cs="Arial"/>
          <w:sz w:val="24"/>
          <w:szCs w:val="24"/>
          <w:lang w:eastAsia="ru-RU"/>
        </w:rPr>
      </w:pPr>
      <w:r w:rsidRPr="00CF586C">
        <w:rPr>
          <w:rFonts w:ascii="Arial" w:hAnsi="Arial" w:cs="Arial"/>
          <w:sz w:val="24"/>
          <w:szCs w:val="24"/>
          <w:lang w:eastAsia="ru-RU"/>
        </w:rPr>
        <w:t xml:space="preserve">совмещение профессий (должностей); </w:t>
      </w:r>
    </w:p>
    <w:p w:rsidR="00CF586C" w:rsidRPr="00CF586C" w:rsidRDefault="00CF586C" w:rsidP="00CF586C">
      <w:pPr>
        <w:pStyle w:val="a8"/>
        <w:widowControl w:val="0"/>
        <w:numPr>
          <w:ilvl w:val="1"/>
          <w:numId w:val="8"/>
        </w:numPr>
        <w:autoSpaceDE w:val="0"/>
        <w:autoSpaceDN w:val="0"/>
        <w:adjustRightInd w:val="0"/>
        <w:spacing w:after="0" w:line="240" w:lineRule="auto"/>
        <w:jc w:val="both"/>
        <w:rPr>
          <w:rFonts w:ascii="Arial" w:hAnsi="Arial" w:cs="Arial"/>
          <w:sz w:val="24"/>
          <w:szCs w:val="24"/>
          <w:lang w:eastAsia="ru-RU"/>
        </w:rPr>
      </w:pPr>
      <w:r w:rsidRPr="00CF586C">
        <w:rPr>
          <w:rFonts w:ascii="Arial" w:hAnsi="Arial" w:cs="Arial"/>
          <w:sz w:val="24"/>
          <w:szCs w:val="24"/>
          <w:lang w:eastAsia="ru-RU"/>
        </w:rPr>
        <w:t xml:space="preserve">сверхурочная работа; </w:t>
      </w:r>
    </w:p>
    <w:p w:rsidR="00CF586C" w:rsidRPr="00CF586C" w:rsidRDefault="00CF586C" w:rsidP="00CF586C">
      <w:pPr>
        <w:pStyle w:val="a8"/>
        <w:widowControl w:val="0"/>
        <w:numPr>
          <w:ilvl w:val="1"/>
          <w:numId w:val="8"/>
        </w:numPr>
        <w:autoSpaceDE w:val="0"/>
        <w:autoSpaceDN w:val="0"/>
        <w:adjustRightInd w:val="0"/>
        <w:spacing w:after="0" w:line="240" w:lineRule="auto"/>
        <w:jc w:val="both"/>
        <w:rPr>
          <w:rFonts w:ascii="Arial" w:hAnsi="Arial" w:cs="Arial"/>
          <w:sz w:val="24"/>
          <w:szCs w:val="24"/>
          <w:lang w:eastAsia="ru-RU"/>
        </w:rPr>
      </w:pPr>
      <w:r w:rsidRPr="00CF586C">
        <w:rPr>
          <w:rFonts w:ascii="Arial" w:hAnsi="Arial" w:cs="Arial"/>
          <w:sz w:val="24"/>
          <w:szCs w:val="24"/>
          <w:lang w:eastAsia="ru-RU"/>
        </w:rPr>
        <w:t xml:space="preserve">работа в ночное время; </w:t>
      </w:r>
    </w:p>
    <w:p w:rsidR="00CF586C" w:rsidRPr="00CF586C" w:rsidRDefault="00CF586C" w:rsidP="00CF586C">
      <w:pPr>
        <w:pStyle w:val="a8"/>
        <w:widowControl w:val="0"/>
        <w:numPr>
          <w:ilvl w:val="1"/>
          <w:numId w:val="8"/>
        </w:numPr>
        <w:autoSpaceDE w:val="0"/>
        <w:autoSpaceDN w:val="0"/>
        <w:adjustRightInd w:val="0"/>
        <w:spacing w:after="0" w:line="240" w:lineRule="auto"/>
        <w:jc w:val="both"/>
        <w:rPr>
          <w:rFonts w:ascii="Arial" w:hAnsi="Arial" w:cs="Arial"/>
          <w:sz w:val="24"/>
          <w:szCs w:val="24"/>
          <w:lang w:eastAsia="ru-RU"/>
        </w:rPr>
      </w:pPr>
      <w:r w:rsidRPr="00CF586C">
        <w:rPr>
          <w:rFonts w:ascii="Arial" w:hAnsi="Arial" w:cs="Arial"/>
          <w:sz w:val="24"/>
          <w:szCs w:val="24"/>
          <w:lang w:eastAsia="ru-RU"/>
        </w:rPr>
        <w:t>выполнение работ в других условиях, отклоняющихся от нормальных (работа в выходные и праздничные дни).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2.2.5.1. Условия труда при совмещении профессий (должностей) регламентированы статьей 60.2. Трудового кодекса Российской Федерации.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lastRenderedPageBreak/>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2" w:history="1">
        <w:r w:rsidRPr="00CF586C">
          <w:rPr>
            <w:rFonts w:ascii="Arial" w:hAnsi="Arial" w:cs="Arial"/>
            <w:sz w:val="24"/>
            <w:szCs w:val="24"/>
          </w:rPr>
          <w:t>статьей 151</w:t>
        </w:r>
      </w:hyperlink>
      <w:r w:rsidRPr="00CF586C">
        <w:rPr>
          <w:rFonts w:ascii="Arial" w:hAnsi="Arial" w:cs="Arial"/>
          <w:sz w:val="24"/>
          <w:szCs w:val="24"/>
        </w:rPr>
        <w:t xml:space="preserve"> ТК РФ.</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bookmarkStart w:id="4" w:name="Par223"/>
      <w:bookmarkEnd w:id="4"/>
      <w:r w:rsidRPr="00CF586C">
        <w:rPr>
          <w:rFonts w:ascii="Arial" w:hAnsi="Arial" w:cs="Arial"/>
          <w:sz w:val="24"/>
          <w:szCs w:val="24"/>
        </w:rPr>
        <w:t xml:space="preserve">2.2.5.2. Порядок оплаты труда за сверхурочную работу определен статье 152 Трудового кодекса Российской Федерации. </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bookmarkStart w:id="5" w:name="Par221"/>
      <w:bookmarkEnd w:id="5"/>
      <w:r w:rsidRPr="00CF586C">
        <w:rPr>
          <w:rFonts w:ascii="Arial" w:hAnsi="Arial" w:cs="Arial"/>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Привлечение работодателем работника к сверхурочной работе допускается с его письменного согласия в следующих случаях:</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Привлечение работодателем работника к сверхурочной работе без его согласия допускается в следующих случаях:</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Работодатель обязан обеспечить точный учет продолжительности сверхурочной работы каждого работника.</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 xml:space="preserve">2.2.5.3. Повышенная оплата за работу в ночное время производится работникам в соответствии со статьей 154 Трудового кодекса Российской Федерации.  </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Ночное время - время с 22 часов до 6 часов.</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lastRenderedPageBreak/>
        <w:t>Размер повышенной оплаты составляет 35 процентов оклада (должностного оклада), ставки заработной платы, рассчитанных за час работы.</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 xml:space="preserve">2.2.5.4. </w:t>
      </w:r>
      <w:r w:rsidRPr="00CF586C">
        <w:rPr>
          <w:rFonts w:ascii="Arial" w:eastAsia="Calibri" w:hAnsi="Arial" w:cs="Arial"/>
          <w:sz w:val="24"/>
          <w:szCs w:val="24"/>
          <w:lang w:eastAsia="ru-RU"/>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3" w:history="1">
        <w:r w:rsidRPr="00CF586C">
          <w:rPr>
            <w:rFonts w:ascii="Arial" w:hAnsi="Arial" w:cs="Arial"/>
            <w:sz w:val="24"/>
            <w:szCs w:val="24"/>
          </w:rPr>
          <w:t>статьей 153</w:t>
        </w:r>
      </w:hyperlink>
      <w:r w:rsidRPr="00CF586C">
        <w:rPr>
          <w:rFonts w:ascii="Arial" w:hAnsi="Arial" w:cs="Arial"/>
          <w:sz w:val="24"/>
          <w:szCs w:val="24"/>
        </w:rPr>
        <w:t xml:space="preserve"> ТК РФ.</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Работа в выходной или нерабочий праздничный день оплачивается не менее чем в двойном размере:</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сдельщикам - не менее чем по двойным сдельным расценкам;</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CF586C" w:rsidRPr="00CF586C" w:rsidRDefault="00CF586C" w:rsidP="00CF586C">
      <w:pPr>
        <w:widowControl w:val="0"/>
        <w:autoSpaceDE w:val="0"/>
        <w:autoSpaceDN w:val="0"/>
        <w:adjustRightInd w:val="0"/>
        <w:spacing w:after="0" w:line="240" w:lineRule="auto"/>
        <w:ind w:firstLine="993"/>
        <w:jc w:val="both"/>
        <w:rPr>
          <w:rFonts w:ascii="Arial" w:hAnsi="Arial" w:cs="Arial"/>
          <w:sz w:val="24"/>
          <w:szCs w:val="24"/>
        </w:rPr>
      </w:pPr>
      <w:r w:rsidRPr="00CF586C">
        <w:rPr>
          <w:rFonts w:ascii="Arial" w:hAnsi="Arial" w:cs="Arial"/>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bookmarkStart w:id="6" w:name="Par224"/>
      <w:bookmarkEnd w:id="6"/>
      <w:r w:rsidRPr="00CF586C">
        <w:rPr>
          <w:rFonts w:ascii="Arial" w:hAnsi="Arial" w:cs="Arial"/>
          <w:sz w:val="24"/>
          <w:szCs w:val="24"/>
        </w:rPr>
        <w:t xml:space="preserve">2.2.6. Выплаты компенсационного характера, </w:t>
      </w:r>
      <w:r w:rsidRPr="00CF586C">
        <w:rPr>
          <w:rFonts w:ascii="Arial" w:eastAsia="Calibri" w:hAnsi="Arial" w:cs="Arial"/>
          <w:sz w:val="24"/>
          <w:szCs w:val="24"/>
          <w:lang w:eastAsia="ru-RU"/>
        </w:rPr>
        <w:t>за исключением районного коэффициента к заработной плате и процентной надбавки к заработной плате</w:t>
      </w:r>
      <w:r w:rsidRPr="00CF586C">
        <w:rPr>
          <w:rFonts w:ascii="Arial" w:hAnsi="Arial" w:cs="Arial"/>
          <w:sz w:val="24"/>
          <w:szCs w:val="24"/>
        </w:rPr>
        <w:t>,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CF586C" w:rsidRPr="00CF586C" w:rsidRDefault="00CF586C" w:rsidP="00CF586C">
      <w:pPr>
        <w:autoSpaceDE w:val="0"/>
        <w:autoSpaceDN w:val="0"/>
        <w:adjustRightInd w:val="0"/>
        <w:spacing w:after="0" w:line="240" w:lineRule="auto"/>
        <w:ind w:firstLine="993"/>
        <w:jc w:val="both"/>
        <w:rPr>
          <w:rFonts w:ascii="Arial" w:eastAsia="Calibri" w:hAnsi="Arial" w:cs="Arial"/>
          <w:sz w:val="24"/>
          <w:szCs w:val="24"/>
          <w:lang w:eastAsia="ru-RU"/>
        </w:rPr>
      </w:pPr>
    </w:p>
    <w:p w:rsidR="00CF586C" w:rsidRPr="00CF586C" w:rsidRDefault="00CF586C" w:rsidP="00CF586C">
      <w:pPr>
        <w:pStyle w:val="11"/>
        <w:numPr>
          <w:ilvl w:val="1"/>
          <w:numId w:val="4"/>
        </w:numPr>
        <w:spacing w:after="0" w:line="240" w:lineRule="auto"/>
        <w:ind w:left="0" w:firstLine="709"/>
        <w:jc w:val="both"/>
        <w:rPr>
          <w:rFonts w:ascii="Arial" w:hAnsi="Arial" w:cs="Arial"/>
          <w:b/>
          <w:sz w:val="24"/>
          <w:szCs w:val="24"/>
        </w:rPr>
      </w:pPr>
      <w:r w:rsidRPr="00CF586C">
        <w:rPr>
          <w:rFonts w:ascii="Arial" w:hAnsi="Arial" w:cs="Arial"/>
          <w:b/>
          <w:sz w:val="24"/>
          <w:szCs w:val="24"/>
        </w:rPr>
        <w:t>Стимулирующие выплаты</w:t>
      </w:r>
    </w:p>
    <w:p w:rsidR="00CF586C" w:rsidRPr="00CF586C" w:rsidRDefault="00CF586C" w:rsidP="00CF586C">
      <w:pPr>
        <w:pStyle w:val="a8"/>
        <w:numPr>
          <w:ilvl w:val="2"/>
          <w:numId w:val="4"/>
        </w:numPr>
        <w:autoSpaceDE w:val="0"/>
        <w:autoSpaceDN w:val="0"/>
        <w:adjustRightInd w:val="0"/>
        <w:spacing w:after="0" w:line="240" w:lineRule="auto"/>
        <w:ind w:left="0" w:firstLine="851"/>
        <w:jc w:val="both"/>
        <w:rPr>
          <w:rFonts w:ascii="Arial" w:hAnsi="Arial" w:cs="Arial"/>
          <w:sz w:val="24"/>
          <w:szCs w:val="24"/>
          <w:lang w:eastAsia="ru-RU"/>
        </w:rPr>
      </w:pPr>
      <w:r w:rsidRPr="00CF586C">
        <w:rPr>
          <w:rFonts w:ascii="Arial" w:hAnsi="Arial" w:cs="Arial"/>
          <w:sz w:val="24"/>
          <w:szCs w:val="24"/>
        </w:rPr>
        <w:t>Стимулирующие выплаты устанавливаются с целью повышения мотивации работников организации к качественному результату, а также поощрения за выполненную работу.</w:t>
      </w:r>
      <w:r w:rsidRPr="00CF586C">
        <w:rPr>
          <w:rFonts w:ascii="Arial" w:hAnsi="Arial" w:cs="Arial"/>
          <w:sz w:val="24"/>
          <w:szCs w:val="24"/>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2.3.3. Работникам учреждений  устанавливаются следующие выплаты стимулирующего характера:</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выплата за специфику работы;</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надбавка за выслугу лет;</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lastRenderedPageBreak/>
        <w:t>- надбавка водителям за классность;</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надбавка молодым специалистам;</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надбавка специалистам в возрасте до 35 лет (педагогическим работникам);</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надбавка работникам, занятым на рабочих местах, находящихся в малых населенных пунктах Забайкальского края;</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-работникам, осуществляющим деятельность по наиболее востребованным должностям (профессиям, специальностям);</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 надбавка за почетное звание, ученую степень, ученое звание, ведомственные знаки отличия; </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выплата за интенсивность;</w:t>
      </w:r>
    </w:p>
    <w:p w:rsidR="00CF586C" w:rsidRPr="00CF586C" w:rsidRDefault="00CF586C" w:rsidP="00CF586C">
      <w:pPr>
        <w:tabs>
          <w:tab w:val="left" w:pos="993"/>
          <w:tab w:val="left" w:pos="1276"/>
          <w:tab w:val="left" w:pos="1418"/>
        </w:tabs>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выплата  за  высокие результаты    работы;</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система премирования.</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Размер и процентные надбавки выплат стимулирующего характера указаны в приложениях  1, 2.</w:t>
      </w:r>
      <w:r w:rsidRPr="00CF586C">
        <w:rPr>
          <w:rFonts w:ascii="Arial" w:hAnsi="Arial" w:cs="Arial"/>
          <w:b/>
          <w:sz w:val="24"/>
          <w:szCs w:val="24"/>
        </w:rPr>
        <w:t xml:space="preserve"> </w:t>
      </w:r>
    </w:p>
    <w:p w:rsidR="00CF586C" w:rsidRPr="00CF586C" w:rsidRDefault="00CF586C" w:rsidP="00CF586C">
      <w:pPr>
        <w:autoSpaceDE w:val="0"/>
        <w:autoSpaceDN w:val="0"/>
        <w:adjustRightInd w:val="0"/>
        <w:spacing w:after="0" w:line="240" w:lineRule="auto"/>
        <w:ind w:firstLine="851"/>
        <w:jc w:val="both"/>
        <w:rPr>
          <w:rFonts w:ascii="Arial" w:eastAsia="Calibri" w:hAnsi="Arial" w:cs="Arial"/>
          <w:sz w:val="24"/>
          <w:szCs w:val="24"/>
          <w:lang w:eastAsia="ru-RU"/>
        </w:rPr>
      </w:pPr>
      <w:r w:rsidRPr="00CF586C">
        <w:rPr>
          <w:rFonts w:ascii="Arial" w:eastAsia="Calibri" w:hAnsi="Arial" w:cs="Arial"/>
          <w:sz w:val="24"/>
          <w:szCs w:val="24"/>
          <w:lang w:eastAsia="ru-RU"/>
        </w:rPr>
        <w:t>2.3.4. Выплата за специфику работы</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rPr>
      </w:pPr>
      <w:r w:rsidRPr="00CF586C">
        <w:rPr>
          <w:rFonts w:ascii="Arial" w:eastAsia="Calibri" w:hAnsi="Arial" w:cs="Arial"/>
          <w:sz w:val="24"/>
          <w:szCs w:val="24"/>
          <w:lang w:eastAsia="ru-RU"/>
        </w:rPr>
        <w:t xml:space="preserve"> Выплата за специфику работы устанавливается в соответствии со статьей 5 </w:t>
      </w:r>
      <w:r w:rsidRPr="00CF586C">
        <w:rPr>
          <w:rFonts w:ascii="Arial" w:hAnsi="Arial" w:cs="Arial"/>
          <w:sz w:val="24"/>
          <w:szCs w:val="24"/>
        </w:rPr>
        <w:t>закона Забайкальского края от 09 апреля 2014 года № 964-ЗЗК «Об оплате труда работников образовательных учреждений Забайкальского края».</w:t>
      </w:r>
    </w:p>
    <w:p w:rsidR="00CF586C" w:rsidRPr="00CF586C" w:rsidRDefault="00CF586C" w:rsidP="00CF586C">
      <w:pPr>
        <w:pStyle w:val="11"/>
        <w:spacing w:after="0" w:line="240" w:lineRule="auto"/>
        <w:ind w:left="0" w:firstLine="851"/>
        <w:jc w:val="both"/>
        <w:rPr>
          <w:rFonts w:ascii="Arial" w:hAnsi="Arial" w:cs="Arial"/>
          <w:sz w:val="24"/>
          <w:szCs w:val="24"/>
        </w:rPr>
      </w:pPr>
      <w:r w:rsidRPr="00CF586C">
        <w:rPr>
          <w:rFonts w:ascii="Arial" w:hAnsi="Arial" w:cs="Arial"/>
          <w:sz w:val="24"/>
          <w:szCs w:val="24"/>
        </w:rPr>
        <w:t>2.3.5. Надбавка за выслугу лет</w:t>
      </w:r>
    </w:p>
    <w:p w:rsidR="00CF586C" w:rsidRPr="00CF586C" w:rsidRDefault="00CF586C" w:rsidP="00CF586C">
      <w:pPr>
        <w:pStyle w:val="11"/>
        <w:spacing w:after="0" w:line="240" w:lineRule="auto"/>
        <w:ind w:left="0" w:firstLine="851"/>
        <w:jc w:val="both"/>
        <w:rPr>
          <w:rFonts w:ascii="Arial" w:eastAsia="Calibri" w:hAnsi="Arial" w:cs="Arial"/>
          <w:sz w:val="24"/>
          <w:szCs w:val="24"/>
          <w:lang w:eastAsia="ru-RU"/>
        </w:rPr>
      </w:pPr>
      <w:r w:rsidRPr="00CF586C">
        <w:rPr>
          <w:rFonts w:ascii="Arial" w:eastAsia="Calibri" w:hAnsi="Arial" w:cs="Arial"/>
          <w:sz w:val="24"/>
          <w:szCs w:val="24"/>
          <w:lang w:eastAsia="ru-RU"/>
        </w:rPr>
        <w:t>Р</w:t>
      </w:r>
      <w:r w:rsidRPr="00CF586C">
        <w:rPr>
          <w:rFonts w:ascii="Arial" w:eastAsia="Calibri" w:hAnsi="Arial" w:cs="Arial"/>
          <w:bCs/>
          <w:sz w:val="24"/>
          <w:szCs w:val="24"/>
          <w:lang w:eastAsia="ru-RU"/>
        </w:rPr>
        <w:t xml:space="preserve">азмеры, условия и порядка выплаты ежемесячной надбавки за выслугу лет устанавливается на фактическую педагогическую нагрузку работникам </w:t>
      </w:r>
      <w:r w:rsidRPr="00CF586C">
        <w:rPr>
          <w:rFonts w:ascii="Arial" w:eastAsia="Calibri" w:hAnsi="Arial" w:cs="Arial"/>
          <w:sz w:val="24"/>
          <w:szCs w:val="24"/>
          <w:lang w:eastAsia="ru-RU"/>
        </w:rPr>
        <w:t>образовательных организаций утверждается локальным актом в соответствии с нормами действующего законодательства.</w:t>
      </w:r>
    </w:p>
    <w:p w:rsidR="00CF586C" w:rsidRPr="00CF586C" w:rsidRDefault="00CF586C" w:rsidP="00CF586C">
      <w:pPr>
        <w:spacing w:after="0" w:line="240" w:lineRule="auto"/>
        <w:ind w:firstLine="993"/>
        <w:jc w:val="both"/>
        <w:rPr>
          <w:rFonts w:ascii="Arial" w:hAnsi="Arial" w:cs="Arial"/>
          <w:bCs/>
          <w:sz w:val="24"/>
          <w:szCs w:val="24"/>
          <w:lang w:eastAsia="ru-RU"/>
        </w:rPr>
      </w:pPr>
      <w:r w:rsidRPr="00CF586C">
        <w:rPr>
          <w:rFonts w:ascii="Arial" w:hAnsi="Arial" w:cs="Arial"/>
          <w:bCs/>
          <w:sz w:val="24"/>
          <w:szCs w:val="24"/>
          <w:lang w:eastAsia="ru-RU"/>
        </w:rPr>
        <w:t>2.3.5.1.Условия выплаты ежемесячной надбавки за выслугу лет</w:t>
      </w:r>
    </w:p>
    <w:p w:rsidR="00CF586C" w:rsidRPr="00CF586C" w:rsidRDefault="00CF586C" w:rsidP="00CF586C">
      <w:pPr>
        <w:spacing w:after="0" w:line="240" w:lineRule="auto"/>
        <w:ind w:firstLine="993"/>
        <w:jc w:val="both"/>
        <w:rPr>
          <w:rFonts w:ascii="Arial" w:hAnsi="Arial" w:cs="Arial"/>
          <w:sz w:val="24"/>
          <w:szCs w:val="24"/>
          <w:lang w:eastAsia="ru-RU"/>
        </w:rPr>
      </w:pPr>
      <w:r w:rsidRPr="00CF586C">
        <w:rPr>
          <w:rFonts w:ascii="Arial" w:hAnsi="Arial" w:cs="Arial"/>
          <w:bCs/>
          <w:sz w:val="24"/>
          <w:szCs w:val="24"/>
          <w:lang w:eastAsia="ru-RU"/>
        </w:rPr>
        <w:t xml:space="preserve">Ежемесячная надбавка за выслугу лет предусмотрена </w:t>
      </w:r>
      <w:r w:rsidRPr="00CF586C">
        <w:rPr>
          <w:rFonts w:ascii="Arial" w:hAnsi="Arial" w:cs="Arial"/>
          <w:sz w:val="24"/>
          <w:szCs w:val="24"/>
          <w:lang w:eastAsia="ru-RU"/>
        </w:rPr>
        <w:t>следующим категориям работников муниципальных образовательных организаций:</w:t>
      </w:r>
    </w:p>
    <w:p w:rsidR="00CF586C" w:rsidRPr="00CF586C" w:rsidRDefault="00CF586C" w:rsidP="00CF586C">
      <w:pPr>
        <w:pStyle w:val="a8"/>
        <w:numPr>
          <w:ilvl w:val="0"/>
          <w:numId w:val="10"/>
        </w:numPr>
        <w:spacing w:after="0" w:line="240" w:lineRule="auto"/>
        <w:ind w:left="0" w:firstLine="993"/>
        <w:jc w:val="both"/>
        <w:rPr>
          <w:rFonts w:ascii="Arial" w:hAnsi="Arial" w:cs="Arial"/>
          <w:sz w:val="24"/>
          <w:szCs w:val="24"/>
          <w:lang w:eastAsia="ru-RU"/>
        </w:rPr>
      </w:pPr>
      <w:r w:rsidRPr="00CF586C">
        <w:rPr>
          <w:rFonts w:ascii="Arial" w:hAnsi="Arial" w:cs="Arial"/>
          <w:sz w:val="24"/>
          <w:szCs w:val="24"/>
          <w:lang w:eastAsia="ru-RU"/>
        </w:rPr>
        <w:t>руководителю образовательной организации;</w:t>
      </w:r>
    </w:p>
    <w:p w:rsidR="00CF586C" w:rsidRPr="00CF586C" w:rsidRDefault="00CF586C" w:rsidP="00CF586C">
      <w:pPr>
        <w:pStyle w:val="a8"/>
        <w:numPr>
          <w:ilvl w:val="0"/>
          <w:numId w:val="9"/>
        </w:numPr>
        <w:spacing w:after="0" w:line="240" w:lineRule="auto"/>
        <w:ind w:left="0" w:firstLine="993"/>
        <w:jc w:val="both"/>
        <w:rPr>
          <w:rFonts w:ascii="Arial" w:hAnsi="Arial" w:cs="Arial"/>
          <w:sz w:val="24"/>
          <w:szCs w:val="24"/>
          <w:lang w:eastAsia="ru-RU"/>
        </w:rPr>
      </w:pPr>
      <w:r w:rsidRPr="00CF586C">
        <w:rPr>
          <w:rFonts w:ascii="Arial" w:hAnsi="Arial" w:cs="Arial"/>
          <w:sz w:val="24"/>
          <w:szCs w:val="24"/>
          <w:lang w:eastAsia="ru-RU"/>
        </w:rPr>
        <w:t>заместителям руководителя образовательной организации;</w:t>
      </w:r>
    </w:p>
    <w:p w:rsidR="00CF586C" w:rsidRPr="00CF586C" w:rsidRDefault="00CF586C" w:rsidP="00CF586C">
      <w:pPr>
        <w:pStyle w:val="a8"/>
        <w:numPr>
          <w:ilvl w:val="0"/>
          <w:numId w:val="9"/>
        </w:numPr>
        <w:spacing w:after="0" w:line="240" w:lineRule="auto"/>
        <w:ind w:left="0" w:firstLine="993"/>
        <w:jc w:val="both"/>
        <w:rPr>
          <w:rFonts w:ascii="Arial" w:hAnsi="Arial" w:cs="Arial"/>
          <w:sz w:val="24"/>
          <w:szCs w:val="24"/>
          <w:lang w:eastAsia="ru-RU"/>
        </w:rPr>
      </w:pPr>
      <w:r w:rsidRPr="00CF586C">
        <w:rPr>
          <w:rFonts w:ascii="Arial" w:hAnsi="Arial" w:cs="Arial"/>
          <w:sz w:val="24"/>
          <w:szCs w:val="24"/>
          <w:lang w:eastAsia="ru-RU"/>
        </w:rPr>
        <w:t>педагогическим работникам;</w:t>
      </w:r>
    </w:p>
    <w:p w:rsidR="00CF586C" w:rsidRPr="00CF586C" w:rsidRDefault="00CF586C" w:rsidP="00CF586C">
      <w:pPr>
        <w:pStyle w:val="a8"/>
        <w:numPr>
          <w:ilvl w:val="0"/>
          <w:numId w:val="9"/>
        </w:numPr>
        <w:spacing w:after="0" w:line="240" w:lineRule="auto"/>
        <w:ind w:left="0" w:firstLine="993"/>
        <w:jc w:val="both"/>
        <w:rPr>
          <w:rFonts w:ascii="Arial" w:hAnsi="Arial" w:cs="Arial"/>
          <w:sz w:val="24"/>
          <w:szCs w:val="24"/>
          <w:lang w:eastAsia="ru-RU"/>
        </w:rPr>
      </w:pPr>
      <w:r w:rsidRPr="00CF586C">
        <w:rPr>
          <w:rFonts w:ascii="Arial" w:hAnsi="Arial" w:cs="Arial"/>
          <w:sz w:val="24"/>
          <w:szCs w:val="24"/>
          <w:lang w:eastAsia="ru-RU"/>
        </w:rPr>
        <w:t>учебно-вспомогательному персоналу (помощник воспитателя):</w:t>
      </w:r>
    </w:p>
    <w:p w:rsidR="00CF586C" w:rsidRPr="00CF586C" w:rsidRDefault="00CF586C" w:rsidP="00CF586C">
      <w:pPr>
        <w:spacing w:after="0" w:line="240" w:lineRule="auto"/>
        <w:ind w:firstLine="993"/>
        <w:jc w:val="both"/>
        <w:rPr>
          <w:rFonts w:ascii="Arial" w:hAnsi="Arial" w:cs="Arial"/>
          <w:sz w:val="24"/>
          <w:szCs w:val="24"/>
          <w:lang w:eastAsia="ru-RU"/>
        </w:rPr>
      </w:pPr>
      <w:r w:rsidRPr="00CF586C">
        <w:rPr>
          <w:rFonts w:ascii="Arial" w:hAnsi="Arial" w:cs="Arial"/>
          <w:sz w:val="24"/>
          <w:szCs w:val="24"/>
          <w:lang w:eastAsia="ru-RU" w:bidi="he-IL"/>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CF586C" w:rsidRPr="00CF586C" w:rsidRDefault="00CF586C" w:rsidP="00CF586C">
      <w:pPr>
        <w:spacing w:after="0" w:line="240" w:lineRule="auto"/>
        <w:ind w:firstLine="993"/>
        <w:jc w:val="both"/>
        <w:rPr>
          <w:rFonts w:ascii="Arial" w:hAnsi="Arial" w:cs="Arial"/>
          <w:sz w:val="24"/>
          <w:szCs w:val="24"/>
          <w:lang w:eastAsia="ru-RU"/>
        </w:rPr>
      </w:pPr>
      <w:r w:rsidRPr="00CF586C">
        <w:rPr>
          <w:rFonts w:ascii="Arial" w:hAnsi="Arial" w:cs="Arial"/>
          <w:sz w:val="24"/>
          <w:szCs w:val="24"/>
          <w:lang w:eastAsia="ru-RU"/>
        </w:rPr>
        <w:t>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CF586C" w:rsidRPr="00CF586C" w:rsidRDefault="00CF586C" w:rsidP="00CF586C">
      <w:pPr>
        <w:tabs>
          <w:tab w:val="left" w:pos="547"/>
        </w:tabs>
        <w:autoSpaceDE w:val="0"/>
        <w:autoSpaceDN w:val="0"/>
        <w:adjustRightInd w:val="0"/>
        <w:spacing w:after="0" w:line="240" w:lineRule="auto"/>
        <w:ind w:firstLine="993"/>
        <w:jc w:val="both"/>
        <w:rPr>
          <w:rFonts w:ascii="Arial" w:hAnsi="Arial" w:cs="Arial"/>
          <w:sz w:val="24"/>
          <w:szCs w:val="24"/>
          <w:lang w:eastAsia="ru-RU" w:bidi="he-IL"/>
        </w:rPr>
      </w:pPr>
      <w:r w:rsidRPr="00CF586C">
        <w:rPr>
          <w:rFonts w:ascii="Arial" w:hAnsi="Arial" w:cs="Arial"/>
          <w:sz w:val="24"/>
          <w:szCs w:val="24"/>
          <w:lang w:eastAsia="ru-RU" w:bidi="he-IL"/>
        </w:rPr>
        <w:t>В стаж работы, дающей право на получение надбавки за выслугу лет,  включаются  также следующие периоды:</w:t>
      </w:r>
    </w:p>
    <w:p w:rsidR="00CF586C" w:rsidRPr="00CF586C" w:rsidRDefault="00CF586C" w:rsidP="00CF586C">
      <w:pPr>
        <w:pStyle w:val="a8"/>
        <w:numPr>
          <w:ilvl w:val="0"/>
          <w:numId w:val="9"/>
        </w:numPr>
        <w:tabs>
          <w:tab w:val="left" w:pos="547"/>
          <w:tab w:val="left" w:pos="1418"/>
        </w:tabs>
        <w:autoSpaceDE w:val="0"/>
        <w:autoSpaceDN w:val="0"/>
        <w:adjustRightInd w:val="0"/>
        <w:spacing w:after="0" w:line="240" w:lineRule="auto"/>
        <w:ind w:left="0" w:firstLine="993"/>
        <w:jc w:val="both"/>
        <w:rPr>
          <w:rFonts w:ascii="Arial" w:hAnsi="Arial" w:cs="Arial"/>
          <w:sz w:val="24"/>
          <w:szCs w:val="24"/>
          <w:lang w:eastAsia="ru-RU" w:bidi="he-IL"/>
        </w:rPr>
      </w:pPr>
      <w:r w:rsidRPr="00CF586C">
        <w:rPr>
          <w:rFonts w:ascii="Arial" w:hAnsi="Arial" w:cs="Arial"/>
          <w:sz w:val="24"/>
          <w:szCs w:val="24"/>
          <w:lang w:eastAsia="ru-RU" w:bidi="he-IL"/>
        </w:rPr>
        <w:t>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CF586C" w:rsidRPr="00CF586C" w:rsidRDefault="00CF586C" w:rsidP="00CF586C">
      <w:pPr>
        <w:pStyle w:val="a8"/>
        <w:numPr>
          <w:ilvl w:val="0"/>
          <w:numId w:val="9"/>
        </w:numPr>
        <w:tabs>
          <w:tab w:val="left" w:pos="547"/>
          <w:tab w:val="left" w:pos="1418"/>
        </w:tabs>
        <w:autoSpaceDE w:val="0"/>
        <w:autoSpaceDN w:val="0"/>
        <w:adjustRightInd w:val="0"/>
        <w:spacing w:after="0" w:line="240" w:lineRule="auto"/>
        <w:ind w:left="0" w:firstLine="993"/>
        <w:jc w:val="both"/>
        <w:rPr>
          <w:rFonts w:ascii="Arial" w:hAnsi="Arial" w:cs="Arial"/>
          <w:sz w:val="24"/>
          <w:szCs w:val="24"/>
          <w:lang w:eastAsia="ru-RU" w:bidi="he-IL"/>
        </w:rPr>
      </w:pPr>
      <w:r w:rsidRPr="00CF586C">
        <w:rPr>
          <w:rFonts w:ascii="Arial" w:hAnsi="Arial" w:cs="Arial"/>
          <w:sz w:val="24"/>
          <w:szCs w:val="24"/>
          <w:lang w:eastAsia="ru-RU" w:bidi="he-IL"/>
        </w:rPr>
        <w:t>время обучения работников  на курсах переподготовки и повышения квалификации кадров.</w:t>
      </w:r>
    </w:p>
    <w:p w:rsidR="00CF586C" w:rsidRPr="00CF586C" w:rsidRDefault="00CF586C" w:rsidP="00CF586C">
      <w:pPr>
        <w:spacing w:after="0" w:line="240" w:lineRule="auto"/>
        <w:ind w:firstLine="1134"/>
        <w:jc w:val="both"/>
        <w:rPr>
          <w:rFonts w:ascii="Arial" w:hAnsi="Arial" w:cs="Arial"/>
          <w:sz w:val="24"/>
          <w:szCs w:val="24"/>
          <w:lang w:eastAsia="ru-RU"/>
        </w:rPr>
      </w:pPr>
      <w:r w:rsidRPr="00CF586C">
        <w:rPr>
          <w:rFonts w:ascii="Arial" w:hAnsi="Arial" w:cs="Arial"/>
          <w:sz w:val="24"/>
          <w:szCs w:val="24"/>
          <w:lang w:eastAsia="ru-RU"/>
        </w:rPr>
        <w:t>2.3.5.1.1.Порядок определения стажа педагогических работников муниципальных образовательных организаций.</w:t>
      </w:r>
    </w:p>
    <w:p w:rsidR="00CF586C" w:rsidRPr="00CF586C" w:rsidRDefault="00CF586C" w:rsidP="00CF586C">
      <w:pPr>
        <w:spacing w:after="0" w:line="240" w:lineRule="auto"/>
        <w:ind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1.  В стаж  работы педагогических работников засчитывается педагогическая, руководящая и методическая работа в образовательных и других организациях:</w:t>
      </w:r>
    </w:p>
    <w:p w:rsidR="00CF586C" w:rsidRPr="00CF586C" w:rsidRDefault="00CF586C" w:rsidP="00CF586C">
      <w:pPr>
        <w:pStyle w:val="a8"/>
        <w:tabs>
          <w:tab w:val="left" w:pos="547"/>
        </w:tabs>
        <w:autoSpaceDE w:val="0"/>
        <w:autoSpaceDN w:val="0"/>
        <w:adjustRightInd w:val="0"/>
        <w:spacing w:after="0" w:line="240" w:lineRule="auto"/>
        <w:ind w:left="851"/>
        <w:jc w:val="both"/>
        <w:rPr>
          <w:rFonts w:ascii="Arial" w:eastAsia="Arial Unicode MS" w:hAnsi="Arial" w:cs="Arial"/>
          <w:sz w:val="24"/>
          <w:szCs w:val="24"/>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CF586C" w:rsidRPr="00CF586C" w:rsidTr="00F552E9">
        <w:trPr>
          <w:tblHeader/>
        </w:trPr>
        <w:tc>
          <w:tcPr>
            <w:tcW w:w="3888" w:type="dxa"/>
            <w:vAlign w:val="center"/>
          </w:tcPr>
          <w:p w:rsidR="00CF586C" w:rsidRPr="00CF586C" w:rsidRDefault="00CF586C" w:rsidP="00F552E9">
            <w:pPr>
              <w:autoSpaceDE w:val="0"/>
              <w:autoSpaceDN w:val="0"/>
              <w:adjustRightInd w:val="0"/>
              <w:spacing w:after="0" w:line="240" w:lineRule="auto"/>
              <w:ind w:right="58"/>
              <w:jc w:val="center"/>
              <w:rPr>
                <w:rFonts w:ascii="Arial" w:hAnsi="Arial" w:cs="Arial"/>
                <w:sz w:val="24"/>
                <w:szCs w:val="24"/>
                <w:lang w:eastAsia="ru-RU" w:bidi="he-IL"/>
              </w:rPr>
            </w:pPr>
            <w:r w:rsidRPr="00CF586C">
              <w:rPr>
                <w:rFonts w:ascii="Arial" w:hAnsi="Arial" w:cs="Arial"/>
                <w:b/>
                <w:bCs/>
                <w:sz w:val="24"/>
                <w:szCs w:val="24"/>
                <w:lang w:eastAsia="ru-RU" w:bidi="he-IL"/>
              </w:rPr>
              <w:t>Наименование учреждений и организаций</w:t>
            </w:r>
          </w:p>
        </w:tc>
        <w:tc>
          <w:tcPr>
            <w:tcW w:w="5682" w:type="dxa"/>
            <w:vAlign w:val="center"/>
          </w:tcPr>
          <w:p w:rsidR="00CF586C" w:rsidRPr="00CF586C" w:rsidRDefault="00CF586C" w:rsidP="00F552E9">
            <w:pPr>
              <w:autoSpaceDE w:val="0"/>
              <w:autoSpaceDN w:val="0"/>
              <w:adjustRightInd w:val="0"/>
              <w:spacing w:after="0" w:line="240" w:lineRule="auto"/>
              <w:ind w:right="58"/>
              <w:jc w:val="center"/>
              <w:rPr>
                <w:rFonts w:ascii="Arial" w:hAnsi="Arial" w:cs="Arial"/>
                <w:sz w:val="24"/>
                <w:szCs w:val="24"/>
                <w:lang w:eastAsia="ru-RU" w:bidi="he-IL"/>
              </w:rPr>
            </w:pPr>
            <w:r w:rsidRPr="00CF586C">
              <w:rPr>
                <w:rFonts w:ascii="Arial" w:hAnsi="Arial" w:cs="Arial"/>
                <w:b/>
                <w:bCs/>
                <w:sz w:val="24"/>
                <w:szCs w:val="24"/>
                <w:lang w:eastAsia="ru-RU" w:bidi="he-IL"/>
              </w:rPr>
              <w:t>Наименование должностей</w:t>
            </w:r>
          </w:p>
        </w:tc>
      </w:tr>
      <w:tr w:rsidR="00CF586C" w:rsidRPr="00CF586C" w:rsidTr="00F552E9">
        <w:tc>
          <w:tcPr>
            <w:tcW w:w="3888" w:type="dxa"/>
          </w:tcPr>
          <w:p w:rsidR="00CF586C" w:rsidRPr="00CF586C" w:rsidRDefault="00CF586C" w:rsidP="00F552E9">
            <w:pPr>
              <w:autoSpaceDE w:val="0"/>
              <w:autoSpaceDN w:val="0"/>
              <w:adjustRightInd w:val="0"/>
              <w:spacing w:after="0" w:line="240" w:lineRule="auto"/>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I. Образовательные организации (в том числе образовательные организации высшего образования, военные профессиональные </w:t>
            </w:r>
            <w:r w:rsidRPr="00CF586C">
              <w:rPr>
                <w:rFonts w:ascii="Arial" w:eastAsia="Arial Unicode MS" w:hAnsi="Arial" w:cs="Arial"/>
                <w:sz w:val="24"/>
                <w:szCs w:val="24"/>
                <w:lang w:eastAsia="ru-RU" w:bidi="he-IL"/>
              </w:rPr>
              <w:lastRenderedPageBreak/>
              <w:t xml:space="preserve">организации и военные организации высшего образования, организации дополнительного профессионального образования (повышение квалификации рабочих и служащих); организации, осуществляющие образовательную деятельность обучающихся, нуждающихся в длительном лечении (санатории, клиники, поликлиники, больницы и др., </w:t>
            </w:r>
            <w:r w:rsidRPr="00CF586C">
              <w:rPr>
                <w:rFonts w:ascii="Arial" w:hAnsi="Arial" w:cs="Arial"/>
                <w:sz w:val="24"/>
                <w:szCs w:val="24"/>
                <w:lang w:eastAsia="ru-RU" w:bidi="he-IL"/>
              </w:rPr>
              <w:t>а</w:t>
            </w:r>
            <w:r w:rsidRPr="00CF586C">
              <w:rPr>
                <w:rFonts w:ascii="Arial" w:hAnsi="Arial" w:cs="Arial"/>
                <w:bCs/>
                <w:sz w:val="24"/>
                <w:szCs w:val="24"/>
                <w:lang w:eastAsia="ru-RU" w:bidi="he-IL"/>
              </w:rPr>
              <w:t xml:space="preserve"> </w:t>
            </w:r>
            <w:r w:rsidRPr="00CF586C">
              <w:rPr>
                <w:rFonts w:ascii="Arial" w:eastAsia="Arial Unicode MS" w:hAnsi="Arial" w:cs="Arial"/>
                <w:sz w:val="24"/>
                <w:szCs w:val="24"/>
                <w:lang w:eastAsia="ru-RU" w:bidi="he-IL"/>
              </w:rPr>
              <w:t>также отделения, палаты для детей в учреждениях для взрослых); организации для детей сирот и детей, оставшихся без попечения родителей.</w:t>
            </w:r>
          </w:p>
          <w:p w:rsidR="00CF586C" w:rsidRPr="00CF586C" w:rsidRDefault="00CF586C" w:rsidP="00F552E9">
            <w:pPr>
              <w:autoSpaceDE w:val="0"/>
              <w:autoSpaceDN w:val="0"/>
              <w:adjustRightInd w:val="0"/>
              <w:spacing w:after="0" w:line="240" w:lineRule="auto"/>
              <w:ind w:right="58" w:firstLine="709"/>
              <w:jc w:val="both"/>
              <w:rPr>
                <w:rFonts w:ascii="Arial" w:hAnsi="Arial" w:cs="Arial"/>
                <w:sz w:val="24"/>
                <w:szCs w:val="24"/>
                <w:lang w:eastAsia="ru-RU" w:bidi="he-IL"/>
              </w:rPr>
            </w:pPr>
          </w:p>
        </w:tc>
        <w:tc>
          <w:tcPr>
            <w:tcW w:w="5682" w:type="dxa"/>
          </w:tcPr>
          <w:p w:rsidR="00CF586C" w:rsidRPr="00CF586C" w:rsidRDefault="00CF586C" w:rsidP="00F552E9">
            <w:pPr>
              <w:autoSpaceDE w:val="0"/>
              <w:autoSpaceDN w:val="0"/>
              <w:adjustRightInd w:val="0"/>
              <w:spacing w:after="0" w:line="240" w:lineRule="auto"/>
              <w:jc w:val="both"/>
              <w:rPr>
                <w:rFonts w:ascii="Arial" w:hAnsi="Arial" w:cs="Arial"/>
                <w:sz w:val="24"/>
                <w:szCs w:val="24"/>
                <w:lang w:eastAsia="ru-RU" w:bidi="he-IL"/>
              </w:rPr>
            </w:pPr>
            <w:r w:rsidRPr="00CF586C">
              <w:rPr>
                <w:rFonts w:ascii="Arial" w:eastAsia="Arial Unicode MS" w:hAnsi="Arial" w:cs="Arial"/>
                <w:sz w:val="24"/>
                <w:szCs w:val="24"/>
                <w:lang w:eastAsia="ru-RU" w:bidi="he-IL"/>
              </w:rPr>
              <w:lastRenderedPageBreak/>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w:t>
            </w:r>
            <w:r w:rsidRPr="00CF586C">
              <w:rPr>
                <w:rFonts w:ascii="Arial" w:eastAsia="Arial Unicode MS" w:hAnsi="Arial" w:cs="Arial"/>
                <w:sz w:val="24"/>
                <w:szCs w:val="24"/>
                <w:lang w:eastAsia="ru-RU" w:bidi="he-IL"/>
              </w:rPr>
              <w:lastRenderedPageBreak/>
              <w:t>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CF586C">
              <w:rPr>
                <w:rFonts w:ascii="Arial" w:hAnsi="Arial" w:cs="Arial"/>
                <w:sz w:val="24"/>
                <w:szCs w:val="24"/>
                <w:lang w:eastAsia="ru-RU"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CF586C" w:rsidRPr="00CF586C" w:rsidRDefault="00CF586C" w:rsidP="00F552E9">
            <w:pPr>
              <w:autoSpaceDE w:val="0"/>
              <w:autoSpaceDN w:val="0"/>
              <w:adjustRightInd w:val="0"/>
              <w:spacing w:after="0" w:line="240" w:lineRule="auto"/>
              <w:ind w:right="58" w:firstLine="709"/>
              <w:jc w:val="both"/>
              <w:rPr>
                <w:rFonts w:ascii="Arial" w:hAnsi="Arial" w:cs="Arial"/>
                <w:sz w:val="24"/>
                <w:szCs w:val="24"/>
                <w:lang w:eastAsia="ru-RU" w:bidi="he-IL"/>
              </w:rPr>
            </w:pPr>
            <w:r w:rsidRPr="00CF586C">
              <w:rPr>
                <w:rFonts w:ascii="Arial" w:hAnsi="Arial" w:cs="Arial"/>
                <w:sz w:val="24"/>
                <w:szCs w:val="24"/>
                <w:lang w:eastAsia="ru-RU"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CF586C" w:rsidRPr="00CF586C" w:rsidTr="00F552E9">
        <w:tc>
          <w:tcPr>
            <w:tcW w:w="3888" w:type="dxa"/>
          </w:tcPr>
          <w:p w:rsidR="00CF586C" w:rsidRPr="00CF586C" w:rsidRDefault="00CF586C" w:rsidP="00F552E9">
            <w:pPr>
              <w:autoSpaceDE w:val="0"/>
              <w:autoSpaceDN w:val="0"/>
              <w:adjustRightInd w:val="0"/>
              <w:spacing w:after="0" w:line="240" w:lineRule="auto"/>
              <w:jc w:val="both"/>
              <w:rPr>
                <w:rFonts w:ascii="Arial" w:hAnsi="Arial" w:cs="Arial"/>
                <w:sz w:val="24"/>
                <w:szCs w:val="24"/>
                <w:lang w:eastAsia="ru-RU" w:bidi="he-IL"/>
              </w:rPr>
            </w:pPr>
            <w:r w:rsidRPr="00CF586C">
              <w:rPr>
                <w:rFonts w:ascii="Arial" w:hAnsi="Arial" w:cs="Arial"/>
                <w:sz w:val="24"/>
                <w:szCs w:val="24"/>
                <w:lang w:eastAsia="ru-RU" w:bidi="he-IL"/>
              </w:rPr>
              <w:lastRenderedPageBreak/>
              <w:t>V</w:t>
            </w:r>
            <w:r w:rsidRPr="00CF586C">
              <w:rPr>
                <w:rFonts w:ascii="Arial" w:hAnsi="Arial" w:cs="Arial"/>
                <w:sz w:val="24"/>
                <w:szCs w:val="24"/>
                <w:lang w:val="en-US" w:eastAsia="ru-RU" w:bidi="he-IL"/>
              </w:rPr>
              <w:t>I</w:t>
            </w:r>
            <w:r w:rsidRPr="00CF586C">
              <w:rPr>
                <w:rFonts w:ascii="Arial" w:hAnsi="Arial" w:cs="Arial"/>
                <w:sz w:val="24"/>
                <w:szCs w:val="24"/>
                <w:lang w:eastAsia="ru-RU" w:bidi="he-IL"/>
              </w:rPr>
              <w:t xml:space="preserve">. Структурные подразделения образовательных организаций,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w:t>
            </w:r>
            <w:r w:rsidRPr="00CF586C">
              <w:rPr>
                <w:rFonts w:ascii="Arial" w:hAnsi="Arial" w:cs="Arial"/>
                <w:sz w:val="24"/>
                <w:szCs w:val="24"/>
                <w:lang w:eastAsia="ru-RU" w:bidi="he-IL"/>
              </w:rPr>
              <w:lastRenderedPageBreak/>
              <w:t>учреждения и подразделения предприятий и организаций по работе с детьми и подростками).</w:t>
            </w:r>
          </w:p>
        </w:tc>
        <w:tc>
          <w:tcPr>
            <w:tcW w:w="5682" w:type="dxa"/>
          </w:tcPr>
          <w:p w:rsidR="00CF586C" w:rsidRPr="00CF586C" w:rsidRDefault="00CF586C" w:rsidP="00F552E9">
            <w:pPr>
              <w:autoSpaceDE w:val="0"/>
              <w:autoSpaceDN w:val="0"/>
              <w:adjustRightInd w:val="0"/>
              <w:spacing w:after="0" w:line="240" w:lineRule="auto"/>
              <w:jc w:val="both"/>
              <w:rPr>
                <w:rFonts w:ascii="Arial" w:hAnsi="Arial" w:cs="Arial"/>
                <w:sz w:val="24"/>
                <w:szCs w:val="24"/>
                <w:lang w:eastAsia="ru-RU" w:bidi="he-IL"/>
              </w:rPr>
            </w:pPr>
            <w:r w:rsidRPr="00CF586C">
              <w:rPr>
                <w:rFonts w:ascii="Arial" w:hAnsi="Arial" w:cs="Arial"/>
                <w:sz w:val="24"/>
                <w:szCs w:val="24"/>
                <w:lang w:eastAsia="ru-RU" w:bidi="he-IL"/>
              </w:rPr>
              <w:lastRenderedPageBreak/>
              <w:t>V</w:t>
            </w:r>
            <w:r w:rsidRPr="00CF586C">
              <w:rPr>
                <w:rFonts w:ascii="Arial" w:hAnsi="Arial" w:cs="Arial"/>
                <w:sz w:val="24"/>
                <w:szCs w:val="24"/>
                <w:lang w:val="en-US" w:eastAsia="ru-RU" w:bidi="he-IL"/>
              </w:rPr>
              <w:t>I</w:t>
            </w:r>
            <w:r w:rsidRPr="00CF586C">
              <w:rPr>
                <w:rFonts w:ascii="Arial" w:hAnsi="Arial" w:cs="Arial"/>
                <w:sz w:val="24"/>
                <w:szCs w:val="24"/>
                <w:lang w:eastAsia="ru-RU"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bl>
    <w:p w:rsidR="00CF586C" w:rsidRPr="00CF586C" w:rsidRDefault="00CF586C" w:rsidP="00CF586C">
      <w:pPr>
        <w:autoSpaceDE w:val="0"/>
        <w:autoSpaceDN w:val="0"/>
        <w:adjustRightInd w:val="0"/>
        <w:spacing w:after="0" w:line="240" w:lineRule="auto"/>
        <w:ind w:right="45" w:firstLine="851"/>
        <w:jc w:val="both"/>
        <w:rPr>
          <w:rFonts w:ascii="Arial" w:eastAsia="Arial Unicode MS" w:hAnsi="Arial" w:cs="Arial"/>
          <w:sz w:val="24"/>
          <w:szCs w:val="24"/>
          <w:lang w:eastAsia="ru-RU" w:bidi="he-IL"/>
        </w:rPr>
      </w:pPr>
    </w:p>
    <w:p w:rsidR="00CF586C" w:rsidRPr="00CF586C" w:rsidRDefault="00CF586C" w:rsidP="00CF586C">
      <w:pPr>
        <w:autoSpaceDE w:val="0"/>
        <w:autoSpaceDN w:val="0"/>
        <w:adjustRightInd w:val="0"/>
        <w:spacing w:after="0" w:line="240" w:lineRule="auto"/>
        <w:ind w:right="45"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2. В стаж  работы педагогических работников засчитывается время службы в </w:t>
      </w:r>
      <w:r w:rsidRPr="00CF586C">
        <w:rPr>
          <w:rFonts w:ascii="Arial" w:hAnsi="Arial" w:cs="Arial"/>
          <w:sz w:val="24"/>
          <w:szCs w:val="24"/>
          <w:lang w:eastAsia="ru-RU" w:bidi="he-IL"/>
        </w:rPr>
        <w:t xml:space="preserve">Вооруженных силах СССР </w:t>
      </w:r>
      <w:r w:rsidRPr="00CF586C">
        <w:rPr>
          <w:rFonts w:ascii="Arial" w:eastAsia="Arial Unicode MS" w:hAnsi="Arial" w:cs="Arial"/>
          <w:sz w:val="24"/>
          <w:szCs w:val="24"/>
          <w:lang w:eastAsia="ru-RU" w:bidi="he-IL"/>
        </w:rPr>
        <w:t>и Российской Федерации:</w:t>
      </w:r>
    </w:p>
    <w:p w:rsidR="00CF586C" w:rsidRPr="00CF586C" w:rsidRDefault="00CF586C" w:rsidP="00CF586C">
      <w:pPr>
        <w:pStyle w:val="a8"/>
        <w:autoSpaceDE w:val="0"/>
        <w:autoSpaceDN w:val="0"/>
        <w:adjustRightInd w:val="0"/>
        <w:spacing w:after="0" w:line="240" w:lineRule="auto"/>
        <w:ind w:left="0" w:right="45" w:firstLine="1134"/>
        <w:jc w:val="both"/>
        <w:rPr>
          <w:rFonts w:ascii="Arial" w:hAnsi="Arial" w:cs="Arial"/>
          <w:bCs/>
          <w:sz w:val="24"/>
          <w:szCs w:val="24"/>
          <w:lang w:eastAsia="ru-RU" w:bidi="he-IL"/>
        </w:rPr>
      </w:pPr>
      <w:r w:rsidRPr="00CF586C">
        <w:rPr>
          <w:rFonts w:ascii="Arial" w:hAnsi="Arial" w:cs="Arial"/>
          <w:bCs/>
          <w:iCs/>
          <w:sz w:val="24"/>
          <w:szCs w:val="24"/>
          <w:lang w:eastAsia="ru-RU" w:bidi="he-IL"/>
        </w:rPr>
        <w:t>а) педагогическим работникам в стаж педагогической работы засчитывается без всяких условий и ограничений в</w:t>
      </w:r>
      <w:r w:rsidRPr="00CF586C">
        <w:rPr>
          <w:rFonts w:ascii="Arial" w:hAnsi="Arial" w:cs="Arial"/>
          <w:bCs/>
          <w:sz w:val="24"/>
          <w:szCs w:val="24"/>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F586C" w:rsidRPr="00CF586C" w:rsidRDefault="00CF586C" w:rsidP="00CF586C">
      <w:pPr>
        <w:tabs>
          <w:tab w:val="left" w:pos="427"/>
          <w:tab w:val="left" w:pos="566"/>
        </w:tabs>
        <w:autoSpaceDE w:val="0"/>
        <w:autoSpaceDN w:val="0"/>
        <w:adjustRightInd w:val="0"/>
        <w:spacing w:before="10" w:after="0" w:line="240" w:lineRule="auto"/>
        <w:ind w:right="29" w:firstLine="1134"/>
        <w:jc w:val="both"/>
        <w:rPr>
          <w:rFonts w:ascii="Arial" w:hAnsi="Arial" w:cs="Arial"/>
          <w:sz w:val="24"/>
          <w:szCs w:val="24"/>
          <w:lang w:eastAsia="ru-RU" w:bidi="he-IL"/>
        </w:rPr>
      </w:pPr>
      <w:r w:rsidRPr="00CF586C">
        <w:rPr>
          <w:rFonts w:ascii="Arial" w:hAnsi="Arial" w:cs="Arial"/>
          <w:bCs/>
          <w:iCs/>
          <w:sz w:val="24"/>
          <w:szCs w:val="24"/>
          <w:lang w:eastAsia="ru-RU" w:bidi="he-IL"/>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CF586C">
        <w:rPr>
          <w:rFonts w:ascii="Arial" w:hAnsi="Arial" w:cs="Arial"/>
          <w:bCs/>
          <w:i/>
          <w:iCs/>
          <w:sz w:val="24"/>
          <w:szCs w:val="24"/>
          <w:lang w:eastAsia="ru-RU" w:bidi="he-IL"/>
        </w:rPr>
        <w:t xml:space="preserve">: </w:t>
      </w:r>
      <w:r w:rsidRPr="00CF586C">
        <w:rPr>
          <w:rFonts w:ascii="Arial" w:hAnsi="Arial" w:cs="Arial"/>
          <w:bCs/>
          <w:sz w:val="24"/>
          <w:szCs w:val="24"/>
          <w:lang w:eastAsia="ru-RU" w:bidi="he-IL"/>
        </w:rPr>
        <w:t>время службы в Вооруженных силах СССР и Российской Федерации на</w:t>
      </w:r>
      <w:r w:rsidRPr="00CF586C">
        <w:rPr>
          <w:rFonts w:ascii="Arial" w:hAnsi="Arial" w:cs="Arial"/>
          <w:sz w:val="24"/>
          <w:szCs w:val="24"/>
          <w:lang w:eastAsia="ru-RU" w:bidi="he-IL"/>
        </w:rPr>
        <w:t xml:space="preserve"> должностях офицерского, сержантского, старшинского состава, прапорщиков и мичманов (в том чис</w:t>
      </w:r>
      <w:r w:rsidRPr="00CF586C">
        <w:rPr>
          <w:rFonts w:ascii="Arial" w:hAnsi="Arial" w:cs="Arial"/>
          <w:sz w:val="24"/>
          <w:szCs w:val="24"/>
          <w:lang w:eastAsia="ru-RU" w:bidi="he-IL"/>
        </w:rPr>
        <w:softHyphen/>
        <w:t>ле в войсках МВД, в войсках и органах безопасности), кроме периодов, предусмотренных в пункте а);</w:t>
      </w:r>
    </w:p>
    <w:p w:rsidR="00CF586C" w:rsidRPr="00CF586C" w:rsidRDefault="00CF586C" w:rsidP="00CF586C">
      <w:pPr>
        <w:tabs>
          <w:tab w:val="left" w:pos="0"/>
        </w:tabs>
        <w:autoSpaceDE w:val="0"/>
        <w:autoSpaceDN w:val="0"/>
        <w:adjustRightInd w:val="0"/>
        <w:spacing w:before="5" w:after="0" w:line="240" w:lineRule="auto"/>
        <w:ind w:right="53" w:firstLine="1134"/>
        <w:jc w:val="both"/>
        <w:rPr>
          <w:rFonts w:ascii="Arial" w:hAnsi="Arial" w:cs="Arial"/>
          <w:bCs/>
          <w:iCs/>
          <w:sz w:val="24"/>
          <w:szCs w:val="24"/>
          <w:lang w:eastAsia="ru-RU" w:bidi="he-IL"/>
        </w:rPr>
      </w:pPr>
      <w:r w:rsidRPr="00CF586C">
        <w:rPr>
          <w:rFonts w:ascii="Arial" w:eastAsia="Arial Unicode MS" w:hAnsi="Arial" w:cs="Arial"/>
          <w:sz w:val="24"/>
          <w:szCs w:val="24"/>
          <w:lang w:eastAsia="ru-RU" w:bidi="he-IL"/>
        </w:rPr>
        <w:t xml:space="preserve">3. В особых случаях </w:t>
      </w:r>
      <w:r w:rsidRPr="00CF586C">
        <w:rPr>
          <w:rFonts w:ascii="Arial" w:hAnsi="Arial" w:cs="Arial"/>
          <w:bCs/>
          <w:i/>
          <w:iCs/>
          <w:sz w:val="24"/>
          <w:szCs w:val="24"/>
          <w:lang w:eastAsia="ru-RU" w:bidi="he-IL"/>
        </w:rPr>
        <w:t xml:space="preserve"> </w:t>
      </w:r>
      <w:r w:rsidRPr="00CF586C">
        <w:rPr>
          <w:rFonts w:ascii="Arial" w:hAnsi="Arial" w:cs="Arial"/>
          <w:bCs/>
          <w:iCs/>
          <w:sz w:val="24"/>
          <w:szCs w:val="24"/>
          <w:lang w:eastAsia="ru-RU"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F586C" w:rsidRPr="00CF586C" w:rsidRDefault="00CF586C" w:rsidP="00CF586C">
      <w:pPr>
        <w:pStyle w:val="a8"/>
        <w:tabs>
          <w:tab w:val="left" w:pos="566"/>
          <w:tab w:val="left" w:pos="1418"/>
        </w:tabs>
        <w:autoSpaceDE w:val="0"/>
        <w:autoSpaceDN w:val="0"/>
        <w:adjustRightInd w:val="0"/>
        <w:spacing w:before="5" w:after="0" w:line="240" w:lineRule="auto"/>
        <w:ind w:left="0" w:right="24" w:firstLine="1134"/>
        <w:jc w:val="both"/>
        <w:rPr>
          <w:rFonts w:ascii="Arial" w:hAnsi="Arial" w:cs="Arial"/>
          <w:sz w:val="24"/>
          <w:szCs w:val="24"/>
          <w:lang w:eastAsia="ru-RU" w:bidi="he-IL"/>
        </w:rPr>
      </w:pPr>
      <w:r w:rsidRPr="00CF586C">
        <w:rPr>
          <w:rFonts w:ascii="Arial" w:hAnsi="Arial" w:cs="Arial"/>
          <w:sz w:val="24"/>
          <w:szCs w:val="24"/>
          <w:lang w:eastAsia="ru-RU" w:bidi="he-IL"/>
        </w:rPr>
        <w:t>а) время работы на руководящих, инспекторских, инструкторских и других должнос</w:t>
      </w:r>
      <w:r w:rsidRPr="00CF586C">
        <w:rPr>
          <w:rFonts w:ascii="Arial" w:hAnsi="Arial" w:cs="Arial"/>
          <w:sz w:val="24"/>
          <w:szCs w:val="24"/>
          <w:lang w:eastAsia="ru-RU" w:bidi="he-IL"/>
        </w:rPr>
        <w:softHyphen/>
        <w:t>тях специалистов в аппаратах территориальных организаций (комитетах, советах) Проф</w:t>
      </w:r>
      <w:r w:rsidRPr="00CF586C">
        <w:rPr>
          <w:rFonts w:ascii="Arial" w:hAnsi="Arial" w:cs="Arial"/>
          <w:sz w:val="24"/>
          <w:szCs w:val="24"/>
          <w:lang w:eastAsia="ru-RU" w:bidi="he-IL"/>
        </w:rPr>
        <w:softHyphen/>
        <w:t>союза работников народного образования и науки РФ (просвещения, высшей школы и на</w:t>
      </w:r>
      <w:r w:rsidRPr="00CF586C">
        <w:rPr>
          <w:rFonts w:ascii="Arial" w:hAnsi="Arial" w:cs="Arial"/>
          <w:sz w:val="24"/>
          <w:szCs w:val="24"/>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CF586C">
        <w:rPr>
          <w:rFonts w:ascii="Arial" w:hAnsi="Arial" w:cs="Arial"/>
          <w:sz w:val="24"/>
          <w:szCs w:val="24"/>
          <w:lang w:eastAsia="ru-RU" w:bidi="he-IL"/>
        </w:rPr>
        <w:softHyphen/>
        <w:t>реждению правонарушений (инспекциях по делам несовершеннолетних, детских комнатах милиции) органов внутренних дел;</w:t>
      </w:r>
    </w:p>
    <w:p w:rsidR="00CF586C" w:rsidRPr="00CF586C" w:rsidRDefault="00CF586C" w:rsidP="00CF586C">
      <w:pPr>
        <w:tabs>
          <w:tab w:val="left" w:pos="566"/>
          <w:tab w:val="left" w:pos="1418"/>
        </w:tabs>
        <w:autoSpaceDE w:val="0"/>
        <w:autoSpaceDN w:val="0"/>
        <w:adjustRightInd w:val="0"/>
        <w:spacing w:before="14" w:after="0" w:line="240" w:lineRule="auto"/>
        <w:ind w:right="14" w:firstLine="1134"/>
        <w:jc w:val="both"/>
        <w:rPr>
          <w:rFonts w:ascii="Arial" w:hAnsi="Arial" w:cs="Arial"/>
          <w:sz w:val="24"/>
          <w:szCs w:val="24"/>
          <w:lang w:eastAsia="ru-RU" w:bidi="he-IL"/>
        </w:rPr>
      </w:pPr>
      <w:r w:rsidRPr="00CF586C">
        <w:rPr>
          <w:rFonts w:ascii="Arial" w:hAnsi="Arial" w:cs="Arial"/>
          <w:sz w:val="24"/>
          <w:szCs w:val="24"/>
          <w:lang w:eastAsia="ru-RU" w:bidi="he-IL"/>
        </w:rPr>
        <w:t>б) время обучения (по очной форме) в аспирантуре, организациях высшего и средне</w:t>
      </w:r>
      <w:r w:rsidRPr="00CF586C">
        <w:rPr>
          <w:rFonts w:ascii="Arial" w:hAnsi="Arial" w:cs="Arial"/>
          <w:sz w:val="24"/>
          <w:szCs w:val="24"/>
          <w:lang w:eastAsia="ru-RU" w:bidi="he-IL"/>
        </w:rPr>
        <w:softHyphen/>
        <w:t>го профессионального образования, имеющих государственную аккредитацию.</w:t>
      </w:r>
    </w:p>
    <w:p w:rsidR="00CF586C" w:rsidRPr="00CF586C" w:rsidRDefault="00CF586C" w:rsidP="00CF586C">
      <w:pPr>
        <w:pStyle w:val="a8"/>
        <w:numPr>
          <w:ilvl w:val="0"/>
          <w:numId w:val="5"/>
        </w:numPr>
        <w:tabs>
          <w:tab w:val="left" w:pos="0"/>
          <w:tab w:val="num" w:pos="1250"/>
        </w:tabs>
        <w:autoSpaceDE w:val="0"/>
        <w:autoSpaceDN w:val="0"/>
        <w:adjustRightInd w:val="0"/>
        <w:spacing w:before="14" w:after="0" w:line="240" w:lineRule="auto"/>
        <w:ind w:left="0" w:right="14" w:firstLine="1134"/>
        <w:jc w:val="both"/>
        <w:rPr>
          <w:rFonts w:ascii="Arial" w:hAnsi="Arial" w:cs="Arial"/>
          <w:iCs/>
          <w:sz w:val="24"/>
          <w:szCs w:val="24"/>
          <w:lang w:eastAsia="ru-RU" w:bidi="he-IL"/>
        </w:rPr>
      </w:pPr>
      <w:r w:rsidRPr="00CF586C">
        <w:rPr>
          <w:rFonts w:ascii="Arial" w:hAnsi="Arial" w:cs="Arial"/>
          <w:iCs/>
          <w:sz w:val="24"/>
          <w:szCs w:val="24"/>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CF586C" w:rsidRPr="00CF586C" w:rsidRDefault="00CF586C" w:rsidP="00CF586C">
      <w:pPr>
        <w:autoSpaceDE w:val="0"/>
        <w:autoSpaceDN w:val="0"/>
        <w:adjustRightInd w:val="0"/>
        <w:spacing w:before="14" w:after="0" w:line="240" w:lineRule="auto"/>
        <w:ind w:right="14" w:firstLine="1134"/>
        <w:jc w:val="both"/>
        <w:rPr>
          <w:rFonts w:ascii="Arial" w:hAnsi="Arial" w:cs="Arial"/>
          <w:sz w:val="24"/>
          <w:szCs w:val="24"/>
          <w:lang w:eastAsia="ru-RU" w:bidi="he-IL"/>
        </w:rPr>
      </w:pPr>
      <w:r w:rsidRPr="00CF586C">
        <w:rPr>
          <w:rFonts w:ascii="Arial" w:hAnsi="Arial" w:cs="Arial"/>
          <w:iCs/>
          <w:sz w:val="24"/>
          <w:szCs w:val="24"/>
          <w:lang w:eastAsia="ru-RU" w:bidi="he-IL"/>
        </w:rPr>
        <w:t>а) 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CF586C" w:rsidRPr="00CF586C" w:rsidRDefault="00CF586C" w:rsidP="00CF586C">
      <w:pPr>
        <w:tabs>
          <w:tab w:val="left" w:pos="360"/>
          <w:tab w:val="left" w:pos="851"/>
          <w:tab w:val="left" w:pos="1276"/>
        </w:tabs>
        <w:autoSpaceDE w:val="0"/>
        <w:autoSpaceDN w:val="0"/>
        <w:adjustRightInd w:val="0"/>
        <w:spacing w:before="14" w:after="0" w:line="240" w:lineRule="auto"/>
        <w:ind w:right="10" w:firstLine="1134"/>
        <w:jc w:val="both"/>
        <w:rPr>
          <w:rFonts w:ascii="Arial" w:hAnsi="Arial" w:cs="Arial"/>
          <w:sz w:val="24"/>
          <w:szCs w:val="24"/>
          <w:lang w:eastAsia="ru-RU" w:bidi="he-IL"/>
        </w:rPr>
      </w:pPr>
      <w:r w:rsidRPr="00CF586C">
        <w:rPr>
          <w:rFonts w:ascii="Arial" w:hAnsi="Arial" w:cs="Arial"/>
          <w:sz w:val="24"/>
          <w:szCs w:val="24"/>
          <w:lang w:eastAsia="ru-RU" w:bidi="he-IL"/>
        </w:rPr>
        <w:t>-</w:t>
      </w:r>
      <w:r w:rsidRPr="00CF586C">
        <w:rPr>
          <w:rFonts w:ascii="Arial" w:hAnsi="Arial" w:cs="Arial"/>
          <w:sz w:val="24"/>
          <w:szCs w:val="24"/>
          <w:lang w:eastAsia="ru-RU" w:bidi="he-IL"/>
        </w:rPr>
        <w:tab/>
        <w:t>преподавателям-организаторам (основ безопасности жизнедеятельности, допризыв</w:t>
      </w:r>
      <w:r w:rsidRPr="00CF586C">
        <w:rPr>
          <w:rFonts w:ascii="Arial" w:hAnsi="Arial" w:cs="Arial"/>
          <w:sz w:val="24"/>
          <w:szCs w:val="24"/>
          <w:lang w:eastAsia="ru-RU" w:bidi="he-IL"/>
        </w:rPr>
        <w:softHyphen/>
        <w:t>ной подготовки);</w:t>
      </w:r>
    </w:p>
    <w:p w:rsidR="00CF586C" w:rsidRPr="00CF586C" w:rsidRDefault="00CF586C" w:rsidP="00CF586C">
      <w:pPr>
        <w:tabs>
          <w:tab w:val="left" w:pos="360"/>
          <w:tab w:val="left" w:pos="851"/>
        </w:tabs>
        <w:autoSpaceDE w:val="0"/>
        <w:autoSpaceDN w:val="0"/>
        <w:adjustRightInd w:val="0"/>
        <w:spacing w:before="14" w:after="0" w:line="240" w:lineRule="auto"/>
        <w:ind w:right="5" w:firstLine="1134"/>
        <w:jc w:val="both"/>
        <w:rPr>
          <w:rFonts w:ascii="Arial" w:hAnsi="Arial" w:cs="Arial"/>
          <w:sz w:val="24"/>
          <w:szCs w:val="24"/>
          <w:lang w:eastAsia="ru-RU" w:bidi="he-IL"/>
        </w:rPr>
      </w:pPr>
      <w:r w:rsidRPr="00CF586C">
        <w:rPr>
          <w:rFonts w:ascii="Arial" w:hAnsi="Arial" w:cs="Arial"/>
          <w:sz w:val="24"/>
          <w:szCs w:val="24"/>
          <w:lang w:eastAsia="ru-RU" w:bidi="he-IL"/>
        </w:rPr>
        <w:t>-</w:t>
      </w:r>
      <w:r w:rsidRPr="00CF586C">
        <w:rPr>
          <w:rFonts w:ascii="Arial" w:hAnsi="Arial" w:cs="Arial"/>
          <w:sz w:val="24"/>
          <w:szCs w:val="24"/>
          <w:lang w:eastAsia="ru-RU"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CF586C">
        <w:rPr>
          <w:rFonts w:ascii="Arial" w:hAnsi="Arial" w:cs="Arial"/>
          <w:sz w:val="24"/>
          <w:szCs w:val="24"/>
          <w:lang w:eastAsia="ru-RU" w:bidi="he-IL"/>
        </w:rPr>
        <w:softHyphen/>
        <w:t>стам), тренерам-преподавателям (старшим тренерам-преподавателям);</w:t>
      </w:r>
    </w:p>
    <w:p w:rsidR="00CF586C" w:rsidRPr="00CF586C" w:rsidRDefault="00CF586C" w:rsidP="00CF586C">
      <w:pPr>
        <w:tabs>
          <w:tab w:val="left" w:pos="360"/>
        </w:tabs>
        <w:autoSpaceDE w:val="0"/>
        <w:autoSpaceDN w:val="0"/>
        <w:adjustRightInd w:val="0"/>
        <w:spacing w:before="10" w:after="0" w:line="240" w:lineRule="auto"/>
        <w:ind w:firstLine="1134"/>
        <w:jc w:val="both"/>
        <w:rPr>
          <w:rFonts w:ascii="Arial" w:hAnsi="Arial" w:cs="Arial"/>
          <w:sz w:val="24"/>
          <w:szCs w:val="24"/>
          <w:lang w:eastAsia="ru-RU" w:bidi="he-IL"/>
        </w:rPr>
      </w:pPr>
      <w:r w:rsidRPr="00CF586C">
        <w:rPr>
          <w:rFonts w:ascii="Arial" w:hAnsi="Arial" w:cs="Arial"/>
          <w:sz w:val="24"/>
          <w:szCs w:val="24"/>
          <w:lang w:eastAsia="ru-RU" w:bidi="he-IL"/>
        </w:rPr>
        <w:t>- учителям, преподавателям трудового (профессионального) обучения, технологии, чер</w:t>
      </w:r>
      <w:r w:rsidRPr="00CF586C">
        <w:rPr>
          <w:rFonts w:ascii="Arial" w:hAnsi="Arial" w:cs="Arial"/>
          <w:sz w:val="24"/>
          <w:szCs w:val="24"/>
          <w:lang w:eastAsia="ru-RU"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CF586C">
        <w:rPr>
          <w:rFonts w:ascii="Arial" w:hAnsi="Arial" w:cs="Arial"/>
          <w:sz w:val="24"/>
          <w:szCs w:val="24"/>
          <w:lang w:eastAsia="ru-RU" w:bidi="he-IL"/>
        </w:rPr>
        <w:softHyphen/>
        <w:t>чением отдельных предметов;</w:t>
      </w:r>
    </w:p>
    <w:p w:rsidR="00CF586C" w:rsidRPr="00CF586C" w:rsidRDefault="00CF586C" w:rsidP="00CF586C">
      <w:pPr>
        <w:tabs>
          <w:tab w:val="left" w:pos="360"/>
        </w:tabs>
        <w:autoSpaceDE w:val="0"/>
        <w:autoSpaceDN w:val="0"/>
        <w:adjustRightInd w:val="0"/>
        <w:spacing w:after="0" w:line="240" w:lineRule="auto"/>
        <w:ind w:left="709" w:firstLine="1134"/>
        <w:rPr>
          <w:rFonts w:ascii="Arial" w:hAnsi="Arial" w:cs="Arial"/>
          <w:sz w:val="24"/>
          <w:szCs w:val="24"/>
          <w:lang w:eastAsia="ru-RU" w:bidi="he-IL"/>
        </w:rPr>
      </w:pPr>
      <w:r w:rsidRPr="00CF586C">
        <w:rPr>
          <w:rFonts w:ascii="Arial" w:hAnsi="Arial" w:cs="Arial"/>
          <w:sz w:val="24"/>
          <w:szCs w:val="24"/>
          <w:lang w:eastAsia="ru-RU" w:bidi="he-IL"/>
        </w:rPr>
        <w:t>- мастерам производственного обучения;</w:t>
      </w:r>
    </w:p>
    <w:p w:rsidR="00CF586C" w:rsidRPr="00CF586C" w:rsidRDefault="00CF586C" w:rsidP="00CF586C">
      <w:pPr>
        <w:tabs>
          <w:tab w:val="left" w:pos="360"/>
        </w:tabs>
        <w:autoSpaceDE w:val="0"/>
        <w:autoSpaceDN w:val="0"/>
        <w:adjustRightInd w:val="0"/>
        <w:spacing w:before="5" w:after="0" w:line="240" w:lineRule="auto"/>
        <w:ind w:left="709" w:firstLine="1134"/>
        <w:rPr>
          <w:rFonts w:ascii="Arial" w:hAnsi="Arial" w:cs="Arial"/>
          <w:sz w:val="24"/>
          <w:szCs w:val="24"/>
          <w:lang w:eastAsia="ru-RU" w:bidi="he-IL"/>
        </w:rPr>
      </w:pPr>
      <w:r w:rsidRPr="00CF586C">
        <w:rPr>
          <w:rFonts w:ascii="Arial" w:hAnsi="Arial" w:cs="Arial"/>
          <w:sz w:val="24"/>
          <w:szCs w:val="24"/>
          <w:lang w:eastAsia="ru-RU" w:bidi="he-IL"/>
        </w:rPr>
        <w:t>- педагогам дополнительного образования;</w:t>
      </w:r>
    </w:p>
    <w:p w:rsidR="00CF586C" w:rsidRPr="00CF586C" w:rsidRDefault="00CF586C" w:rsidP="00CF586C">
      <w:pPr>
        <w:tabs>
          <w:tab w:val="left" w:pos="360"/>
        </w:tabs>
        <w:autoSpaceDE w:val="0"/>
        <w:autoSpaceDN w:val="0"/>
        <w:adjustRightInd w:val="0"/>
        <w:spacing w:after="0" w:line="240" w:lineRule="auto"/>
        <w:ind w:left="709" w:firstLine="1134"/>
        <w:rPr>
          <w:rFonts w:ascii="Arial" w:hAnsi="Arial" w:cs="Arial"/>
          <w:sz w:val="24"/>
          <w:szCs w:val="24"/>
          <w:lang w:eastAsia="ru-RU" w:bidi="he-IL"/>
        </w:rPr>
      </w:pPr>
      <w:r w:rsidRPr="00CF586C">
        <w:rPr>
          <w:rFonts w:ascii="Arial" w:hAnsi="Arial" w:cs="Arial"/>
          <w:sz w:val="24"/>
          <w:szCs w:val="24"/>
          <w:lang w:eastAsia="ru-RU" w:bidi="he-IL"/>
        </w:rPr>
        <w:t>- педагогам-психологам;</w:t>
      </w:r>
    </w:p>
    <w:p w:rsidR="00CF586C" w:rsidRPr="00CF586C" w:rsidRDefault="00CF586C" w:rsidP="00CF586C">
      <w:pPr>
        <w:tabs>
          <w:tab w:val="left" w:pos="360"/>
        </w:tabs>
        <w:autoSpaceDE w:val="0"/>
        <w:autoSpaceDN w:val="0"/>
        <w:adjustRightInd w:val="0"/>
        <w:spacing w:after="0" w:line="240" w:lineRule="auto"/>
        <w:ind w:left="709" w:firstLine="1134"/>
        <w:rPr>
          <w:rFonts w:ascii="Arial" w:hAnsi="Arial" w:cs="Arial"/>
          <w:sz w:val="24"/>
          <w:szCs w:val="24"/>
          <w:lang w:eastAsia="ru-RU" w:bidi="he-IL"/>
        </w:rPr>
      </w:pPr>
      <w:r w:rsidRPr="00CF586C">
        <w:rPr>
          <w:rFonts w:ascii="Arial" w:hAnsi="Arial" w:cs="Arial"/>
          <w:sz w:val="24"/>
          <w:szCs w:val="24"/>
          <w:lang w:eastAsia="ru-RU" w:bidi="he-IL"/>
        </w:rPr>
        <w:lastRenderedPageBreak/>
        <w:t>- методистам;</w:t>
      </w:r>
    </w:p>
    <w:p w:rsidR="00CF586C" w:rsidRPr="00CF586C" w:rsidRDefault="00CF586C" w:rsidP="00CF586C">
      <w:pPr>
        <w:tabs>
          <w:tab w:val="left" w:pos="851"/>
        </w:tabs>
        <w:autoSpaceDE w:val="0"/>
        <w:autoSpaceDN w:val="0"/>
        <w:adjustRightInd w:val="0"/>
        <w:spacing w:after="0" w:line="240" w:lineRule="auto"/>
        <w:ind w:right="29"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w:t>
      </w:r>
      <w:r w:rsidRPr="00CF586C">
        <w:rPr>
          <w:rFonts w:ascii="Arial" w:eastAsia="Arial Unicode MS" w:hAnsi="Arial" w:cs="Arial"/>
          <w:sz w:val="24"/>
          <w:szCs w:val="24"/>
          <w:lang w:eastAsia="ru-RU" w:bidi="he-IL"/>
        </w:rPr>
        <w:tab/>
        <w:t>преподавателям организаций дополнительного образования детей (культуры и искус</w:t>
      </w:r>
      <w:r w:rsidRPr="00CF586C">
        <w:rPr>
          <w:rFonts w:ascii="Arial" w:eastAsia="Arial Unicode MS" w:hAnsi="Arial" w:cs="Arial"/>
          <w:sz w:val="24"/>
          <w:szCs w:val="24"/>
          <w:lang w:eastAsia="ru-RU" w:bidi="he-IL"/>
        </w:rPr>
        <w:softHyphen/>
        <w:t>ства, в т. ч. музыкальных и художественных), преподавателям специальных дисциплин му</w:t>
      </w:r>
      <w:r w:rsidRPr="00CF586C">
        <w:rPr>
          <w:rFonts w:ascii="Arial" w:eastAsia="Arial Unicode MS" w:hAnsi="Arial" w:cs="Arial"/>
          <w:sz w:val="24"/>
          <w:szCs w:val="24"/>
          <w:lang w:eastAsia="ru-RU" w:bidi="he-IL"/>
        </w:rPr>
        <w:softHyphen/>
        <w:t>зыкальных и художественных общеобразовательных организациях, преподавателям    музы</w:t>
      </w:r>
      <w:r w:rsidRPr="00CF586C">
        <w:rPr>
          <w:rFonts w:ascii="Arial" w:eastAsia="Arial Unicode MS" w:hAnsi="Arial" w:cs="Arial"/>
          <w:sz w:val="24"/>
          <w:szCs w:val="24"/>
          <w:lang w:eastAsia="ru-RU" w:bidi="he-IL"/>
        </w:rPr>
        <w:softHyphen/>
        <w:t>кальных дисциплин педагогических училищ (педагогических колледжей), учителям музы</w:t>
      </w:r>
      <w:r w:rsidRPr="00CF586C">
        <w:rPr>
          <w:rFonts w:ascii="Arial" w:eastAsia="Arial Unicode MS" w:hAnsi="Arial" w:cs="Arial"/>
          <w:sz w:val="24"/>
          <w:szCs w:val="24"/>
          <w:lang w:eastAsia="ru-RU" w:bidi="he-IL"/>
        </w:rPr>
        <w:softHyphen/>
        <w:t>ки, музыкальным руководителям, концертмейстерам.</w:t>
      </w:r>
    </w:p>
    <w:p w:rsidR="00CF586C" w:rsidRPr="00CF586C" w:rsidRDefault="00CF586C" w:rsidP="00CF586C">
      <w:pPr>
        <w:tabs>
          <w:tab w:val="left" w:pos="851"/>
        </w:tabs>
        <w:autoSpaceDE w:val="0"/>
        <w:autoSpaceDN w:val="0"/>
        <w:adjustRightInd w:val="0"/>
        <w:spacing w:after="0" w:line="240" w:lineRule="auto"/>
        <w:ind w:right="29"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w:t>
      </w:r>
      <w:r w:rsidRPr="00CF586C">
        <w:rPr>
          <w:rFonts w:ascii="Arial" w:hAnsi="Arial" w:cs="Arial"/>
          <w:sz w:val="24"/>
          <w:szCs w:val="24"/>
          <w:lang w:eastAsia="ru-RU" w:bidi="he-IL"/>
        </w:rPr>
        <w:t>с выборным органом первичной профсоюзной организации.</w:t>
      </w:r>
    </w:p>
    <w:p w:rsidR="00CF586C" w:rsidRPr="00CF586C" w:rsidRDefault="00CF586C" w:rsidP="00CF586C">
      <w:pPr>
        <w:tabs>
          <w:tab w:val="left" w:pos="1701"/>
        </w:tabs>
        <w:autoSpaceDE w:val="0"/>
        <w:autoSpaceDN w:val="0"/>
        <w:adjustRightInd w:val="0"/>
        <w:spacing w:before="5" w:after="0" w:line="240" w:lineRule="auto"/>
        <w:ind w:right="29" w:firstLine="1134"/>
        <w:jc w:val="both"/>
        <w:rPr>
          <w:rFonts w:ascii="Arial" w:hAnsi="Arial" w:cs="Arial"/>
          <w:sz w:val="24"/>
          <w:szCs w:val="24"/>
          <w:lang w:eastAsia="ru-RU" w:bidi="he-IL"/>
        </w:rPr>
      </w:pPr>
      <w:r w:rsidRPr="00CF586C">
        <w:rPr>
          <w:rFonts w:ascii="Arial" w:eastAsia="Arial Unicode MS" w:hAnsi="Arial" w:cs="Arial"/>
          <w:sz w:val="24"/>
          <w:szCs w:val="24"/>
          <w:lang w:eastAsia="ru-RU" w:bidi="he-IL"/>
        </w:rPr>
        <w:t xml:space="preserve">б) воспитателям (старшим </w:t>
      </w:r>
      <w:r w:rsidRPr="00CF586C">
        <w:rPr>
          <w:rFonts w:ascii="Arial" w:hAnsi="Arial" w:cs="Arial"/>
          <w:sz w:val="24"/>
          <w:szCs w:val="24"/>
          <w:lang w:eastAsia="ru-RU" w:bidi="he-IL"/>
        </w:rPr>
        <w:t xml:space="preserve">воспитателям) дошкольных образовательных организаций </w:t>
      </w:r>
      <w:r w:rsidRPr="00CF586C">
        <w:rPr>
          <w:rFonts w:ascii="Arial" w:eastAsia="Arial Unicode MS" w:hAnsi="Arial" w:cs="Arial"/>
          <w:sz w:val="24"/>
          <w:szCs w:val="24"/>
          <w:lang w:eastAsia="ru-RU" w:bidi="he-IL"/>
        </w:rPr>
        <w:t xml:space="preserve">в педагогический стаж включается время работы </w:t>
      </w:r>
      <w:r w:rsidRPr="00CF586C">
        <w:rPr>
          <w:rFonts w:ascii="Arial" w:hAnsi="Arial" w:cs="Arial"/>
          <w:sz w:val="24"/>
          <w:szCs w:val="24"/>
          <w:lang w:eastAsia="ru-RU" w:bidi="he-IL"/>
        </w:rPr>
        <w:t xml:space="preserve">в </w:t>
      </w:r>
      <w:r w:rsidRPr="00CF586C">
        <w:rPr>
          <w:rFonts w:ascii="Arial" w:eastAsia="Arial Unicode MS" w:hAnsi="Arial" w:cs="Arial"/>
          <w:sz w:val="24"/>
          <w:szCs w:val="24"/>
          <w:lang w:eastAsia="ru-RU" w:bidi="he-IL"/>
        </w:rPr>
        <w:t xml:space="preserve">должности </w:t>
      </w:r>
      <w:r w:rsidRPr="00CF586C">
        <w:rPr>
          <w:rFonts w:ascii="Arial" w:hAnsi="Arial" w:cs="Arial"/>
          <w:sz w:val="24"/>
          <w:szCs w:val="24"/>
          <w:lang w:eastAsia="ru-RU" w:bidi="he-IL"/>
        </w:rPr>
        <w:t>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w:t>
      </w:r>
      <w:r w:rsidRPr="00CF586C">
        <w:rPr>
          <w:rFonts w:ascii="Arial" w:hAnsi="Arial" w:cs="Arial"/>
          <w:sz w:val="24"/>
          <w:szCs w:val="24"/>
          <w:lang w:eastAsia="ru-RU" w:bidi="he-IL"/>
        </w:rPr>
        <w:softHyphen/>
        <w:t>тях.</w:t>
      </w:r>
    </w:p>
    <w:p w:rsidR="00CF586C" w:rsidRPr="00CF586C" w:rsidRDefault="00CF586C" w:rsidP="00CF586C">
      <w:pPr>
        <w:autoSpaceDE w:val="0"/>
        <w:autoSpaceDN w:val="0"/>
        <w:adjustRightInd w:val="0"/>
        <w:spacing w:before="10" w:after="0" w:line="240" w:lineRule="auto"/>
        <w:ind w:right="19"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5. Время работы в должностях помощника воспитателя и младшего воспитателя засчитывается  в стаж педагогической работы </w:t>
      </w:r>
      <w:r w:rsidRPr="00CF586C">
        <w:rPr>
          <w:rFonts w:ascii="Arial" w:hAnsi="Arial" w:cs="Arial"/>
          <w:sz w:val="24"/>
          <w:szCs w:val="24"/>
          <w:lang w:eastAsia="ru-RU" w:bidi="he-IL"/>
        </w:rPr>
        <w:t>при условии, если в период работы на этих долж</w:t>
      </w:r>
      <w:r w:rsidRPr="00CF586C">
        <w:rPr>
          <w:rFonts w:ascii="Arial" w:hAnsi="Arial" w:cs="Arial"/>
          <w:sz w:val="24"/>
          <w:szCs w:val="24"/>
          <w:lang w:eastAsia="ru-RU" w:bidi="he-IL"/>
        </w:rPr>
        <w:softHyphen/>
      </w:r>
      <w:r w:rsidRPr="00CF586C">
        <w:rPr>
          <w:rFonts w:ascii="Arial" w:eastAsia="Arial Unicode MS" w:hAnsi="Arial" w:cs="Arial"/>
          <w:sz w:val="24"/>
          <w:szCs w:val="24"/>
          <w:lang w:eastAsia="ru-RU" w:bidi="he-IL"/>
        </w:rPr>
        <w:t xml:space="preserve">ностях работник имел педагогическое образование или обучался </w:t>
      </w:r>
      <w:r w:rsidRPr="00CF586C">
        <w:rPr>
          <w:rFonts w:ascii="Arial" w:hAnsi="Arial" w:cs="Arial"/>
          <w:sz w:val="24"/>
          <w:szCs w:val="24"/>
          <w:lang w:eastAsia="ru-RU" w:bidi="he-IL"/>
        </w:rPr>
        <w:t xml:space="preserve">в </w:t>
      </w:r>
      <w:r w:rsidRPr="00CF586C">
        <w:rPr>
          <w:rFonts w:ascii="Arial" w:eastAsia="Arial Unicode MS" w:hAnsi="Arial" w:cs="Arial"/>
          <w:sz w:val="24"/>
          <w:szCs w:val="24"/>
          <w:lang w:eastAsia="ru-RU" w:bidi="he-IL"/>
        </w:rPr>
        <w:t xml:space="preserve">организациях высшего </w:t>
      </w:r>
      <w:r w:rsidRPr="00CF586C">
        <w:rPr>
          <w:rFonts w:ascii="Arial" w:hAnsi="Arial" w:cs="Arial"/>
          <w:sz w:val="24"/>
          <w:szCs w:val="24"/>
          <w:lang w:bidi="he-IL"/>
        </w:rPr>
        <w:t xml:space="preserve">или </w:t>
      </w:r>
      <w:r w:rsidRPr="00CF586C">
        <w:rPr>
          <w:rFonts w:ascii="Arial" w:eastAsia="Arial Unicode MS" w:hAnsi="Arial" w:cs="Arial"/>
          <w:sz w:val="24"/>
          <w:szCs w:val="24"/>
          <w:lang w:bidi="he-IL"/>
        </w:rPr>
        <w:t>среднего профессионального (педагогического) образования.</w:t>
      </w:r>
      <w:r w:rsidRPr="00CF586C">
        <w:rPr>
          <w:rFonts w:ascii="Arial" w:eastAsia="Arial Unicode MS" w:hAnsi="Arial" w:cs="Arial"/>
          <w:sz w:val="24"/>
          <w:szCs w:val="24"/>
          <w:lang w:bidi="he-IL"/>
        </w:rPr>
        <w:tab/>
      </w:r>
    </w:p>
    <w:p w:rsidR="00CF586C" w:rsidRPr="00CF586C" w:rsidRDefault="00CF586C" w:rsidP="00CF586C">
      <w:pPr>
        <w:autoSpaceDE w:val="0"/>
        <w:autoSpaceDN w:val="0"/>
        <w:adjustRightInd w:val="0"/>
        <w:spacing w:after="0" w:line="240" w:lineRule="auto"/>
        <w:ind w:right="10"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6. Работникам учреждений и организаций время педагогической    работы в образова</w:t>
      </w:r>
      <w:r w:rsidRPr="00CF586C">
        <w:rPr>
          <w:rFonts w:ascii="Arial" w:eastAsia="Arial Unicode MS" w:hAnsi="Arial" w:cs="Arial"/>
          <w:sz w:val="24"/>
          <w:szCs w:val="24"/>
          <w:lang w:eastAsia="ru-RU" w:bidi="he-IL"/>
        </w:rPr>
        <w:softHyphen/>
        <w:t xml:space="preserve">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w:t>
      </w:r>
    </w:p>
    <w:p w:rsidR="00CF586C" w:rsidRPr="00CF586C" w:rsidRDefault="00CF586C" w:rsidP="00CF586C">
      <w:pPr>
        <w:autoSpaceDE w:val="0"/>
        <w:autoSpaceDN w:val="0"/>
        <w:adjustRightInd w:val="0"/>
        <w:spacing w:after="0" w:line="240" w:lineRule="auto"/>
        <w:ind w:right="10"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При этом в педагогический стаж засчитываются только те месяцы, </w:t>
      </w:r>
      <w:r w:rsidRPr="00CF586C">
        <w:rPr>
          <w:rFonts w:ascii="Arial" w:hAnsi="Arial" w:cs="Arial"/>
          <w:sz w:val="24"/>
          <w:szCs w:val="24"/>
          <w:lang w:eastAsia="ru-RU" w:bidi="he-IL"/>
        </w:rPr>
        <w:t xml:space="preserve">в </w:t>
      </w:r>
      <w:r w:rsidRPr="00CF586C">
        <w:rPr>
          <w:rFonts w:ascii="Arial" w:eastAsia="Arial Unicode MS" w:hAnsi="Arial" w:cs="Arial"/>
          <w:sz w:val="24"/>
          <w:szCs w:val="24"/>
          <w:lang w:eastAsia="ru-RU" w:bidi="he-IL"/>
        </w:rPr>
        <w:t xml:space="preserve">течение которых </w:t>
      </w:r>
      <w:r w:rsidRPr="00CF586C">
        <w:rPr>
          <w:rFonts w:ascii="Arial" w:hAnsi="Arial" w:cs="Arial"/>
          <w:sz w:val="24"/>
          <w:szCs w:val="24"/>
          <w:lang w:eastAsia="ru-RU" w:bidi="he-IL"/>
        </w:rPr>
        <w:t xml:space="preserve"> </w:t>
      </w:r>
      <w:r w:rsidRPr="00CF586C">
        <w:rPr>
          <w:rFonts w:ascii="Arial" w:eastAsia="Arial Unicode MS" w:hAnsi="Arial" w:cs="Arial"/>
          <w:sz w:val="24"/>
          <w:szCs w:val="24"/>
          <w:lang w:eastAsia="ru-RU" w:bidi="he-IL"/>
        </w:rPr>
        <w:t>выполнялась педагогическая работа.</w:t>
      </w:r>
    </w:p>
    <w:p w:rsidR="00CF586C" w:rsidRPr="00CF586C" w:rsidRDefault="00CF586C" w:rsidP="00CF586C">
      <w:pPr>
        <w:spacing w:after="0" w:line="240" w:lineRule="auto"/>
        <w:ind w:firstLine="1134"/>
        <w:jc w:val="both"/>
        <w:rPr>
          <w:rFonts w:ascii="Arial" w:hAnsi="Arial" w:cs="Arial"/>
          <w:sz w:val="24"/>
          <w:szCs w:val="24"/>
          <w:lang w:eastAsia="ru-RU"/>
        </w:rPr>
      </w:pPr>
      <w:r w:rsidRPr="00CF586C">
        <w:rPr>
          <w:rFonts w:ascii="Arial" w:hAnsi="Arial" w:cs="Arial"/>
          <w:sz w:val="24"/>
          <w:szCs w:val="24"/>
          <w:lang w:eastAsia="ru-RU"/>
        </w:rPr>
        <w:t>2.3.5.1.2. Порядок определения стажа работы руководителя, заместителя руководителя муниципальной образовательной организации.</w:t>
      </w:r>
    </w:p>
    <w:p w:rsidR="00CF586C" w:rsidRPr="00CF586C" w:rsidRDefault="00CF586C" w:rsidP="00CF586C">
      <w:pPr>
        <w:spacing w:after="0" w:line="240" w:lineRule="auto"/>
        <w:ind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В стаж  работы руководителя, заместителей руководителя </w:t>
      </w:r>
      <w:r w:rsidRPr="00CF586C">
        <w:rPr>
          <w:rFonts w:ascii="Arial" w:hAnsi="Arial" w:cs="Arial"/>
          <w:sz w:val="24"/>
          <w:szCs w:val="24"/>
          <w:lang w:eastAsia="ru-RU"/>
        </w:rPr>
        <w:t>муниципальной образовательной организации</w:t>
      </w:r>
      <w:r w:rsidRPr="00CF586C">
        <w:rPr>
          <w:rFonts w:ascii="Arial" w:eastAsia="Arial Unicode MS" w:hAnsi="Arial" w:cs="Arial"/>
          <w:sz w:val="24"/>
          <w:szCs w:val="24"/>
          <w:lang w:eastAsia="ru-RU"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CF586C" w:rsidRPr="00CF586C" w:rsidRDefault="00CF586C" w:rsidP="00CF586C">
      <w:pPr>
        <w:tabs>
          <w:tab w:val="left" w:pos="0"/>
        </w:tabs>
        <w:autoSpaceDE w:val="0"/>
        <w:autoSpaceDN w:val="0"/>
        <w:adjustRightInd w:val="0"/>
        <w:spacing w:before="14" w:after="0" w:line="240" w:lineRule="auto"/>
        <w:ind w:right="14" w:firstLine="1134"/>
        <w:jc w:val="both"/>
        <w:rPr>
          <w:rFonts w:ascii="Arial" w:hAnsi="Arial" w:cs="Arial"/>
          <w:sz w:val="24"/>
          <w:szCs w:val="24"/>
          <w:lang w:eastAsia="ru-RU" w:bidi="he-IL"/>
        </w:rPr>
      </w:pPr>
      <w:r w:rsidRPr="00CF586C">
        <w:rPr>
          <w:rFonts w:ascii="Arial" w:hAnsi="Arial" w:cs="Arial"/>
          <w:sz w:val="24"/>
          <w:szCs w:val="24"/>
          <w:lang w:eastAsia="ru-RU"/>
        </w:rPr>
        <w:t>2.3.5.1.3.</w:t>
      </w:r>
      <w:r w:rsidRPr="00CF586C">
        <w:rPr>
          <w:rFonts w:ascii="Arial" w:hAnsi="Arial" w:cs="Arial"/>
          <w:b/>
          <w:sz w:val="24"/>
          <w:szCs w:val="24"/>
          <w:lang w:eastAsia="ru-RU" w:bidi="he-IL"/>
        </w:rPr>
        <w:t xml:space="preserve"> </w:t>
      </w:r>
      <w:r w:rsidRPr="00CF586C">
        <w:rPr>
          <w:rFonts w:ascii="Arial" w:hAnsi="Arial" w:cs="Arial"/>
          <w:sz w:val="24"/>
          <w:szCs w:val="24"/>
          <w:lang w:eastAsia="ru-RU" w:bidi="he-IL"/>
        </w:rPr>
        <w:t>Порядок определения стажа работы работникам, относящимся к учебно-вспомогательному персоналу.</w:t>
      </w:r>
    </w:p>
    <w:p w:rsidR="00CF586C" w:rsidRPr="00CF586C" w:rsidRDefault="00CF586C" w:rsidP="00CF586C">
      <w:pPr>
        <w:autoSpaceDE w:val="0"/>
        <w:autoSpaceDN w:val="0"/>
        <w:adjustRightInd w:val="0"/>
        <w:spacing w:before="5" w:after="0" w:line="240" w:lineRule="auto"/>
        <w:ind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В стаж</w:t>
      </w:r>
      <w:r w:rsidRPr="00CF586C">
        <w:rPr>
          <w:rFonts w:ascii="Arial" w:hAnsi="Arial" w:cs="Arial"/>
          <w:sz w:val="24"/>
          <w:szCs w:val="24"/>
          <w:lang w:eastAsia="ru-RU" w:bidi="he-IL"/>
        </w:rPr>
        <w:t xml:space="preserve"> </w:t>
      </w:r>
      <w:r w:rsidRPr="00CF586C">
        <w:rPr>
          <w:rFonts w:ascii="Arial" w:eastAsia="Arial Unicode MS" w:hAnsi="Arial" w:cs="Arial"/>
          <w:sz w:val="24"/>
          <w:szCs w:val="24"/>
          <w:lang w:eastAsia="ru-RU" w:bidi="he-IL"/>
        </w:rPr>
        <w:t xml:space="preserve"> работы данной категории работников засчитываются периоды времени их деятельности в образовательных организациях по рабочим специальностям (профессиям).</w:t>
      </w:r>
    </w:p>
    <w:p w:rsidR="00CF586C" w:rsidRPr="00CF586C" w:rsidRDefault="00CF586C" w:rsidP="00CF586C">
      <w:pPr>
        <w:autoSpaceDE w:val="0"/>
        <w:autoSpaceDN w:val="0"/>
        <w:adjustRightInd w:val="0"/>
        <w:spacing w:before="5" w:after="0" w:line="240" w:lineRule="auto"/>
        <w:ind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 </w:t>
      </w:r>
    </w:p>
    <w:p w:rsidR="00CF586C" w:rsidRPr="00CF586C" w:rsidRDefault="00CF586C" w:rsidP="00CF586C">
      <w:pPr>
        <w:autoSpaceDE w:val="0"/>
        <w:autoSpaceDN w:val="0"/>
        <w:adjustRightInd w:val="0"/>
        <w:spacing w:before="10" w:after="0" w:line="240" w:lineRule="auto"/>
        <w:ind w:right="19" w:firstLine="1134"/>
        <w:jc w:val="both"/>
        <w:rPr>
          <w:rFonts w:ascii="Arial" w:eastAsia="Arial Unicode MS" w:hAnsi="Arial" w:cs="Arial"/>
          <w:sz w:val="24"/>
          <w:szCs w:val="24"/>
          <w:lang w:eastAsia="ru-RU" w:bidi="he-IL"/>
        </w:rPr>
      </w:pPr>
      <w:r w:rsidRPr="00CF586C">
        <w:rPr>
          <w:rFonts w:ascii="Arial" w:eastAsia="Arial Unicode MS" w:hAnsi="Arial" w:cs="Arial"/>
          <w:sz w:val="24"/>
          <w:szCs w:val="24"/>
          <w:lang w:eastAsia="ru-RU"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w:t>
      </w:r>
      <w:r w:rsidRPr="00CF586C">
        <w:rPr>
          <w:rFonts w:ascii="Arial" w:hAnsi="Arial" w:cs="Arial"/>
          <w:sz w:val="24"/>
          <w:szCs w:val="24"/>
          <w:lang w:eastAsia="ru-RU" w:bidi="he-IL"/>
        </w:rPr>
        <w:t xml:space="preserve">с выборным </w:t>
      </w:r>
      <w:r w:rsidRPr="00CF586C">
        <w:rPr>
          <w:rFonts w:ascii="Arial" w:eastAsia="Arial Unicode MS" w:hAnsi="Arial" w:cs="Arial"/>
          <w:sz w:val="24"/>
          <w:szCs w:val="24"/>
          <w:lang w:eastAsia="ru-RU" w:bidi="he-IL"/>
        </w:rPr>
        <w:t>органом первичной профсоюзной организации.</w:t>
      </w:r>
    </w:p>
    <w:p w:rsidR="00CF586C" w:rsidRPr="00CF586C" w:rsidRDefault="00CF586C" w:rsidP="00CF586C">
      <w:pPr>
        <w:tabs>
          <w:tab w:val="left" w:pos="658"/>
        </w:tabs>
        <w:autoSpaceDE w:val="0"/>
        <w:autoSpaceDN w:val="0"/>
        <w:adjustRightInd w:val="0"/>
        <w:spacing w:after="0" w:line="240" w:lineRule="auto"/>
        <w:ind w:firstLine="1134"/>
        <w:jc w:val="both"/>
        <w:rPr>
          <w:rFonts w:ascii="Arial" w:hAnsi="Arial" w:cs="Arial"/>
          <w:sz w:val="24"/>
          <w:szCs w:val="24"/>
          <w:lang w:eastAsia="ru-RU" w:bidi="he-IL"/>
        </w:rPr>
      </w:pPr>
      <w:r w:rsidRPr="00CF586C">
        <w:rPr>
          <w:rFonts w:ascii="Arial" w:hAnsi="Arial" w:cs="Arial"/>
          <w:sz w:val="24"/>
          <w:szCs w:val="24"/>
          <w:lang w:eastAsia="ru-RU" w:bidi="he-IL"/>
        </w:rPr>
        <w:t xml:space="preserve">2.3.5.1.4.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CF586C" w:rsidRPr="00CF586C" w:rsidRDefault="00CF586C" w:rsidP="00CF586C">
      <w:pPr>
        <w:tabs>
          <w:tab w:val="left" w:pos="658"/>
        </w:tabs>
        <w:autoSpaceDE w:val="0"/>
        <w:autoSpaceDN w:val="0"/>
        <w:adjustRightInd w:val="0"/>
        <w:spacing w:after="0" w:line="240" w:lineRule="auto"/>
        <w:ind w:firstLine="1134"/>
        <w:jc w:val="both"/>
        <w:rPr>
          <w:rFonts w:ascii="Arial" w:hAnsi="Arial" w:cs="Arial"/>
          <w:sz w:val="24"/>
          <w:szCs w:val="24"/>
          <w:lang w:eastAsia="ru-RU" w:bidi="he-IL"/>
        </w:rPr>
      </w:pPr>
    </w:p>
    <w:p w:rsidR="00CF586C" w:rsidRPr="00CF586C" w:rsidRDefault="00CF586C" w:rsidP="00CF586C">
      <w:pPr>
        <w:spacing w:after="0" w:line="240" w:lineRule="auto"/>
        <w:ind w:firstLine="993"/>
        <w:jc w:val="both"/>
        <w:rPr>
          <w:rFonts w:ascii="Arial" w:hAnsi="Arial" w:cs="Arial"/>
          <w:bCs/>
          <w:sz w:val="24"/>
          <w:szCs w:val="24"/>
          <w:lang w:eastAsia="ru-RU"/>
        </w:rPr>
      </w:pPr>
      <w:r w:rsidRPr="00CF586C">
        <w:rPr>
          <w:rFonts w:ascii="Arial" w:hAnsi="Arial" w:cs="Arial"/>
          <w:bCs/>
          <w:sz w:val="24"/>
          <w:szCs w:val="24"/>
          <w:lang w:eastAsia="ru-RU"/>
        </w:rPr>
        <w:t>2.3.5.2. Размеры выплаты ежемесячной надбавки за выслугу лет</w:t>
      </w:r>
    </w:p>
    <w:p w:rsidR="00CF586C" w:rsidRPr="00CF586C" w:rsidRDefault="00CF586C" w:rsidP="00CF586C">
      <w:pPr>
        <w:spacing w:after="0" w:line="240" w:lineRule="auto"/>
        <w:ind w:firstLine="1134"/>
        <w:jc w:val="both"/>
        <w:rPr>
          <w:rFonts w:ascii="Arial" w:hAnsi="Arial" w:cs="Arial"/>
          <w:sz w:val="24"/>
          <w:szCs w:val="24"/>
          <w:lang w:eastAsia="ru-RU"/>
        </w:rPr>
      </w:pPr>
      <w:r w:rsidRPr="00CF586C">
        <w:rPr>
          <w:rFonts w:ascii="Arial" w:hAnsi="Arial" w:cs="Arial"/>
          <w:sz w:val="24"/>
          <w:szCs w:val="24"/>
          <w:lang w:eastAsia="ru-RU"/>
        </w:rPr>
        <w:t>2.3.5.2.1. Ежемесячная  стимулирующая надбавка за выслугу лет  к должностному окладу всем работникам муниципальной образовательной организации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p w:rsidR="00CF586C" w:rsidRPr="00CF586C" w:rsidRDefault="00CF586C" w:rsidP="00CF586C">
      <w:pPr>
        <w:autoSpaceDE w:val="0"/>
        <w:autoSpaceDN w:val="0"/>
        <w:adjustRightInd w:val="0"/>
        <w:spacing w:after="0" w:line="240" w:lineRule="auto"/>
        <w:ind w:firstLine="1134"/>
        <w:jc w:val="both"/>
        <w:rPr>
          <w:rFonts w:ascii="Arial" w:hAnsi="Arial" w:cs="Arial"/>
          <w:sz w:val="24"/>
          <w:szCs w:val="24"/>
          <w:lang w:eastAsia="ru-RU" w:bidi="he-IL"/>
        </w:rPr>
      </w:pPr>
      <w:r w:rsidRPr="00CF586C">
        <w:rPr>
          <w:rFonts w:ascii="Arial" w:hAnsi="Arial" w:cs="Arial"/>
          <w:sz w:val="24"/>
          <w:szCs w:val="24"/>
          <w:lang w:eastAsia="ru-RU" w:bidi="he-IL"/>
        </w:rPr>
        <w:lastRenderedPageBreak/>
        <w:t xml:space="preserve">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образовательной организации, или со дня предоставления документа о стаже, дающем право на повышение размера стимулирующей выплаты. </w:t>
      </w:r>
    </w:p>
    <w:p w:rsidR="00CF586C" w:rsidRPr="00CF586C" w:rsidRDefault="00CF586C" w:rsidP="00CF586C">
      <w:pPr>
        <w:spacing w:after="0" w:line="240" w:lineRule="auto"/>
        <w:ind w:firstLine="851"/>
        <w:jc w:val="both"/>
        <w:rPr>
          <w:rFonts w:ascii="Arial" w:hAnsi="Arial" w:cs="Arial"/>
          <w:bCs/>
          <w:sz w:val="24"/>
          <w:szCs w:val="24"/>
          <w:lang w:eastAsia="ru-RU"/>
        </w:rPr>
      </w:pPr>
      <w:r w:rsidRPr="00CF586C">
        <w:rPr>
          <w:rFonts w:ascii="Arial" w:hAnsi="Arial" w:cs="Arial"/>
          <w:bCs/>
          <w:sz w:val="24"/>
          <w:szCs w:val="24"/>
          <w:lang w:eastAsia="ru-RU"/>
        </w:rPr>
        <w:t>2.3.5.3. Порядок начисления стимулирующей выплаты за стаж работы</w:t>
      </w:r>
    </w:p>
    <w:p w:rsidR="00CF586C" w:rsidRPr="00CF586C" w:rsidRDefault="00CF586C" w:rsidP="00CF586C">
      <w:pPr>
        <w:spacing w:after="0" w:line="240" w:lineRule="auto"/>
        <w:ind w:firstLine="851"/>
        <w:jc w:val="both"/>
        <w:rPr>
          <w:rFonts w:ascii="Arial" w:hAnsi="Arial" w:cs="Arial"/>
          <w:sz w:val="24"/>
          <w:szCs w:val="24"/>
          <w:lang w:eastAsia="ru-RU"/>
        </w:rPr>
      </w:pPr>
      <w:r w:rsidRPr="00CF586C">
        <w:rPr>
          <w:rFonts w:ascii="Arial" w:hAnsi="Arial" w:cs="Arial"/>
          <w:sz w:val="24"/>
          <w:szCs w:val="24"/>
          <w:lang w:eastAsia="ru-RU"/>
        </w:rPr>
        <w:t>Надбавка за выслугу лет начисляется на фактическую педагогическую нагрузку  работника (без учета премий и иных стимулирующих выплат) и выплачивается ежемесячно одновременно с заработной платой.</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lang w:eastAsia="ru-RU" w:bidi="he-IL"/>
        </w:rPr>
      </w:pPr>
      <w:r w:rsidRPr="00CF586C">
        <w:rPr>
          <w:rFonts w:ascii="Arial" w:hAnsi="Arial" w:cs="Arial"/>
          <w:sz w:val="24"/>
          <w:szCs w:val="24"/>
          <w:lang w:eastAsia="ru-RU" w:bidi="he-IL"/>
        </w:rPr>
        <w:t>При временном заместительстве надбавка  за  выслугу лет начисляется  на  должностной оклад по основной работе.</w:t>
      </w:r>
    </w:p>
    <w:p w:rsidR="00CF586C" w:rsidRPr="00CF586C" w:rsidRDefault="00CF586C" w:rsidP="00CF586C">
      <w:pPr>
        <w:tabs>
          <w:tab w:val="left" w:pos="538"/>
        </w:tabs>
        <w:autoSpaceDE w:val="0"/>
        <w:autoSpaceDN w:val="0"/>
        <w:adjustRightInd w:val="0"/>
        <w:spacing w:after="0" w:line="240" w:lineRule="auto"/>
        <w:ind w:right="-2" w:firstLine="851"/>
        <w:jc w:val="both"/>
        <w:rPr>
          <w:rFonts w:ascii="Arial" w:hAnsi="Arial" w:cs="Arial"/>
          <w:sz w:val="24"/>
          <w:szCs w:val="24"/>
          <w:lang w:eastAsia="ru-RU" w:bidi="he-IL"/>
        </w:rPr>
      </w:pPr>
      <w:r w:rsidRPr="00CF586C">
        <w:rPr>
          <w:rFonts w:ascii="Arial" w:hAnsi="Arial" w:cs="Arial"/>
          <w:sz w:val="24"/>
          <w:szCs w:val="24"/>
          <w:lang w:eastAsia="ru-RU" w:bidi="he-IL"/>
        </w:rPr>
        <w:t>Надбавка за выслугу лет учитывается во всех случаях исчисления среднего заработка.</w:t>
      </w:r>
    </w:p>
    <w:p w:rsidR="00CF586C" w:rsidRPr="00CF586C" w:rsidRDefault="00CF586C" w:rsidP="00CF586C">
      <w:pPr>
        <w:tabs>
          <w:tab w:val="left" w:pos="538"/>
        </w:tabs>
        <w:autoSpaceDE w:val="0"/>
        <w:autoSpaceDN w:val="0"/>
        <w:adjustRightInd w:val="0"/>
        <w:spacing w:after="0" w:line="240" w:lineRule="auto"/>
        <w:ind w:firstLine="851"/>
        <w:jc w:val="both"/>
        <w:rPr>
          <w:rFonts w:ascii="Arial" w:hAnsi="Arial" w:cs="Arial"/>
          <w:sz w:val="24"/>
          <w:szCs w:val="24"/>
          <w:lang w:eastAsia="ru-RU" w:bidi="he-IL"/>
        </w:rPr>
      </w:pPr>
      <w:r w:rsidRPr="00CF586C">
        <w:rPr>
          <w:rFonts w:ascii="Arial" w:hAnsi="Arial" w:cs="Arial"/>
          <w:sz w:val="24"/>
          <w:szCs w:val="24"/>
          <w:lang w:eastAsia="ru-RU" w:bidi="he-IL"/>
        </w:rPr>
        <w:t>Надбавка за выслугу лет выплачивается с момента возникновения права на назначение или изменение размера этой надбавки.</w:t>
      </w:r>
    </w:p>
    <w:p w:rsidR="00CF586C" w:rsidRPr="00CF586C" w:rsidRDefault="00CF586C" w:rsidP="00CF586C">
      <w:pPr>
        <w:autoSpaceDE w:val="0"/>
        <w:autoSpaceDN w:val="0"/>
        <w:adjustRightInd w:val="0"/>
        <w:spacing w:after="0" w:line="240" w:lineRule="auto"/>
        <w:ind w:firstLine="851"/>
        <w:jc w:val="both"/>
        <w:rPr>
          <w:rFonts w:ascii="Arial" w:hAnsi="Arial" w:cs="Arial"/>
          <w:sz w:val="24"/>
          <w:szCs w:val="24"/>
          <w:lang w:eastAsia="ru-RU" w:bidi="he-IL"/>
        </w:rPr>
      </w:pPr>
      <w:r w:rsidRPr="00CF586C">
        <w:rPr>
          <w:rFonts w:ascii="Arial" w:hAnsi="Arial" w:cs="Arial"/>
          <w:sz w:val="24"/>
          <w:szCs w:val="24"/>
          <w:lang w:eastAsia="ru-RU"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CF586C" w:rsidRPr="00CF586C" w:rsidRDefault="00CF586C" w:rsidP="00CF586C">
      <w:pPr>
        <w:pStyle w:val="11"/>
        <w:spacing w:after="0" w:line="240" w:lineRule="auto"/>
        <w:ind w:left="0" w:firstLine="851"/>
        <w:jc w:val="both"/>
        <w:rPr>
          <w:rFonts w:ascii="Arial" w:hAnsi="Arial" w:cs="Arial"/>
          <w:sz w:val="24"/>
          <w:szCs w:val="24"/>
        </w:rPr>
      </w:pPr>
      <w:r w:rsidRPr="00CF586C">
        <w:rPr>
          <w:rFonts w:ascii="Arial" w:hAnsi="Arial" w:cs="Arial"/>
          <w:sz w:val="24"/>
          <w:szCs w:val="24"/>
        </w:rPr>
        <w:t>2.3.6. Надбавка водителям за классность</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Величина надбавки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p>
    <w:p w:rsidR="00CF586C" w:rsidRPr="00CF586C" w:rsidRDefault="00CF586C" w:rsidP="00CF586C">
      <w:pPr>
        <w:pStyle w:val="11"/>
        <w:spacing w:after="0" w:line="240" w:lineRule="auto"/>
        <w:ind w:left="0" w:firstLine="851"/>
        <w:jc w:val="both"/>
        <w:rPr>
          <w:rFonts w:ascii="Arial" w:hAnsi="Arial" w:cs="Arial"/>
          <w:sz w:val="24"/>
          <w:szCs w:val="24"/>
        </w:rPr>
      </w:pPr>
      <w:r w:rsidRPr="00CF586C">
        <w:rPr>
          <w:rFonts w:ascii="Arial" w:hAnsi="Arial" w:cs="Arial"/>
          <w:sz w:val="24"/>
          <w:szCs w:val="24"/>
        </w:rPr>
        <w:t xml:space="preserve">2.3.7. Надбавка молодым специалистам </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Размер, порядок и условия выплаты надбавки молодым специалистам образовательных организаций устанавливается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2.3.7.1. Молодым специалистам, являющимся лицами в возрасте до 30 лет,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устанавливается надбавка в размере 20 процентов оклада, рассчитанного пропорционально отработанному времени, ставки заработной платы, исчисленной с учетом фактической нагрузки.</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2.3.7.2. Надбавка устанавливается молодым специалистам на срок до трёх лет с момента заключения трудового договора с муниципальным учреждением.</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2.3.7.3. При переводе молодого специалиста в течение трёх лет после заключения трудового договора с муниципальным  образовательным учреждением  в другую муниципальную образовательную организацию ранее установленная надбавка сохраняется.</w:t>
      </w:r>
    </w:p>
    <w:p w:rsidR="00CF586C" w:rsidRPr="00CF586C" w:rsidRDefault="00CF586C" w:rsidP="00CF586C">
      <w:pPr>
        <w:spacing w:after="0" w:line="240" w:lineRule="auto"/>
        <w:ind w:firstLine="993"/>
        <w:rPr>
          <w:rFonts w:ascii="Arial" w:hAnsi="Arial" w:cs="Arial"/>
          <w:sz w:val="24"/>
          <w:szCs w:val="24"/>
        </w:rPr>
      </w:pPr>
      <w:r w:rsidRPr="00CF586C">
        <w:rPr>
          <w:rFonts w:ascii="Arial" w:hAnsi="Arial" w:cs="Arial"/>
          <w:sz w:val="24"/>
          <w:szCs w:val="24"/>
        </w:rPr>
        <w:t>2.3.7.4. Установить работникам государственных учреждений Забайкальского края (далее-государственные учреждения), относящимся  к категории работников, определенным в статье 1 Закона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внесений изменений в Закон Забайкальского края «Об оплате труда работников государственных учреждений Забайкальского края» следующие выплаты:</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 xml:space="preserve">1) молодым специалистам (педагогическим работникам)  в возрасте до 35 лет включительно, завершившим обучение по основным профессиональным образовательным </w:t>
      </w:r>
      <w:r w:rsidRPr="00CF586C">
        <w:rPr>
          <w:rFonts w:ascii="Arial" w:hAnsi="Arial" w:cs="Arial"/>
          <w:sz w:val="24"/>
          <w:szCs w:val="24"/>
        </w:rPr>
        <w:lastRenderedPageBreak/>
        <w:t>программам и (или) по программам профессионального обучения,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 в том числе имеющим трудовой стаж , полученный в период обучения по основным профессиональным образовательным программам и (или) по программам профессионального обучения,- ежемесячную надбавку к окладу  (должностному окладу), ставке заработной платы в первые три года в размере 80 процентов, в течение четвертого года работы в размере 60 процентов, в течение пятого года работы в размере 30 процентов.</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Надбавка  молодому специалисту устанавливается на срок пять лет с даты заключения  с государственным учреждением трудового договора, но не более чем до достижения им возраста 35 лет в включительно.</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2.3.8 Работникам, занятым на рабочих местах, находящихся в малых населенных пунктах Забайкальского края, определенных в соответствии с пунктом 1 Постановления Правительства Забайкальского края от 24 июля 2024 года №368 «О мерах по повышению заработной платы отдельных категорий работников государственных учреждений Забайкальского края»-ежемесячную надбавку к окладу (должностному окладу), ставке заработной платы в следующих размерах:</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а) работникам, занятым на рабочих местах, находящихся в малых населенных пунктах Забайкальского края с численностью населения до 300 человек включительно, в размере 35 процентов;</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в размере 30 процентов;</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в) работникам, занятым на рабочих местах, находящихся в малых населенных пунктах Забайкальского края с численностью населения от 801 до 1500,0 человек включительно, -в размере 25 процентов;</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г) работникам, занятым на рабочих местах, находящихся в малых населенных пунктах Забайкальского края с численностью населения от 1501 до 3000 человек включительно, в размере 20 процентов;</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2.3.9 Работникам, осуществляющим деятельность по наиболее востребованным должностям  (профессиям, специальностям)-ежемесячную надбавку в размере 50 процентов  минимального размера оплаты труда, устанавливаемого на соответствующий год Федеральным законом от 19 июня 2000 года № 82 –ФЗ «О минимальном размере оплаты труда».</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В соответствии с частью 4 статьи 2 Закона Забайкальского края от 8 июля 2024 года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перечни наиболее востребованных должностей (профессий, специальностей) в соответствующих отраслях определяются исполнительными органами Забайкальского края, на которые возложены координация и регулирование деятельности соответствующих отраслей.</w:t>
      </w:r>
    </w:p>
    <w:p w:rsidR="00CF586C" w:rsidRPr="00CF586C" w:rsidRDefault="00CF586C" w:rsidP="00CF586C">
      <w:pPr>
        <w:spacing w:after="0" w:line="240" w:lineRule="auto"/>
        <w:ind w:firstLine="993"/>
        <w:jc w:val="both"/>
        <w:rPr>
          <w:rFonts w:ascii="Arial" w:hAnsi="Arial" w:cs="Arial"/>
          <w:sz w:val="24"/>
          <w:szCs w:val="24"/>
        </w:rPr>
      </w:pPr>
      <w:r w:rsidRPr="00CF586C">
        <w:rPr>
          <w:rFonts w:ascii="Arial" w:hAnsi="Arial" w:cs="Arial"/>
          <w:sz w:val="24"/>
          <w:szCs w:val="24"/>
        </w:rPr>
        <w:t xml:space="preserve">Надбавки, установленные пунктом 2.3.8, 2.3.9 носят стимулирующий характер, не образуют новый оклад и начисляются работнику по основному месту работы пропорционально отработанному времени. </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xml:space="preserve">2.3.10. Надбавка за почетное звание, ученую степень, ученое звание </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xml:space="preserve">Надбавка за почетное звание, ученую степень, ученое звание определяется в соответствии со статьей 13 закона Забайкальского края </w:t>
      </w:r>
      <w:r w:rsidRPr="00CF586C">
        <w:rPr>
          <w:rFonts w:ascii="Arial" w:hAnsi="Arial" w:cs="Arial"/>
          <w:sz w:val="24"/>
          <w:szCs w:val="24"/>
        </w:rPr>
        <w:br/>
        <w:t xml:space="preserve">09 апреля 2014 года № 964-ЗЗК «Об оплате труда работников государственных учреждений Забайкальского края». На основании постановления Правительства Забайкальского края от 15 марта 2022 года №88 «О внесении изменений в некоторые постановления </w:t>
      </w:r>
      <w:r w:rsidRPr="00CF586C">
        <w:rPr>
          <w:rFonts w:ascii="Arial" w:hAnsi="Arial" w:cs="Arial"/>
          <w:sz w:val="24"/>
          <w:szCs w:val="24"/>
        </w:rPr>
        <w:lastRenderedPageBreak/>
        <w:t>Правительства Забайкальского края в сфере образования» внесены изменения в методики расчета нормативов финансового обеспечения в части включения в структуру фонда оплаты труда педагогических работников, руководителей и учебно-вспомогательного персонала муниципальных организаций надбавки в размере 5 процентов на фактически педагогическую нагрузку за ведомственные знаки отличия: почетное звание «Ветеран сферы воспитания и  образования», нагрудный знак «Почетный работник воспитания и просвещения Российской Федерации», знак отличия «Отличник просвещения», медаль Л.С. Выготского, работника муниципальных учреждений Забайкальского края, награжденных ими.</w:t>
      </w:r>
    </w:p>
    <w:p w:rsidR="00CF586C" w:rsidRPr="00CF586C" w:rsidRDefault="00CF586C" w:rsidP="00CF586C">
      <w:pPr>
        <w:pStyle w:val="11"/>
        <w:spacing w:after="0" w:line="240" w:lineRule="auto"/>
        <w:ind w:left="0" w:firstLine="993"/>
        <w:jc w:val="both"/>
        <w:rPr>
          <w:rFonts w:ascii="Arial" w:hAnsi="Arial" w:cs="Arial"/>
          <w:sz w:val="24"/>
          <w:szCs w:val="24"/>
        </w:rPr>
      </w:pPr>
      <w:r w:rsidRPr="00CF586C">
        <w:rPr>
          <w:rFonts w:ascii="Arial" w:hAnsi="Arial" w:cs="Arial"/>
          <w:sz w:val="24"/>
          <w:szCs w:val="24"/>
        </w:rPr>
        <w:t>2.3.10.1. Работникам муниципальных образовательных учреждений, имеющим два и более почетных звания, надбавка за почетное звание выплачивается по одному из оснований по выбору работника.</w:t>
      </w:r>
    </w:p>
    <w:p w:rsidR="00CF586C" w:rsidRPr="00CF586C" w:rsidRDefault="00CF586C" w:rsidP="00CF586C">
      <w:pPr>
        <w:autoSpaceDE w:val="0"/>
        <w:autoSpaceDN w:val="0"/>
        <w:adjustRightInd w:val="0"/>
        <w:spacing w:after="0" w:line="240" w:lineRule="auto"/>
        <w:ind w:firstLine="851"/>
        <w:jc w:val="both"/>
        <w:rPr>
          <w:rFonts w:ascii="Arial" w:hAnsi="Arial" w:cs="Arial"/>
          <w:color w:val="000000"/>
          <w:sz w:val="24"/>
          <w:szCs w:val="24"/>
        </w:rPr>
      </w:pPr>
      <w:r w:rsidRPr="00CF586C">
        <w:rPr>
          <w:rFonts w:ascii="Arial" w:hAnsi="Arial" w:cs="Arial"/>
          <w:sz w:val="24"/>
          <w:szCs w:val="24"/>
        </w:rPr>
        <w:t xml:space="preserve">2.3.11. Выплата за интенсивность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муниципальных учреждений , коллективных договоров и иных нормативных правовых актов, определяющих условия оплаты труда.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2.3.12 Выплата за высокие результаты работы</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 xml:space="preserve">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 </w:t>
      </w:r>
    </w:p>
    <w:p w:rsidR="00CF586C" w:rsidRPr="00CF586C" w:rsidRDefault="00CF586C" w:rsidP="00CF586C">
      <w:pPr>
        <w:widowControl w:val="0"/>
        <w:autoSpaceDE w:val="0"/>
        <w:autoSpaceDN w:val="0"/>
        <w:adjustRightInd w:val="0"/>
        <w:spacing w:after="0" w:line="240" w:lineRule="auto"/>
        <w:ind w:firstLine="851"/>
        <w:jc w:val="both"/>
        <w:rPr>
          <w:rFonts w:ascii="Arial" w:hAnsi="Arial" w:cs="Arial"/>
          <w:sz w:val="24"/>
          <w:szCs w:val="24"/>
        </w:rPr>
      </w:pPr>
      <w:r w:rsidRPr="00CF586C">
        <w:rPr>
          <w:rFonts w:ascii="Arial" w:hAnsi="Arial" w:cs="Arial"/>
          <w:sz w:val="24"/>
          <w:szCs w:val="24"/>
        </w:rPr>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в пределах утвержденного фонда оплаты труда. Надбавка устанавливается на определенный срок, но не более чем на год.</w:t>
      </w:r>
    </w:p>
    <w:p w:rsidR="00CF586C" w:rsidRPr="00CF586C" w:rsidRDefault="00CF586C" w:rsidP="00CF586C">
      <w:pPr>
        <w:pStyle w:val="11"/>
        <w:spacing w:after="0" w:line="240" w:lineRule="auto"/>
        <w:ind w:left="0" w:firstLine="851"/>
        <w:rPr>
          <w:rFonts w:ascii="Arial" w:hAnsi="Arial" w:cs="Arial"/>
          <w:sz w:val="24"/>
          <w:szCs w:val="24"/>
        </w:rPr>
      </w:pPr>
      <w:r w:rsidRPr="00CF586C">
        <w:rPr>
          <w:rFonts w:ascii="Arial" w:hAnsi="Arial" w:cs="Arial"/>
          <w:sz w:val="24"/>
          <w:szCs w:val="24"/>
        </w:rPr>
        <w:t>2.3.13. Система премирования</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Система премирования работников устанавливается локальными нормативными актами муниципальных образовательных учреждений  в пределах утвержденного фонда оплаты труда с учетом показателей эффективности и результативности деятельности муниципальных учреждений.</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Конкретные размеры, порядок и условия выплаты премии по итогам работы устанавливаются локальными нормативными актами учреждения  с учетом мнения выборного органа первичной профсоюзной организации.</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CF586C" w:rsidRPr="00CF586C" w:rsidRDefault="00CF586C" w:rsidP="00CF586C">
      <w:pPr>
        <w:spacing w:after="0" w:line="240" w:lineRule="auto"/>
        <w:ind w:firstLine="851"/>
        <w:jc w:val="both"/>
        <w:rPr>
          <w:rFonts w:ascii="Arial" w:hAnsi="Arial" w:cs="Arial"/>
          <w:sz w:val="24"/>
          <w:szCs w:val="24"/>
        </w:rPr>
      </w:pPr>
      <w:r w:rsidRPr="00CF586C">
        <w:rPr>
          <w:rFonts w:ascii="Arial" w:hAnsi="Arial" w:cs="Arial"/>
          <w:sz w:val="24"/>
          <w:szCs w:val="24"/>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выборного органа первичной профсоюзной организации.</w:t>
      </w:r>
    </w:p>
    <w:p w:rsidR="00CF586C" w:rsidRPr="00CF586C" w:rsidRDefault="00CF586C" w:rsidP="00CF586C">
      <w:pPr>
        <w:widowControl w:val="0"/>
        <w:autoSpaceDE w:val="0"/>
        <w:autoSpaceDN w:val="0"/>
        <w:adjustRightInd w:val="0"/>
        <w:spacing w:after="0" w:line="240" w:lineRule="auto"/>
        <w:ind w:firstLine="720"/>
        <w:jc w:val="both"/>
        <w:rPr>
          <w:rFonts w:ascii="Arial" w:hAnsi="Arial" w:cs="Arial"/>
          <w:sz w:val="24"/>
          <w:szCs w:val="24"/>
          <w:highlight w:val="lightGray"/>
        </w:rPr>
      </w:pPr>
    </w:p>
    <w:p w:rsidR="00CF586C" w:rsidRPr="00CF586C" w:rsidRDefault="00CF586C" w:rsidP="00CF586C">
      <w:pPr>
        <w:pStyle w:val="a8"/>
        <w:numPr>
          <w:ilvl w:val="0"/>
          <w:numId w:val="2"/>
        </w:numPr>
        <w:tabs>
          <w:tab w:val="left" w:pos="1276"/>
        </w:tabs>
        <w:spacing w:after="0" w:line="240" w:lineRule="auto"/>
        <w:jc w:val="center"/>
        <w:rPr>
          <w:rFonts w:ascii="Arial" w:hAnsi="Arial" w:cs="Arial"/>
          <w:b/>
          <w:sz w:val="24"/>
          <w:szCs w:val="24"/>
        </w:rPr>
      </w:pPr>
      <w:r w:rsidRPr="00CF586C">
        <w:rPr>
          <w:rFonts w:ascii="Arial" w:hAnsi="Arial" w:cs="Arial"/>
          <w:b/>
          <w:sz w:val="24"/>
          <w:szCs w:val="24"/>
        </w:rPr>
        <w:lastRenderedPageBreak/>
        <w:t>Условия почасовой оплаты труда работников</w:t>
      </w:r>
    </w:p>
    <w:p w:rsidR="00CF586C" w:rsidRPr="00CF586C" w:rsidRDefault="00CF586C" w:rsidP="00CF586C">
      <w:pPr>
        <w:pStyle w:val="a8"/>
        <w:spacing w:after="0" w:line="240" w:lineRule="auto"/>
        <w:ind w:left="0" w:firstLine="709"/>
        <w:jc w:val="both"/>
        <w:rPr>
          <w:rFonts w:ascii="Arial" w:hAnsi="Arial" w:cs="Arial"/>
          <w:sz w:val="24"/>
          <w:szCs w:val="24"/>
        </w:rPr>
      </w:pPr>
    </w:p>
    <w:p w:rsidR="00CF586C" w:rsidRPr="00CF586C" w:rsidRDefault="00CF586C" w:rsidP="00CF586C">
      <w:pPr>
        <w:pStyle w:val="a8"/>
        <w:spacing w:after="0" w:line="240" w:lineRule="auto"/>
        <w:ind w:left="0" w:firstLine="709"/>
        <w:jc w:val="both"/>
        <w:rPr>
          <w:rFonts w:ascii="Arial" w:hAnsi="Arial" w:cs="Arial"/>
          <w:sz w:val="24"/>
          <w:szCs w:val="24"/>
        </w:rPr>
      </w:pPr>
      <w:r w:rsidRPr="00CF586C">
        <w:rPr>
          <w:rFonts w:ascii="Arial" w:hAnsi="Arial" w:cs="Arial"/>
          <w:sz w:val="24"/>
          <w:szCs w:val="24"/>
        </w:rPr>
        <w:t xml:space="preserve">3.1. При условии совместительства или неполной занятости педагогических работников всех типов и видов образовательных организаций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 , а также участвующих в проведении учебных занятий, оплата труда производится в зависимости от объема отработанных часов. </w:t>
      </w:r>
    </w:p>
    <w:p w:rsidR="00CF586C" w:rsidRPr="00CF586C" w:rsidRDefault="00CF586C" w:rsidP="00CF586C">
      <w:pPr>
        <w:pStyle w:val="a8"/>
        <w:spacing w:after="0" w:line="240" w:lineRule="auto"/>
        <w:ind w:left="0" w:firstLine="709"/>
        <w:jc w:val="both"/>
        <w:rPr>
          <w:rFonts w:ascii="Arial" w:hAnsi="Arial" w:cs="Arial"/>
          <w:sz w:val="24"/>
          <w:szCs w:val="24"/>
        </w:rPr>
      </w:pPr>
      <w:r w:rsidRPr="00CF586C">
        <w:rPr>
          <w:rFonts w:ascii="Arial" w:hAnsi="Arial" w:cs="Arial"/>
          <w:sz w:val="24"/>
          <w:szCs w:val="24"/>
        </w:rPr>
        <w:t>3.2.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CF586C" w:rsidRPr="00CF586C" w:rsidRDefault="00CF586C" w:rsidP="00CF586C">
      <w:pPr>
        <w:spacing w:after="0" w:line="240" w:lineRule="auto"/>
        <w:ind w:firstLine="709"/>
        <w:jc w:val="both"/>
        <w:rPr>
          <w:rFonts w:ascii="Arial" w:hAnsi="Arial" w:cs="Arial"/>
          <w:sz w:val="24"/>
          <w:szCs w:val="24"/>
        </w:rPr>
      </w:pPr>
      <w:r w:rsidRPr="00CF586C">
        <w:rPr>
          <w:rFonts w:ascii="Arial" w:hAnsi="Arial" w:cs="Arial"/>
          <w:sz w:val="24"/>
          <w:szCs w:val="24"/>
        </w:rPr>
        <w:t xml:space="preserve">3.3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24 декабря 2010 года № 2075 </w:t>
      </w:r>
      <w:r w:rsidRPr="00CF586C">
        <w:rPr>
          <w:rFonts w:ascii="Arial" w:hAnsi="Arial" w:cs="Arial"/>
          <w:sz w:val="24"/>
          <w:szCs w:val="24"/>
        </w:rPr>
        <w:br/>
        <w:t xml:space="preserve">«О продолжительности рабочего времени (норме часов педагогической работы за ставку заработной платы) педагогических работников» с учетом условий, предусмотренных постановлением Министерства труда и социального развития Российской Федерации от 30 июня 2003 года № 41 </w:t>
      </w:r>
      <w:r w:rsidRPr="00CF586C">
        <w:rPr>
          <w:rFonts w:ascii="Arial" w:hAnsi="Arial" w:cs="Arial"/>
          <w:sz w:val="24"/>
          <w:szCs w:val="24"/>
        </w:rPr>
        <w:br/>
        <w:t>«Об особенностях работы по совместительству педагогических, медицинских, фармацевтических работников и работников культуры».</w:t>
      </w:r>
    </w:p>
    <w:p w:rsidR="00CF586C" w:rsidRPr="00CF586C" w:rsidRDefault="00CF586C" w:rsidP="00CF586C">
      <w:pPr>
        <w:spacing w:after="0" w:line="240" w:lineRule="auto"/>
        <w:ind w:right="160" w:firstLine="709"/>
        <w:jc w:val="both"/>
        <w:rPr>
          <w:rFonts w:ascii="Arial" w:hAnsi="Arial" w:cs="Arial"/>
          <w:sz w:val="24"/>
          <w:szCs w:val="24"/>
        </w:rPr>
      </w:pPr>
      <w:r w:rsidRPr="00CF586C">
        <w:rPr>
          <w:rFonts w:ascii="Arial" w:hAnsi="Arial" w:cs="Arial"/>
          <w:sz w:val="24"/>
          <w:szCs w:val="24"/>
        </w:rPr>
        <w:t xml:space="preserve">3.4.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rsidR="00CF586C" w:rsidRPr="00CF586C" w:rsidRDefault="00CF586C" w:rsidP="00CF586C">
      <w:pPr>
        <w:tabs>
          <w:tab w:val="left" w:pos="1276"/>
          <w:tab w:val="left" w:pos="1560"/>
        </w:tabs>
        <w:spacing w:after="0" w:line="240" w:lineRule="auto"/>
        <w:ind w:right="160" w:firstLine="709"/>
        <w:jc w:val="both"/>
        <w:rPr>
          <w:rFonts w:ascii="Arial" w:hAnsi="Arial" w:cs="Arial"/>
          <w:sz w:val="24"/>
          <w:szCs w:val="24"/>
        </w:rPr>
      </w:pPr>
      <w:r w:rsidRPr="00CF586C">
        <w:rPr>
          <w:rFonts w:ascii="Arial" w:hAnsi="Arial" w:cs="Arial"/>
          <w:sz w:val="24"/>
          <w:szCs w:val="24"/>
        </w:rPr>
        <w:t>3.5.</w:t>
      </w:r>
      <w:r w:rsidRPr="00CF586C">
        <w:rPr>
          <w:rFonts w:ascii="Arial" w:hAnsi="Arial" w:cs="Arial"/>
          <w:sz w:val="24"/>
          <w:szCs w:val="24"/>
        </w:rPr>
        <w:tab/>
        <w:t>Учебный план разрабатывается образовательными учреждениями самостоятельно и согласовывается с отделом  образования района.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CF586C" w:rsidRPr="00CF586C" w:rsidRDefault="00CF586C" w:rsidP="00CF586C">
      <w:pPr>
        <w:spacing w:after="0" w:line="240" w:lineRule="auto"/>
        <w:ind w:right="160" w:firstLine="851"/>
        <w:jc w:val="both"/>
        <w:rPr>
          <w:rFonts w:ascii="Arial" w:hAnsi="Arial" w:cs="Arial"/>
          <w:sz w:val="24"/>
          <w:szCs w:val="24"/>
        </w:rPr>
      </w:pPr>
      <w:r w:rsidRPr="00CF586C">
        <w:rPr>
          <w:rFonts w:ascii="Arial" w:hAnsi="Arial" w:cs="Arial"/>
          <w:sz w:val="24"/>
          <w:szCs w:val="24"/>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CF586C" w:rsidRPr="00CF586C" w:rsidRDefault="00CF586C" w:rsidP="00CF586C">
      <w:pPr>
        <w:spacing w:after="0" w:line="240" w:lineRule="auto"/>
        <w:ind w:right="160" w:firstLine="709"/>
        <w:jc w:val="both"/>
        <w:rPr>
          <w:rFonts w:ascii="Arial" w:hAnsi="Arial" w:cs="Arial"/>
          <w:sz w:val="24"/>
          <w:szCs w:val="24"/>
        </w:rPr>
      </w:pPr>
      <w:r w:rsidRPr="00CF586C">
        <w:rPr>
          <w:rFonts w:ascii="Arial" w:hAnsi="Arial" w:cs="Arial"/>
          <w:sz w:val="24"/>
          <w:szCs w:val="24"/>
        </w:rPr>
        <w:t>3.6. 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CF586C" w:rsidRPr="00CF586C" w:rsidRDefault="00CF586C" w:rsidP="00CF586C">
      <w:pPr>
        <w:pStyle w:val="a8"/>
        <w:tabs>
          <w:tab w:val="left" w:pos="1276"/>
          <w:tab w:val="left" w:pos="1560"/>
        </w:tabs>
        <w:spacing w:after="0" w:line="240" w:lineRule="auto"/>
        <w:ind w:left="0" w:firstLine="709"/>
        <w:jc w:val="both"/>
        <w:rPr>
          <w:rFonts w:ascii="Arial" w:hAnsi="Arial" w:cs="Arial"/>
          <w:sz w:val="24"/>
          <w:szCs w:val="24"/>
        </w:rPr>
      </w:pPr>
      <w:r w:rsidRPr="00CF586C">
        <w:rPr>
          <w:rFonts w:ascii="Arial" w:hAnsi="Arial" w:cs="Arial"/>
          <w:sz w:val="24"/>
          <w:szCs w:val="24"/>
        </w:rPr>
        <w:t>3.7. Почасовая оплата труда работников в муниципальных образовательных учреждениях производится в пределах бюджетных ассигнований, а также средств от предпринимательской и иной приносящей доход деятельности.</w:t>
      </w:r>
    </w:p>
    <w:p w:rsidR="00CF586C" w:rsidRPr="00CF586C" w:rsidRDefault="00CF586C" w:rsidP="00CF586C">
      <w:pPr>
        <w:spacing w:after="0" w:line="240" w:lineRule="auto"/>
        <w:ind w:firstLine="720"/>
        <w:jc w:val="center"/>
        <w:rPr>
          <w:rFonts w:ascii="Arial" w:hAnsi="Arial" w:cs="Arial"/>
          <w:b/>
          <w:sz w:val="24"/>
          <w:szCs w:val="24"/>
        </w:rPr>
      </w:pPr>
    </w:p>
    <w:p w:rsidR="00CF586C" w:rsidRPr="00CF586C" w:rsidRDefault="00CF586C" w:rsidP="00CF586C">
      <w:pPr>
        <w:spacing w:after="0" w:line="240" w:lineRule="auto"/>
        <w:ind w:firstLine="720"/>
        <w:jc w:val="center"/>
        <w:rPr>
          <w:rFonts w:ascii="Arial" w:hAnsi="Arial" w:cs="Arial"/>
          <w:b/>
          <w:sz w:val="24"/>
          <w:szCs w:val="24"/>
        </w:rPr>
      </w:pPr>
      <w:r w:rsidRPr="00CF586C">
        <w:rPr>
          <w:rFonts w:ascii="Arial" w:hAnsi="Arial" w:cs="Arial"/>
          <w:b/>
          <w:sz w:val="24"/>
          <w:szCs w:val="24"/>
        </w:rPr>
        <w:t xml:space="preserve"> </w:t>
      </w:r>
      <w:r w:rsidRPr="00CF586C">
        <w:rPr>
          <w:rFonts w:ascii="Arial" w:hAnsi="Arial" w:cs="Arial"/>
          <w:b/>
          <w:sz w:val="24"/>
          <w:szCs w:val="24"/>
          <w:lang w:val="en-US"/>
        </w:rPr>
        <w:t>IV</w:t>
      </w:r>
      <w:r w:rsidRPr="00CF586C">
        <w:rPr>
          <w:rFonts w:ascii="Arial" w:hAnsi="Arial" w:cs="Arial"/>
          <w:b/>
          <w:sz w:val="24"/>
          <w:szCs w:val="24"/>
        </w:rPr>
        <w:t xml:space="preserve"> Заключительные положения </w:t>
      </w:r>
    </w:p>
    <w:p w:rsidR="00CF586C" w:rsidRPr="00CF586C" w:rsidRDefault="00CF586C" w:rsidP="00CF586C">
      <w:pPr>
        <w:tabs>
          <w:tab w:val="left" w:pos="1276"/>
        </w:tabs>
        <w:spacing w:after="0" w:line="240" w:lineRule="auto"/>
        <w:ind w:firstLine="720"/>
        <w:jc w:val="both"/>
        <w:rPr>
          <w:rFonts w:ascii="Arial" w:hAnsi="Arial" w:cs="Arial"/>
          <w:sz w:val="24"/>
          <w:szCs w:val="24"/>
        </w:rPr>
      </w:pPr>
    </w:p>
    <w:p w:rsidR="00CF586C" w:rsidRPr="00CF586C" w:rsidRDefault="00CF586C" w:rsidP="00CF586C">
      <w:pPr>
        <w:tabs>
          <w:tab w:val="left" w:pos="993"/>
          <w:tab w:val="left" w:pos="1276"/>
        </w:tabs>
        <w:spacing w:after="0" w:line="240" w:lineRule="auto"/>
        <w:ind w:firstLine="720"/>
        <w:jc w:val="both"/>
        <w:rPr>
          <w:rFonts w:ascii="Arial" w:hAnsi="Arial" w:cs="Arial"/>
          <w:sz w:val="24"/>
          <w:szCs w:val="24"/>
        </w:rPr>
      </w:pPr>
      <w:r w:rsidRPr="00CF586C">
        <w:rPr>
          <w:rFonts w:ascii="Arial" w:hAnsi="Arial" w:cs="Arial"/>
          <w:sz w:val="24"/>
          <w:szCs w:val="24"/>
        </w:rPr>
        <w:t>4.1.</w:t>
      </w:r>
      <w:r w:rsidRPr="00CF586C">
        <w:rPr>
          <w:rFonts w:ascii="Arial" w:hAnsi="Arial" w:cs="Arial"/>
          <w:sz w:val="24"/>
          <w:szCs w:val="24"/>
        </w:rPr>
        <w:tab/>
        <w:t>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CF586C" w:rsidRPr="00CF586C" w:rsidRDefault="00CF586C" w:rsidP="00CF586C">
      <w:pPr>
        <w:tabs>
          <w:tab w:val="left" w:pos="1134"/>
          <w:tab w:val="left" w:pos="1276"/>
        </w:tabs>
        <w:spacing w:after="0" w:line="240" w:lineRule="auto"/>
        <w:ind w:firstLine="720"/>
        <w:jc w:val="both"/>
        <w:rPr>
          <w:rFonts w:ascii="Arial" w:hAnsi="Arial" w:cs="Arial"/>
          <w:sz w:val="24"/>
          <w:szCs w:val="24"/>
        </w:rPr>
      </w:pPr>
      <w:r w:rsidRPr="00CF586C">
        <w:rPr>
          <w:rFonts w:ascii="Arial" w:hAnsi="Arial" w:cs="Arial"/>
          <w:sz w:val="24"/>
          <w:szCs w:val="24"/>
        </w:rPr>
        <w:t>4.2.</w:t>
      </w:r>
      <w:r w:rsidRPr="00CF586C">
        <w:rPr>
          <w:rFonts w:ascii="Arial" w:hAnsi="Arial" w:cs="Arial"/>
          <w:sz w:val="24"/>
          <w:szCs w:val="24"/>
        </w:rPr>
        <w:tab/>
        <w:t>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CF586C" w:rsidRPr="00CF586C" w:rsidRDefault="00CF586C" w:rsidP="00CF586C">
      <w:pPr>
        <w:spacing w:after="0" w:line="240" w:lineRule="auto"/>
        <w:rPr>
          <w:rFonts w:ascii="Arial" w:hAnsi="Arial" w:cs="Arial"/>
          <w:sz w:val="24"/>
          <w:szCs w:val="24"/>
        </w:rPr>
      </w:pPr>
    </w:p>
    <w:p w:rsidR="00CF586C" w:rsidRPr="00CF586C" w:rsidRDefault="00CF586C" w:rsidP="00CF586C">
      <w:pPr>
        <w:spacing w:after="0" w:line="240" w:lineRule="auto"/>
        <w:ind w:firstLine="720"/>
        <w:jc w:val="center"/>
        <w:rPr>
          <w:rFonts w:ascii="Arial" w:hAnsi="Arial" w:cs="Arial"/>
          <w:sz w:val="24"/>
          <w:szCs w:val="24"/>
        </w:rPr>
      </w:pPr>
    </w:p>
    <w:p w:rsidR="00CF586C" w:rsidRPr="00CF586C" w:rsidRDefault="00CF586C" w:rsidP="00CF586C">
      <w:pPr>
        <w:spacing w:after="0" w:line="240" w:lineRule="auto"/>
        <w:ind w:firstLine="720"/>
        <w:jc w:val="right"/>
        <w:rPr>
          <w:rFonts w:ascii="Arial" w:hAnsi="Arial" w:cs="Arial"/>
          <w:sz w:val="24"/>
          <w:szCs w:val="24"/>
        </w:rPr>
      </w:pPr>
      <w:r w:rsidRPr="00CF586C">
        <w:rPr>
          <w:rFonts w:ascii="Arial" w:hAnsi="Arial" w:cs="Arial"/>
          <w:sz w:val="24"/>
          <w:szCs w:val="24"/>
        </w:rPr>
        <w:t>Приложение 1</w:t>
      </w:r>
    </w:p>
    <w:p w:rsidR="00CF586C" w:rsidRPr="00CF586C" w:rsidRDefault="00CF586C" w:rsidP="00CF586C">
      <w:pPr>
        <w:spacing w:after="0" w:line="240" w:lineRule="auto"/>
        <w:ind w:firstLine="720"/>
        <w:jc w:val="center"/>
        <w:rPr>
          <w:rFonts w:ascii="Arial" w:hAnsi="Arial" w:cs="Arial"/>
          <w:b/>
          <w:sz w:val="24"/>
          <w:szCs w:val="24"/>
        </w:rPr>
      </w:pPr>
      <w:r w:rsidRPr="00CF586C">
        <w:rPr>
          <w:rFonts w:ascii="Arial" w:hAnsi="Arial" w:cs="Arial"/>
          <w:b/>
          <w:sz w:val="24"/>
          <w:szCs w:val="24"/>
        </w:rPr>
        <w:t xml:space="preserve">Структура заработной платы педагогических работников муниципальных общеобразовательных учреждений </w:t>
      </w:r>
    </w:p>
    <w:p w:rsidR="00CF586C" w:rsidRPr="00CF586C" w:rsidRDefault="00CF586C" w:rsidP="00CF586C">
      <w:pPr>
        <w:spacing w:after="0" w:line="240" w:lineRule="auto"/>
        <w:ind w:firstLine="720"/>
        <w:jc w:val="center"/>
        <w:rPr>
          <w:rFonts w:ascii="Arial" w:hAnsi="Arial" w:cs="Arial"/>
          <w:b/>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118"/>
      </w:tblGrid>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п/п</w:t>
            </w:r>
          </w:p>
        </w:tc>
        <w:tc>
          <w:tcPr>
            <w:tcW w:w="5103"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Наименование, показатель</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Размер</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lastRenderedPageBreak/>
              <w:t>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Оклад (должностной оклад)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Руб.</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Музыкальный руководитель, инструктор по труду, инструктор по физической культуре, старший вожатый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12338,0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Интсруктор-методист, социальный педагог, педагог-организатор, педагог дополнительного образования, концертмейстер, тренер-преподователь,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12573,0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Воспитатель, методист, педагог психолог, мастер производственного обучения, старший инстуктор-методист, старший педагог дополнительного образования, старший тренер-преподователь,педагог-библиотекарь, преподоаптель-организатор основ безопасности жизнедеятельности, тьютор.</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12808,0</w:t>
            </w:r>
          </w:p>
        </w:tc>
      </w:tr>
      <w:tr w:rsidR="00CF586C" w:rsidRPr="00CF586C" w:rsidTr="00F552E9">
        <w:trPr>
          <w:trHeight w:val="1620"/>
        </w:trPr>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1.4.</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Руководитель физического воспитания, старший воспитатель, старший методист, учитель, учитель-дефектолог, учитель-логопед (логопед)</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13041,0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Стимулирующие выплаты:</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к окладу</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выплаты за специфику работы: </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педагогическим работникам образовательных организаций,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предметам гуманитарного профиля</w:t>
            </w:r>
          </w:p>
        </w:tc>
        <w:tc>
          <w:tcPr>
            <w:tcW w:w="3118" w:type="dxa"/>
          </w:tcPr>
          <w:p w:rsidR="00CF586C" w:rsidRPr="00CF586C" w:rsidRDefault="00CF586C" w:rsidP="00F552E9">
            <w:pPr>
              <w:spacing w:after="0" w:line="240" w:lineRule="auto"/>
              <w:jc w:val="center"/>
              <w:rPr>
                <w:rFonts w:ascii="Arial" w:hAnsi="Arial" w:cs="Arial"/>
                <w:sz w:val="24"/>
                <w:szCs w:val="24"/>
              </w:rPr>
            </w:pPr>
          </w:p>
          <w:p w:rsidR="00CF586C" w:rsidRPr="00CF586C" w:rsidRDefault="00CF586C" w:rsidP="00F552E9">
            <w:pPr>
              <w:rPr>
                <w:rFonts w:ascii="Arial" w:hAnsi="Arial" w:cs="Arial"/>
                <w:sz w:val="24"/>
                <w:szCs w:val="24"/>
              </w:rPr>
            </w:pPr>
          </w:p>
          <w:p w:rsidR="00CF586C" w:rsidRPr="00CF586C" w:rsidRDefault="00CF586C" w:rsidP="00F552E9">
            <w:pPr>
              <w:rPr>
                <w:rFonts w:ascii="Arial" w:hAnsi="Arial" w:cs="Arial"/>
                <w:sz w:val="24"/>
                <w:szCs w:val="24"/>
              </w:rPr>
            </w:pPr>
          </w:p>
          <w:p w:rsidR="00CF586C" w:rsidRPr="00CF586C" w:rsidRDefault="00CF586C" w:rsidP="00F552E9">
            <w:pPr>
              <w:rPr>
                <w:rFonts w:ascii="Arial" w:hAnsi="Arial" w:cs="Arial"/>
                <w:sz w:val="24"/>
                <w:szCs w:val="24"/>
              </w:rPr>
            </w:pPr>
          </w:p>
          <w:p w:rsidR="00CF586C" w:rsidRPr="00CF586C" w:rsidRDefault="00CF586C" w:rsidP="00F552E9">
            <w:pPr>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работникам общеобразовательных организаций, осуществляющих образовательную деятельность по адаптированным основным общеобразовательным программ, а также работникам в классах, группах для обучающихся с ограниченными возможностями здоровья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2.1.4.</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наличие квалифицированной категории:</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к фактической  педагогической нагрузке</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соответствие занимаемой должности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1 категория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высшая категория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за выслугу лет:</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 года до 5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5 до 10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10 до 15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15 и более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25</w:t>
            </w:r>
          </w:p>
        </w:tc>
      </w:tr>
      <w:tr w:rsidR="00CF586C" w:rsidRPr="00CF586C" w:rsidTr="00F552E9">
        <w:trPr>
          <w:trHeight w:val="405"/>
        </w:trPr>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молодым специалистам</w:t>
            </w:r>
          </w:p>
          <w:p w:rsidR="00CF586C" w:rsidRPr="00CF586C" w:rsidRDefault="00CF586C" w:rsidP="00F552E9">
            <w:pPr>
              <w:spacing w:after="0" w:line="240" w:lineRule="auto"/>
              <w:jc w:val="both"/>
              <w:rPr>
                <w:rFonts w:ascii="Arial" w:hAnsi="Arial" w:cs="Arial"/>
                <w:sz w:val="24"/>
                <w:szCs w:val="24"/>
              </w:rPr>
            </w:pP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rPr>
          <w:trHeight w:val="617"/>
        </w:trPr>
        <w:tc>
          <w:tcPr>
            <w:tcW w:w="817"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2.4</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надбавка специалистам в возрасте до 35 лет включительно </w:t>
            </w:r>
          </w:p>
        </w:tc>
        <w:tc>
          <w:tcPr>
            <w:tcW w:w="3118" w:type="dxa"/>
          </w:tcPr>
          <w:p w:rsidR="00CF586C" w:rsidRPr="00CF586C" w:rsidRDefault="00CF586C" w:rsidP="00F552E9">
            <w:pPr>
              <w:rPr>
                <w:rFonts w:ascii="Arial" w:hAnsi="Arial" w:cs="Arial"/>
                <w:sz w:val="24"/>
                <w:szCs w:val="24"/>
              </w:rPr>
            </w:pPr>
          </w:p>
        </w:tc>
      </w:tr>
      <w:tr w:rsidR="00CF586C" w:rsidRPr="00CF586C" w:rsidTr="00F552E9">
        <w:trPr>
          <w:trHeight w:val="330"/>
        </w:trPr>
        <w:tc>
          <w:tcPr>
            <w:tcW w:w="817" w:type="dxa"/>
          </w:tcPr>
          <w:p w:rsidR="00CF586C" w:rsidRPr="00CF586C" w:rsidRDefault="00CF586C" w:rsidP="00F552E9">
            <w:pP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в первые три года работы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80</w:t>
            </w:r>
          </w:p>
        </w:tc>
      </w:tr>
      <w:tr w:rsidR="00CF586C" w:rsidRPr="00CF586C" w:rsidTr="00F552E9">
        <w:trPr>
          <w:trHeight w:val="315"/>
        </w:trPr>
        <w:tc>
          <w:tcPr>
            <w:tcW w:w="817" w:type="dxa"/>
            <w:vMerge w:val="restart"/>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в течение четвертого года работы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60</w:t>
            </w:r>
          </w:p>
        </w:tc>
      </w:tr>
      <w:tr w:rsidR="00CF586C" w:rsidRPr="00CF586C" w:rsidTr="00F552E9">
        <w:trPr>
          <w:trHeight w:val="705"/>
        </w:trPr>
        <w:tc>
          <w:tcPr>
            <w:tcW w:w="817" w:type="dxa"/>
            <w:vMerge/>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в течение пятого года работы </w:t>
            </w:r>
          </w:p>
          <w:p w:rsidR="00CF586C" w:rsidRPr="00CF586C" w:rsidRDefault="00CF586C" w:rsidP="00F552E9">
            <w:pPr>
              <w:jc w:val="both"/>
              <w:rPr>
                <w:rFonts w:ascii="Arial" w:hAnsi="Arial" w:cs="Arial"/>
                <w:sz w:val="24"/>
                <w:szCs w:val="24"/>
              </w:rPr>
            </w:pP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30</w:t>
            </w:r>
          </w:p>
        </w:tc>
      </w:tr>
      <w:tr w:rsidR="00CF586C" w:rsidRPr="00CF586C" w:rsidTr="00F552E9">
        <w:trPr>
          <w:trHeight w:val="1245"/>
        </w:trPr>
        <w:tc>
          <w:tcPr>
            <w:tcW w:w="817" w:type="dxa"/>
            <w:vMerge w:val="restart"/>
          </w:tcPr>
          <w:p w:rsidR="00CF586C" w:rsidRPr="00CF586C" w:rsidRDefault="00CF586C" w:rsidP="00F552E9">
            <w:pPr>
              <w:jc w:val="center"/>
              <w:rPr>
                <w:rFonts w:ascii="Arial" w:hAnsi="Arial" w:cs="Arial"/>
                <w:sz w:val="24"/>
                <w:szCs w:val="24"/>
              </w:rPr>
            </w:pPr>
            <w:r w:rsidRPr="00CF586C">
              <w:rPr>
                <w:rFonts w:ascii="Arial" w:hAnsi="Arial" w:cs="Arial"/>
                <w:sz w:val="24"/>
                <w:szCs w:val="24"/>
              </w:rPr>
              <w:t>2.5.</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Надбавка работникам занятым на рабочих местах, находящихся в малых населенных пунктах Забайкальского края с численностью населения  до 300 человек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35</w:t>
            </w:r>
          </w:p>
          <w:p w:rsidR="00CF586C" w:rsidRPr="00CF586C" w:rsidRDefault="00CF586C" w:rsidP="00F552E9">
            <w:pPr>
              <w:rPr>
                <w:rFonts w:ascii="Arial" w:hAnsi="Arial" w:cs="Arial"/>
                <w:sz w:val="24"/>
                <w:szCs w:val="24"/>
              </w:rPr>
            </w:pPr>
          </w:p>
        </w:tc>
      </w:tr>
      <w:tr w:rsidR="00CF586C" w:rsidRPr="00CF586C" w:rsidTr="00F552E9">
        <w:trPr>
          <w:trHeight w:val="285"/>
        </w:trPr>
        <w:tc>
          <w:tcPr>
            <w:tcW w:w="817" w:type="dxa"/>
            <w:vMerge/>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 От 301-до 800 человек включительно</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30</w:t>
            </w:r>
          </w:p>
        </w:tc>
      </w:tr>
      <w:tr w:rsidR="00CF586C" w:rsidRPr="00CF586C" w:rsidTr="00F552E9">
        <w:trPr>
          <w:trHeight w:val="217"/>
        </w:trPr>
        <w:tc>
          <w:tcPr>
            <w:tcW w:w="817" w:type="dxa"/>
            <w:vMerge/>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От 801 до 1500 человек включительно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25</w:t>
            </w:r>
          </w:p>
        </w:tc>
      </w:tr>
      <w:tr w:rsidR="00CF586C" w:rsidRPr="00CF586C" w:rsidTr="00F552E9">
        <w:trPr>
          <w:trHeight w:val="285"/>
        </w:trPr>
        <w:tc>
          <w:tcPr>
            <w:tcW w:w="817" w:type="dxa"/>
            <w:vMerge/>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От 1501 до 3000 человек включительно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за почетное звание, ученую степень, ученое звание:</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почетное звания СССР, Российской Федерации и союзных республик, входящих в состав СССР, начинающиеся со слова «Народный»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почетные звания СССР, Российской Федерации и союзных республик, входящих в состав СССР, начинающиеся со слова «Заслуженный»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rPr>
          <w:trHeight w:val="1875"/>
        </w:trPr>
        <w:tc>
          <w:tcPr>
            <w:tcW w:w="817"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2.6.3.</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за почетные профессиональные звания Забайкальского края, почетные профессиональные звания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среднего профессионального образования Российской Федерации», почетное звание «Ветеран сферы воспитания и  образования», нагрудный знак «Почетный работник воспитания и </w:t>
            </w:r>
            <w:r w:rsidRPr="00CF586C">
              <w:rPr>
                <w:rFonts w:ascii="Arial" w:hAnsi="Arial" w:cs="Arial"/>
                <w:sz w:val="24"/>
                <w:szCs w:val="24"/>
              </w:rPr>
              <w:lastRenderedPageBreak/>
              <w:t>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lastRenderedPageBreak/>
              <w:t>5</w:t>
            </w:r>
          </w:p>
        </w:tc>
      </w:tr>
      <w:tr w:rsidR="00CF586C" w:rsidRPr="00CF586C" w:rsidTr="00F552E9">
        <w:tc>
          <w:tcPr>
            <w:tcW w:w="817" w:type="dxa"/>
          </w:tcPr>
          <w:p w:rsidR="00CF586C" w:rsidRPr="00CF586C" w:rsidRDefault="00CF586C" w:rsidP="00F552E9">
            <w:pPr>
              <w:spacing w:after="0" w:line="240" w:lineRule="auto"/>
              <w:rPr>
                <w:rFonts w:ascii="Arial" w:hAnsi="Arial" w:cs="Arial"/>
                <w:sz w:val="24"/>
                <w:szCs w:val="24"/>
              </w:rPr>
            </w:pPr>
            <w:r w:rsidRPr="00CF586C">
              <w:rPr>
                <w:rFonts w:ascii="Arial" w:hAnsi="Arial" w:cs="Arial"/>
                <w:sz w:val="24"/>
                <w:szCs w:val="24"/>
              </w:rPr>
              <w:t>2.7.</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выплата за интенсивность:</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классное руководство*</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20-25</w:t>
            </w: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руководство методическим объединением  (предметно-цикловой комиссией):</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внутришкольным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краевым, районным</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заведование кабинетами:</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мастерская, спортивный зал, кабинет информатики</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другие кабинеты</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2.7.4.</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проверку письменных работ:</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по предметам начальной школы</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по русскому, математике, иностранному языку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по другим предметам</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2.7.5.</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проведение внеклассной работы по физическому  воспитания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2.7.6.</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индивидуальное обучение на дому**</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2.8.7.</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За участие в психолого-медико-педагогической комиссии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2.8.</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Выплата за высокие результаты работы***</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100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2.9.</w:t>
            </w:r>
          </w:p>
        </w:tc>
        <w:tc>
          <w:tcPr>
            <w:tcW w:w="5103" w:type="dxa"/>
          </w:tcPr>
          <w:p w:rsidR="00CF586C" w:rsidRPr="00CF586C" w:rsidRDefault="00CF586C" w:rsidP="00F552E9">
            <w:pPr>
              <w:spacing w:after="0" w:line="240" w:lineRule="auto"/>
              <w:ind w:left="34" w:hanging="34"/>
              <w:jc w:val="both"/>
              <w:rPr>
                <w:rFonts w:ascii="Arial" w:hAnsi="Arial" w:cs="Arial"/>
                <w:sz w:val="24"/>
                <w:szCs w:val="24"/>
              </w:rPr>
            </w:pPr>
            <w:r w:rsidRPr="00CF586C">
              <w:rPr>
                <w:rFonts w:ascii="Arial" w:hAnsi="Arial" w:cs="Arial"/>
                <w:sz w:val="24"/>
                <w:szCs w:val="24"/>
              </w:rPr>
              <w:tab/>
              <w:t>Система премирования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100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Компенсационные выплаты:</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xml:space="preserve">3.1. </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Коэффициент районного регулирования (Крр)</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Муниципальный район</w:t>
            </w:r>
          </w:p>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 «Тунгиро-Олёкминский район»</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1,8</w:t>
            </w:r>
          </w:p>
        </w:tc>
      </w:tr>
    </w:tbl>
    <w:p w:rsidR="00CF586C" w:rsidRPr="00CF586C" w:rsidRDefault="00CF586C" w:rsidP="00CF586C">
      <w:pPr>
        <w:spacing w:after="0" w:line="240" w:lineRule="auto"/>
        <w:ind w:left="1200"/>
        <w:jc w:val="both"/>
        <w:rPr>
          <w:rFonts w:ascii="Arial" w:hAnsi="Arial" w:cs="Arial"/>
          <w:sz w:val="24"/>
          <w:szCs w:val="24"/>
          <w:lang w:val="en-US"/>
        </w:rPr>
      </w:pP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  в классах с наполняемостью 14  человек  и более в сельской местности. Размер надбавки за классное руководство в классах, наполняемость которых меньше указанной величины, уменьшается пропорционально численности обучающихся;</w:t>
      </w: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 xml:space="preserve"> ** при наличии соответствующего медицинского заключения;</w:t>
      </w: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 не является гарантированной ежемесячной выплатой, устанавливается на определенный срок в пределах фонда, оплаты труда 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 премирования.</w:t>
      </w:r>
    </w:p>
    <w:p w:rsidR="00CF586C" w:rsidRPr="00CF586C" w:rsidRDefault="00CF586C" w:rsidP="00CF586C">
      <w:pPr>
        <w:spacing w:after="0" w:line="240" w:lineRule="auto"/>
        <w:ind w:firstLine="720"/>
        <w:jc w:val="right"/>
        <w:rPr>
          <w:rFonts w:ascii="Arial" w:hAnsi="Arial" w:cs="Arial"/>
          <w:sz w:val="24"/>
          <w:szCs w:val="24"/>
        </w:rPr>
      </w:pPr>
      <w:r w:rsidRPr="00CF586C">
        <w:rPr>
          <w:rFonts w:ascii="Arial" w:hAnsi="Arial" w:cs="Arial"/>
          <w:sz w:val="24"/>
          <w:szCs w:val="24"/>
        </w:rPr>
        <w:t>Приложение 2</w:t>
      </w:r>
    </w:p>
    <w:p w:rsidR="00CF586C" w:rsidRPr="00CF586C" w:rsidRDefault="00CF586C" w:rsidP="00CF586C">
      <w:pPr>
        <w:spacing w:after="0" w:line="240" w:lineRule="auto"/>
        <w:ind w:firstLine="720"/>
        <w:jc w:val="center"/>
        <w:rPr>
          <w:rFonts w:ascii="Arial" w:hAnsi="Arial" w:cs="Arial"/>
          <w:b/>
          <w:sz w:val="24"/>
          <w:szCs w:val="24"/>
        </w:rPr>
      </w:pPr>
      <w:r w:rsidRPr="00CF586C">
        <w:rPr>
          <w:rFonts w:ascii="Arial" w:hAnsi="Arial" w:cs="Arial"/>
          <w:b/>
          <w:sz w:val="24"/>
          <w:szCs w:val="24"/>
        </w:rPr>
        <w:t xml:space="preserve">Структура заработной платы работников муниципальных дошкольных образовательных  учреждений </w:t>
      </w:r>
    </w:p>
    <w:p w:rsidR="00CF586C" w:rsidRPr="00CF586C" w:rsidRDefault="00CF586C" w:rsidP="00CF586C">
      <w:pPr>
        <w:spacing w:after="0" w:line="240" w:lineRule="auto"/>
        <w:ind w:firstLine="720"/>
        <w:jc w:val="center"/>
        <w:rPr>
          <w:rFonts w:ascii="Arial" w:hAnsi="Arial" w:cs="Arial"/>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3118"/>
      </w:tblGrid>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п/п</w:t>
            </w:r>
          </w:p>
        </w:tc>
        <w:tc>
          <w:tcPr>
            <w:tcW w:w="5103"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Наименование, показатель</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Размер</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lang w:val="en-US"/>
              </w:rPr>
            </w:pPr>
            <w:r w:rsidRPr="00CF586C">
              <w:rPr>
                <w:rFonts w:ascii="Arial" w:hAnsi="Arial" w:cs="Arial"/>
                <w:sz w:val="24"/>
                <w:szCs w:val="24"/>
                <w:lang w:val="en-US"/>
              </w:rPr>
              <w:lastRenderedPageBreak/>
              <w:t>I</w:t>
            </w:r>
          </w:p>
        </w:tc>
        <w:tc>
          <w:tcPr>
            <w:tcW w:w="8221" w:type="dxa"/>
            <w:gridSpan w:val="2"/>
          </w:tcPr>
          <w:p w:rsidR="00CF586C" w:rsidRPr="00CF586C" w:rsidRDefault="00CF586C" w:rsidP="00F552E9">
            <w:pPr>
              <w:spacing w:after="0" w:line="240" w:lineRule="auto"/>
              <w:jc w:val="center"/>
              <w:rPr>
                <w:rFonts w:ascii="Arial" w:hAnsi="Arial" w:cs="Arial"/>
                <w:b/>
                <w:sz w:val="24"/>
                <w:szCs w:val="24"/>
              </w:rPr>
            </w:pPr>
            <w:r w:rsidRPr="00CF586C">
              <w:rPr>
                <w:rFonts w:ascii="Arial" w:hAnsi="Arial" w:cs="Arial"/>
                <w:b/>
                <w:sz w:val="24"/>
                <w:szCs w:val="24"/>
              </w:rPr>
              <w:t>Педагогический персонал</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Оклад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Руб.</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Музыкальный руководитель, инструктор по труду, инструктор по физической культуре, старший вожатый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11111,0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Интсруктор-методист, социальный педагог, педагог-организатор, педагог дополнительного образования, концертмейстер, тренер-преподователь,</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11322,0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Воспитатель, методист, педагог психолог, мастер производственного обучения, старший инстуктор-методист, старший педагог дополнительного образования, старший тренер-преподователь,педагог-библиотекарь, преподоаптель-организатор основ безопасности жизнедеятельности, тьютор.</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11533,0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1.4.</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Руководитель физического воспитания, старший воспитатель, старший методист, учитель, учитель-дефектолог, учитель-логопед (логопед)</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11744,0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Стимулирующие выплаты:</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к окладу</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выплаты за специфику работы: </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3118" w:type="dxa"/>
          </w:tcPr>
          <w:p w:rsidR="00CF586C" w:rsidRPr="00CF586C" w:rsidRDefault="00CF586C" w:rsidP="00F552E9">
            <w:pPr>
              <w:spacing w:after="0" w:line="240" w:lineRule="auto"/>
              <w:jc w:val="center"/>
              <w:rPr>
                <w:rFonts w:ascii="Arial" w:hAnsi="Arial" w:cs="Arial"/>
                <w:sz w:val="24"/>
                <w:szCs w:val="24"/>
              </w:rPr>
            </w:pPr>
          </w:p>
          <w:p w:rsidR="00CF586C" w:rsidRPr="00CF586C" w:rsidRDefault="00CF586C" w:rsidP="00F552E9">
            <w:pPr>
              <w:rPr>
                <w:rFonts w:ascii="Arial" w:hAnsi="Arial" w:cs="Arial"/>
                <w:sz w:val="24"/>
                <w:szCs w:val="24"/>
              </w:rPr>
            </w:pPr>
          </w:p>
          <w:p w:rsidR="00CF586C" w:rsidRPr="00CF586C" w:rsidRDefault="00CF586C" w:rsidP="00F552E9">
            <w:pPr>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выплата за наличие квалификационной категории:</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наличие квалифицированной категории:</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соответствие занимаемой должности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1 категория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высшая категория</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vMerge w:val="restart"/>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за выслугу лет:</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 года до 5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5 до 10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10 до 15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vMerge/>
          </w:tcPr>
          <w:p w:rsidR="00CF586C" w:rsidRPr="00CF586C" w:rsidRDefault="00CF586C" w:rsidP="00F552E9">
            <w:pPr>
              <w:spacing w:after="0" w:line="240" w:lineRule="auto"/>
              <w:jc w:val="center"/>
              <w:rPr>
                <w:rFonts w:ascii="Arial" w:hAnsi="Arial" w:cs="Arial"/>
                <w:sz w:val="24"/>
                <w:szCs w:val="24"/>
              </w:rPr>
            </w:pP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15 и более лет</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25</w:t>
            </w:r>
          </w:p>
        </w:tc>
      </w:tr>
      <w:tr w:rsidR="00CF586C" w:rsidRPr="00CF586C" w:rsidTr="00F552E9">
        <w:trPr>
          <w:trHeight w:val="666"/>
        </w:trPr>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молодым специалистам</w:t>
            </w:r>
          </w:p>
          <w:p w:rsidR="00CF586C" w:rsidRPr="00CF586C" w:rsidRDefault="00CF586C" w:rsidP="00F552E9">
            <w:pPr>
              <w:spacing w:after="0" w:line="240" w:lineRule="auto"/>
              <w:jc w:val="both"/>
              <w:rPr>
                <w:rFonts w:ascii="Arial" w:hAnsi="Arial" w:cs="Arial"/>
                <w:sz w:val="24"/>
                <w:szCs w:val="24"/>
              </w:rPr>
            </w:pPr>
          </w:p>
          <w:p w:rsidR="00CF586C" w:rsidRPr="00CF586C" w:rsidRDefault="00CF586C" w:rsidP="00F552E9">
            <w:pPr>
              <w:spacing w:after="0" w:line="240" w:lineRule="auto"/>
              <w:jc w:val="both"/>
              <w:rPr>
                <w:rFonts w:ascii="Arial" w:hAnsi="Arial" w:cs="Arial"/>
                <w:sz w:val="24"/>
                <w:szCs w:val="24"/>
              </w:rPr>
            </w:pP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rPr>
          <w:trHeight w:val="349"/>
        </w:trPr>
        <w:tc>
          <w:tcPr>
            <w:tcW w:w="817"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2.4</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надбавка специалистам в возрасте до 35 лет включительно</w:t>
            </w:r>
          </w:p>
        </w:tc>
        <w:tc>
          <w:tcPr>
            <w:tcW w:w="3118" w:type="dxa"/>
          </w:tcPr>
          <w:p w:rsidR="00CF586C" w:rsidRPr="00CF586C" w:rsidRDefault="00CF586C" w:rsidP="00F552E9">
            <w:pPr>
              <w:jc w:val="center"/>
              <w:rPr>
                <w:rFonts w:ascii="Arial" w:hAnsi="Arial" w:cs="Arial"/>
                <w:sz w:val="24"/>
                <w:szCs w:val="24"/>
              </w:rPr>
            </w:pPr>
          </w:p>
        </w:tc>
      </w:tr>
      <w:tr w:rsidR="00CF586C" w:rsidRPr="00CF586C" w:rsidTr="00F552E9">
        <w:trPr>
          <w:trHeight w:val="313"/>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в первые три года работы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80</w:t>
            </w:r>
          </w:p>
        </w:tc>
      </w:tr>
      <w:tr w:rsidR="00CF586C" w:rsidRPr="00CF586C" w:rsidTr="00F552E9">
        <w:trPr>
          <w:trHeight w:val="255"/>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в течение четвертого года работы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60</w:t>
            </w:r>
          </w:p>
        </w:tc>
      </w:tr>
      <w:tr w:rsidR="00CF586C" w:rsidRPr="00CF586C" w:rsidTr="00F552E9">
        <w:trPr>
          <w:trHeight w:val="675"/>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в течение пятого года работы</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30</w:t>
            </w:r>
          </w:p>
        </w:tc>
      </w:tr>
      <w:tr w:rsidR="00CF586C" w:rsidRPr="00CF586C" w:rsidTr="00F552E9">
        <w:trPr>
          <w:trHeight w:val="375"/>
        </w:trPr>
        <w:tc>
          <w:tcPr>
            <w:tcW w:w="817"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lastRenderedPageBreak/>
              <w:t>2.5</w:t>
            </w: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Надбавка работникам занятым на рабочих местах, находящихся в малых населенных пунктах Забайкальского края с численностью населения  до 300 человек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35</w:t>
            </w:r>
          </w:p>
          <w:p w:rsidR="00CF586C" w:rsidRPr="00CF586C" w:rsidRDefault="00CF586C" w:rsidP="00F552E9">
            <w:pPr>
              <w:rPr>
                <w:rFonts w:ascii="Arial" w:hAnsi="Arial" w:cs="Arial"/>
                <w:sz w:val="24"/>
                <w:szCs w:val="24"/>
              </w:rPr>
            </w:pPr>
          </w:p>
        </w:tc>
      </w:tr>
      <w:tr w:rsidR="00CF586C" w:rsidRPr="00CF586C" w:rsidTr="00F552E9">
        <w:trPr>
          <w:trHeight w:val="405"/>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 От 301-до 800 человек включительно</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30</w:t>
            </w:r>
          </w:p>
        </w:tc>
      </w:tr>
      <w:tr w:rsidR="00CF586C" w:rsidRPr="00CF586C" w:rsidTr="00F552E9">
        <w:trPr>
          <w:trHeight w:val="210"/>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От 801 до 1500 человек включительно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25</w:t>
            </w:r>
          </w:p>
        </w:tc>
      </w:tr>
      <w:tr w:rsidR="00CF586C" w:rsidRPr="00CF586C" w:rsidTr="00F552E9">
        <w:trPr>
          <w:trHeight w:val="345"/>
        </w:trPr>
        <w:tc>
          <w:tcPr>
            <w:tcW w:w="817" w:type="dxa"/>
          </w:tcPr>
          <w:p w:rsidR="00CF586C" w:rsidRPr="00CF586C" w:rsidRDefault="00CF586C" w:rsidP="00F552E9">
            <w:pPr>
              <w:jc w:val="center"/>
              <w:rPr>
                <w:rFonts w:ascii="Arial" w:hAnsi="Arial" w:cs="Arial"/>
                <w:sz w:val="24"/>
                <w:szCs w:val="24"/>
              </w:rPr>
            </w:pPr>
          </w:p>
        </w:tc>
        <w:tc>
          <w:tcPr>
            <w:tcW w:w="5103" w:type="dxa"/>
          </w:tcPr>
          <w:p w:rsidR="00CF586C" w:rsidRPr="00CF586C" w:rsidRDefault="00CF586C" w:rsidP="00F552E9">
            <w:pPr>
              <w:jc w:val="both"/>
              <w:rPr>
                <w:rFonts w:ascii="Arial" w:hAnsi="Arial" w:cs="Arial"/>
                <w:sz w:val="24"/>
                <w:szCs w:val="24"/>
              </w:rPr>
            </w:pPr>
            <w:r w:rsidRPr="00CF586C">
              <w:rPr>
                <w:rFonts w:ascii="Arial" w:hAnsi="Arial" w:cs="Arial"/>
                <w:sz w:val="24"/>
                <w:szCs w:val="24"/>
              </w:rPr>
              <w:t xml:space="preserve">От 1501 до 3000 человек включительно </w:t>
            </w:r>
          </w:p>
        </w:tc>
        <w:tc>
          <w:tcPr>
            <w:tcW w:w="3118" w:type="dxa"/>
          </w:tcPr>
          <w:p w:rsidR="00CF586C" w:rsidRPr="00CF586C" w:rsidRDefault="00CF586C" w:rsidP="00F552E9">
            <w:pPr>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за почетное звание, ученую степень, ученое звание:</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почетное звания СССР, Российской Федерации и союзных республик, входящих в состав СССР, начинающиеся со слова «Народный»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2.6.2.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почетные звания СССР, Российской Федерации и союзных республик, входящих в состав СССР, начинающиеся со слова «Заслуженный»</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xml:space="preserve">2.6.3. </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tcPr>
          <w:p w:rsidR="00CF586C" w:rsidRPr="00CF586C" w:rsidRDefault="00CF586C" w:rsidP="00F552E9">
            <w:pPr>
              <w:spacing w:after="0" w:line="240" w:lineRule="auto"/>
              <w:rPr>
                <w:rFonts w:ascii="Arial" w:hAnsi="Arial" w:cs="Arial"/>
                <w:sz w:val="24"/>
                <w:szCs w:val="24"/>
              </w:rPr>
            </w:pPr>
            <w:r w:rsidRPr="00CF586C">
              <w:rPr>
                <w:rFonts w:ascii="Arial" w:hAnsi="Arial" w:cs="Arial"/>
                <w:sz w:val="24"/>
                <w:szCs w:val="24"/>
              </w:rPr>
              <w:t>2.7.</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выплата за интенсивность:</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2.7.1.</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в образовательных учреждениях, расположенных в сельской местности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30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2.8.</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выплата за высокие результаты работы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100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2.9.</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система премирования **</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100</w:t>
            </w: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Компенсационные выплаты:</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xml:space="preserve">3.1. </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Коэффициент районного регулирования (Крр)</w:t>
            </w:r>
          </w:p>
        </w:tc>
        <w:tc>
          <w:tcPr>
            <w:tcW w:w="3118" w:type="dxa"/>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3.2.</w:t>
            </w:r>
          </w:p>
        </w:tc>
        <w:tc>
          <w:tcPr>
            <w:tcW w:w="5103" w:type="dxa"/>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Муниципальный район «Тунгиро-Олёкминский район»</w:t>
            </w:r>
          </w:p>
        </w:tc>
        <w:tc>
          <w:tcPr>
            <w:tcW w:w="3118" w:type="dxa"/>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1,8</w:t>
            </w:r>
          </w:p>
        </w:tc>
      </w:tr>
      <w:tr w:rsidR="00CF586C" w:rsidRPr="00CF586C" w:rsidTr="00F552E9">
        <w:tc>
          <w:tcPr>
            <w:tcW w:w="9038" w:type="dxa"/>
            <w:gridSpan w:val="3"/>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b/>
                <w:sz w:val="24"/>
                <w:szCs w:val="24"/>
              </w:rPr>
            </w:pPr>
            <w:r w:rsidRPr="00CF586C">
              <w:rPr>
                <w:rFonts w:ascii="Arial" w:hAnsi="Arial" w:cs="Arial"/>
                <w:b/>
                <w:sz w:val="24"/>
                <w:szCs w:val="24"/>
                <w:lang w:val="en-US"/>
              </w:rPr>
              <w:t>II</w:t>
            </w:r>
            <w:r w:rsidRPr="00CF586C">
              <w:rPr>
                <w:rFonts w:ascii="Arial" w:hAnsi="Arial" w:cs="Arial"/>
                <w:b/>
                <w:sz w:val="24"/>
                <w:szCs w:val="24"/>
              </w:rPr>
              <w:t xml:space="preserve"> Должности учебно-вспомогательного персонала</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Оклад (должностной оклад)</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Руб.</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Помощника воспитателя </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7388-8146</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Младшего воспитателя</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7580</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Стимулирующие выплаты:</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 к окладу</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2.1.</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за выслугу лет:</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 года до 5 лет</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5</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5 до 10 лет</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10</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10 до 15 лет</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15</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стаж работы от 15 и более лет</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25</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2.2.</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надбавка молодым специалистам</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20</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2.3.</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выплата за интенсивность </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50</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2.4.</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система премирования ***</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до 100</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Компенсационные выплаты:</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3.1.</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Коэффициент районного регулирования:</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Коэффициент к заработной плате</w:t>
            </w:r>
          </w:p>
        </w:tc>
      </w:tr>
      <w:tr w:rsidR="00CF586C" w:rsidRPr="00CF586C" w:rsidTr="00F552E9">
        <w:tc>
          <w:tcPr>
            <w:tcW w:w="817"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lastRenderedPageBreak/>
              <w:t>3.1.1.</w:t>
            </w:r>
          </w:p>
        </w:tc>
        <w:tc>
          <w:tcPr>
            <w:tcW w:w="5103"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Муниципальный район</w:t>
            </w:r>
          </w:p>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 xml:space="preserve"> «Тунгиро-Олёкминский район»</w:t>
            </w:r>
          </w:p>
        </w:tc>
        <w:tc>
          <w:tcPr>
            <w:tcW w:w="3118"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1,8</w:t>
            </w:r>
          </w:p>
        </w:tc>
      </w:tr>
    </w:tbl>
    <w:p w:rsidR="00CF586C" w:rsidRPr="00CF586C" w:rsidRDefault="00CF586C" w:rsidP="00CF586C">
      <w:pPr>
        <w:spacing w:after="0" w:line="240" w:lineRule="auto"/>
        <w:ind w:left="1200"/>
        <w:jc w:val="both"/>
        <w:rPr>
          <w:rFonts w:ascii="Arial" w:hAnsi="Arial" w:cs="Arial"/>
          <w:sz w:val="24"/>
          <w:szCs w:val="24"/>
          <w:lang w:val="en-US"/>
        </w:rPr>
      </w:pPr>
    </w:p>
    <w:p w:rsidR="00CF586C" w:rsidRPr="00CF586C" w:rsidRDefault="00CF586C" w:rsidP="00CF586C">
      <w:pPr>
        <w:spacing w:after="0" w:line="240" w:lineRule="auto"/>
        <w:ind w:left="1200"/>
        <w:jc w:val="both"/>
        <w:rPr>
          <w:rFonts w:ascii="Arial" w:hAnsi="Arial" w:cs="Arial"/>
          <w:sz w:val="24"/>
          <w:szCs w:val="24"/>
          <w:lang w:val="en-US"/>
        </w:rPr>
      </w:pPr>
    </w:p>
    <w:p w:rsidR="00CF586C" w:rsidRPr="00CF586C" w:rsidRDefault="00CF586C" w:rsidP="00CF586C">
      <w:pPr>
        <w:spacing w:after="0" w:line="240" w:lineRule="auto"/>
        <w:ind w:left="1200"/>
        <w:jc w:val="both"/>
        <w:rPr>
          <w:rFonts w:ascii="Arial" w:hAnsi="Arial" w:cs="Arial"/>
          <w:sz w:val="24"/>
          <w:szCs w:val="24"/>
          <w:lang w:val="en-US"/>
        </w:rPr>
      </w:pP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  не является гарантированной ежемесячной выплатой, устанавливается на определенный срок  в пределах фонда оплаты труда и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w:t>
      </w:r>
    </w:p>
    <w:p w:rsidR="00CF586C" w:rsidRPr="00CF586C" w:rsidRDefault="00CF586C" w:rsidP="00CF586C">
      <w:pPr>
        <w:spacing w:after="0" w:line="240" w:lineRule="auto"/>
        <w:ind w:left="284"/>
        <w:jc w:val="both"/>
        <w:rPr>
          <w:rFonts w:ascii="Arial" w:hAnsi="Arial" w:cs="Arial"/>
          <w:sz w:val="24"/>
          <w:szCs w:val="24"/>
        </w:rPr>
      </w:pPr>
      <w:r w:rsidRPr="00CF586C">
        <w:rPr>
          <w:rFonts w:ascii="Arial" w:hAnsi="Arial" w:cs="Arial"/>
          <w:sz w:val="24"/>
          <w:szCs w:val="24"/>
        </w:rPr>
        <w:t xml:space="preserve">**  не является гарантированной ежемесячной выплатой, устанавливается в пределах фонда оплаты труда по итогам оценки результативности и качества работы на основании показателей премирования.   </w:t>
      </w: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3330"/>
        </w:tabs>
        <w:rPr>
          <w:rFonts w:ascii="Arial" w:hAnsi="Arial" w:cs="Arial"/>
          <w:sz w:val="24"/>
          <w:szCs w:val="24"/>
        </w:rPr>
      </w:pPr>
    </w:p>
    <w:p w:rsidR="00CF586C" w:rsidRPr="00CF586C" w:rsidRDefault="00CF586C" w:rsidP="00CF586C">
      <w:pPr>
        <w:tabs>
          <w:tab w:val="left" w:pos="1701"/>
        </w:tabs>
        <w:spacing w:after="0" w:line="240" w:lineRule="auto"/>
        <w:ind w:left="4536" w:firstLine="11"/>
        <w:jc w:val="center"/>
        <w:rPr>
          <w:rFonts w:ascii="Arial" w:hAnsi="Arial" w:cs="Arial"/>
          <w:b/>
          <w:sz w:val="24"/>
          <w:szCs w:val="24"/>
        </w:rPr>
      </w:pPr>
      <w:r w:rsidRPr="00CF586C">
        <w:rPr>
          <w:rFonts w:ascii="Arial" w:hAnsi="Arial" w:cs="Arial"/>
          <w:b/>
          <w:sz w:val="24"/>
          <w:szCs w:val="24"/>
        </w:rPr>
        <w:t>Приложение № 3</w:t>
      </w:r>
    </w:p>
    <w:p w:rsidR="00CF586C" w:rsidRPr="00CF586C" w:rsidRDefault="00CF586C" w:rsidP="00CF586C">
      <w:pPr>
        <w:spacing w:after="0" w:line="240" w:lineRule="auto"/>
        <w:ind w:firstLine="720"/>
        <w:jc w:val="center"/>
        <w:rPr>
          <w:rFonts w:ascii="Arial" w:hAnsi="Arial" w:cs="Arial"/>
          <w:sz w:val="24"/>
          <w:szCs w:val="24"/>
        </w:rPr>
      </w:pPr>
    </w:p>
    <w:p w:rsidR="00CF586C" w:rsidRPr="00CF586C" w:rsidRDefault="00CF586C" w:rsidP="00CF586C">
      <w:pPr>
        <w:spacing w:after="0" w:line="240" w:lineRule="auto"/>
        <w:ind w:firstLine="720"/>
        <w:jc w:val="center"/>
        <w:rPr>
          <w:rFonts w:ascii="Arial" w:hAnsi="Arial" w:cs="Arial"/>
          <w:sz w:val="24"/>
          <w:szCs w:val="24"/>
        </w:rPr>
      </w:pPr>
    </w:p>
    <w:p w:rsidR="00CF586C" w:rsidRPr="00CF586C" w:rsidRDefault="00CF586C" w:rsidP="00CF586C">
      <w:pPr>
        <w:spacing w:after="0" w:line="240" w:lineRule="auto"/>
        <w:ind w:firstLine="720"/>
        <w:jc w:val="center"/>
        <w:rPr>
          <w:rFonts w:ascii="Arial" w:hAnsi="Arial" w:cs="Arial"/>
          <w:sz w:val="24"/>
          <w:szCs w:val="24"/>
        </w:rPr>
      </w:pPr>
    </w:p>
    <w:p w:rsidR="00CF586C" w:rsidRPr="00CF586C" w:rsidRDefault="00CF586C" w:rsidP="00CF586C">
      <w:pPr>
        <w:spacing w:after="0" w:line="240" w:lineRule="auto"/>
        <w:ind w:firstLine="720"/>
        <w:jc w:val="center"/>
        <w:rPr>
          <w:rFonts w:ascii="Arial" w:hAnsi="Arial" w:cs="Arial"/>
          <w:b/>
          <w:sz w:val="24"/>
          <w:szCs w:val="24"/>
        </w:rPr>
      </w:pPr>
      <w:r w:rsidRPr="00CF586C">
        <w:rPr>
          <w:rFonts w:ascii="Arial" w:hAnsi="Arial" w:cs="Arial"/>
          <w:b/>
          <w:sz w:val="24"/>
          <w:szCs w:val="24"/>
        </w:rPr>
        <w:t>Размеры должностных окладов работников учреждений</w:t>
      </w:r>
    </w:p>
    <w:p w:rsidR="00CF586C" w:rsidRPr="00CF586C" w:rsidRDefault="00CF586C" w:rsidP="00CF586C">
      <w:pPr>
        <w:spacing w:after="0" w:line="240" w:lineRule="auto"/>
        <w:ind w:firstLine="720"/>
        <w:jc w:val="center"/>
        <w:rPr>
          <w:rFonts w:ascii="Arial" w:hAnsi="Arial" w:cs="Arial"/>
          <w:b/>
          <w:sz w:val="24"/>
          <w:szCs w:val="24"/>
        </w:rPr>
      </w:pPr>
    </w:p>
    <w:tbl>
      <w:tblPr>
        <w:tblW w:w="4870" w:type="pct"/>
        <w:tblLook w:val="04A0" w:firstRow="1" w:lastRow="0" w:firstColumn="1" w:lastColumn="0" w:noHBand="0" w:noVBand="1"/>
      </w:tblPr>
      <w:tblGrid>
        <w:gridCol w:w="4078"/>
        <w:gridCol w:w="4110"/>
        <w:gridCol w:w="2216"/>
      </w:tblGrid>
      <w:tr w:rsidR="00CF586C" w:rsidRPr="00CF586C" w:rsidTr="00F552E9">
        <w:trPr>
          <w:tblHeader/>
        </w:trPr>
        <w:tc>
          <w:tcPr>
            <w:tcW w:w="1960" w:type="pct"/>
            <w:tcBorders>
              <w:top w:val="single" w:sz="8" w:space="0" w:color="auto"/>
              <w:left w:val="single" w:sz="8" w:space="0" w:color="auto"/>
              <w:bottom w:val="single" w:sz="8" w:space="0" w:color="auto"/>
              <w:right w:val="single" w:sz="8" w:space="0" w:color="000000"/>
            </w:tcBorders>
            <w:vAlign w:val="center"/>
            <w:hideMark/>
          </w:tcPr>
          <w:p w:rsidR="00CF586C" w:rsidRPr="00CF586C" w:rsidRDefault="00CF586C" w:rsidP="00F552E9">
            <w:pPr>
              <w:spacing w:after="0" w:line="240" w:lineRule="auto"/>
              <w:jc w:val="center"/>
              <w:rPr>
                <w:rFonts w:ascii="Arial" w:hAnsi="Arial" w:cs="Arial"/>
                <w:b/>
                <w:sz w:val="24"/>
                <w:szCs w:val="24"/>
              </w:rPr>
            </w:pPr>
            <w:r w:rsidRPr="00CF586C">
              <w:rPr>
                <w:rFonts w:ascii="Arial" w:hAnsi="Arial" w:cs="Arial"/>
                <w:b/>
                <w:sz w:val="24"/>
                <w:szCs w:val="24"/>
              </w:rPr>
              <w:t>Квалификационные уровни/ должности профессорско-преподавательского состава, отнесенные к квалификационным уровням</w:t>
            </w:r>
          </w:p>
        </w:tc>
        <w:tc>
          <w:tcPr>
            <w:tcW w:w="197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b/>
                <w:sz w:val="24"/>
                <w:szCs w:val="24"/>
              </w:rPr>
            </w:pPr>
            <w:r w:rsidRPr="00CF586C">
              <w:rPr>
                <w:rFonts w:ascii="Arial" w:hAnsi="Arial" w:cs="Arial"/>
                <w:b/>
                <w:sz w:val="24"/>
                <w:szCs w:val="24"/>
              </w:rPr>
              <w:t>Должности, отнесенные к квалификационным уровням</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b/>
                <w:sz w:val="24"/>
                <w:szCs w:val="24"/>
              </w:rPr>
            </w:pPr>
            <w:r w:rsidRPr="00CF586C">
              <w:rPr>
                <w:rFonts w:ascii="Arial" w:hAnsi="Arial" w:cs="Arial"/>
                <w:b/>
                <w:sz w:val="24"/>
                <w:szCs w:val="24"/>
              </w:rPr>
              <w:t>Размер должностного оклада, рублей</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0"/>
                <w:numId w:val="12"/>
              </w:numPr>
              <w:spacing w:after="0" w:line="240" w:lineRule="auto"/>
              <w:ind w:left="0" w:firstLine="0"/>
              <w:jc w:val="center"/>
              <w:rPr>
                <w:rFonts w:ascii="Arial" w:hAnsi="Arial" w:cs="Arial"/>
                <w:b/>
                <w:sz w:val="24"/>
                <w:szCs w:val="24"/>
              </w:rPr>
            </w:pPr>
            <w:r w:rsidRPr="00CF586C">
              <w:rPr>
                <w:rFonts w:ascii="Arial" w:hAnsi="Arial" w:cs="Arial"/>
                <w:b/>
                <w:sz w:val="24"/>
                <w:szCs w:val="24"/>
              </w:rPr>
              <w:t>Профессиональная квалификационная группа                                     «Общеотраслевых профессий рабочих»</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1"/>
                <w:numId w:val="12"/>
              </w:numPr>
              <w:spacing w:after="0" w:line="240" w:lineRule="auto"/>
              <w:jc w:val="center"/>
              <w:rPr>
                <w:rFonts w:ascii="Arial" w:hAnsi="Arial" w:cs="Arial"/>
                <w:b/>
                <w:sz w:val="24"/>
                <w:szCs w:val="24"/>
              </w:rPr>
            </w:pPr>
            <w:r w:rsidRPr="00CF586C">
              <w:rPr>
                <w:rFonts w:ascii="Arial" w:hAnsi="Arial" w:cs="Arial"/>
                <w:b/>
                <w:sz w:val="24"/>
                <w:szCs w:val="24"/>
              </w:rPr>
              <w:t>Профессиональная квалификационная группа «Общеотраслевых профессий рабочих первого уровня»</w:t>
            </w:r>
          </w:p>
        </w:tc>
      </w:tr>
      <w:tr w:rsidR="00CF586C" w:rsidRPr="00CF586C" w:rsidTr="00F552E9">
        <w:tc>
          <w:tcPr>
            <w:tcW w:w="1960" w:type="pct"/>
            <w:tcBorders>
              <w:top w:val="single" w:sz="8" w:space="0" w:color="auto"/>
              <w:left w:val="single" w:sz="8" w:space="0" w:color="auto"/>
              <w:bottom w:val="single" w:sz="8" w:space="0" w:color="auto"/>
              <w:right w:val="single" w:sz="8" w:space="0" w:color="000000"/>
            </w:tcBorders>
            <w:hideMark/>
          </w:tcPr>
          <w:p w:rsidR="00CF586C" w:rsidRPr="00CF586C" w:rsidRDefault="00CF586C" w:rsidP="00F552E9">
            <w:pPr>
              <w:pStyle w:val="a8"/>
              <w:spacing w:line="240" w:lineRule="auto"/>
              <w:ind w:left="0"/>
              <w:jc w:val="both"/>
              <w:rPr>
                <w:rFonts w:ascii="Arial" w:hAnsi="Arial" w:cs="Arial"/>
                <w:sz w:val="24"/>
                <w:szCs w:val="24"/>
              </w:rPr>
            </w:pPr>
            <w:r w:rsidRPr="00CF586C">
              <w:rPr>
                <w:rFonts w:ascii="Arial" w:hAnsi="Arial" w:cs="Arial"/>
                <w:sz w:val="24"/>
                <w:szCs w:val="24"/>
              </w:rPr>
              <w:lastRenderedPageBreak/>
              <w:t>1 квалификационный уровень</w:t>
            </w:r>
          </w:p>
        </w:tc>
        <w:tc>
          <w:tcPr>
            <w:tcW w:w="1975" w:type="pct"/>
            <w:tcBorders>
              <w:top w:val="single" w:sz="8" w:space="0" w:color="auto"/>
              <w:left w:val="nil"/>
              <w:bottom w:val="single" w:sz="8" w:space="0" w:color="auto"/>
              <w:right w:val="single" w:sz="8" w:space="0" w:color="auto"/>
            </w:tcBorders>
            <w:hideMark/>
          </w:tcPr>
          <w:p w:rsidR="00CF586C" w:rsidRPr="00CF586C" w:rsidRDefault="00CF586C" w:rsidP="00F552E9">
            <w:pPr>
              <w:pStyle w:val="ConsPlusNormal"/>
              <w:jc w:val="both"/>
              <w:rPr>
                <w:sz w:val="24"/>
                <w:szCs w:val="24"/>
              </w:rPr>
            </w:pPr>
            <w:r w:rsidRPr="00CF586C">
              <w:rPr>
                <w:sz w:val="24"/>
                <w:szCs w:val="24"/>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14" w:history="1">
              <w:r w:rsidRPr="00CF586C">
                <w:rPr>
                  <w:rStyle w:val="af"/>
                  <w:sz w:val="24"/>
                  <w:szCs w:val="24"/>
                </w:rPr>
                <w:t>справочником</w:t>
              </w:r>
            </w:hyperlink>
            <w:r w:rsidRPr="00CF586C">
              <w:rPr>
                <w:sz w:val="24"/>
                <w:szCs w:val="24"/>
              </w:rPr>
              <w:t xml:space="preserve"> работ и профессий рабочих </w:t>
            </w:r>
            <w:hyperlink r:id="rId15" w:anchor="Par124" w:tooltip="&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 w:history="1">
              <w:r w:rsidRPr="00CF586C">
                <w:rPr>
                  <w:rStyle w:val="af"/>
                  <w:sz w:val="24"/>
                  <w:szCs w:val="24"/>
                </w:rPr>
                <w:t>&lt;*&gt;</w:t>
              </w:r>
            </w:hyperlink>
            <w:r w:rsidRPr="00CF586C">
              <w:rPr>
                <w:sz w:val="24"/>
                <w:szCs w:val="24"/>
              </w:rPr>
              <w:t>:</w:t>
            </w:r>
          </w:p>
          <w:p w:rsidR="00CF586C" w:rsidRPr="00CF586C" w:rsidRDefault="00CF586C" w:rsidP="00F552E9">
            <w:pPr>
              <w:pStyle w:val="a8"/>
              <w:spacing w:line="240" w:lineRule="auto"/>
              <w:ind w:left="0"/>
              <w:jc w:val="both"/>
              <w:rPr>
                <w:rFonts w:ascii="Arial" w:hAnsi="Arial" w:cs="Arial"/>
                <w:sz w:val="24"/>
                <w:szCs w:val="24"/>
              </w:rPr>
            </w:pPr>
            <w:r w:rsidRPr="00CF586C">
              <w:rPr>
                <w:rFonts w:ascii="Arial" w:hAnsi="Arial" w:cs="Arial"/>
                <w:sz w:val="24"/>
                <w:szCs w:val="24"/>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фотооператор; переплетчик документов; рабочий по уходу за животными; аппаратчик химводоочистки;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котлочист; продавец продовольственных товаров; повар; фальцовщик; печатник плоской печати; ловец безнадзорных животных; лесовод; </w:t>
            </w:r>
            <w:r w:rsidRPr="00CF586C">
              <w:rPr>
                <w:rFonts w:ascii="Arial" w:hAnsi="Arial" w:cs="Arial"/>
                <w:sz w:val="24"/>
                <w:szCs w:val="24"/>
              </w:rPr>
              <w:lastRenderedPageBreak/>
              <w:t>оператор пульта технических средств охраны и пожарной сигнализации;</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lastRenderedPageBreak/>
              <w:t>6326</w:t>
            </w:r>
          </w:p>
        </w:tc>
      </w:tr>
      <w:tr w:rsidR="00CF586C" w:rsidRPr="00CF586C" w:rsidTr="00F552E9">
        <w:tc>
          <w:tcPr>
            <w:tcW w:w="1960" w:type="pct"/>
            <w:tcBorders>
              <w:top w:val="single" w:sz="8" w:space="0" w:color="auto"/>
              <w:left w:val="single" w:sz="8" w:space="0" w:color="auto"/>
              <w:bottom w:val="single" w:sz="8" w:space="0" w:color="auto"/>
              <w:right w:val="single" w:sz="8" w:space="0" w:color="000000"/>
            </w:tcBorders>
            <w:vAlign w:val="center"/>
          </w:tcPr>
          <w:p w:rsidR="00CF586C" w:rsidRPr="00CF586C" w:rsidRDefault="00CF586C" w:rsidP="00F552E9">
            <w:pPr>
              <w:spacing w:after="0" w:line="240" w:lineRule="auto"/>
              <w:jc w:val="center"/>
              <w:rPr>
                <w:rFonts w:ascii="Arial" w:hAnsi="Arial" w:cs="Arial"/>
                <w:sz w:val="24"/>
                <w:szCs w:val="24"/>
              </w:rPr>
            </w:pPr>
          </w:p>
        </w:tc>
        <w:tc>
          <w:tcPr>
            <w:tcW w:w="1975" w:type="pct"/>
            <w:tcBorders>
              <w:top w:val="single" w:sz="8" w:space="0" w:color="auto"/>
              <w:left w:val="nil"/>
              <w:bottom w:val="single" w:sz="8" w:space="0" w:color="auto"/>
              <w:right w:val="single" w:sz="8" w:space="0" w:color="auto"/>
            </w:tcBorders>
            <w:hideMark/>
          </w:tcPr>
          <w:p w:rsidR="00CF586C" w:rsidRPr="00CF586C" w:rsidRDefault="00CF586C" w:rsidP="00F552E9">
            <w:pPr>
              <w:spacing w:after="0" w:line="240" w:lineRule="auto"/>
              <w:ind w:firstLine="15"/>
              <w:jc w:val="both"/>
              <w:rPr>
                <w:rFonts w:ascii="Arial" w:hAnsi="Arial" w:cs="Arial"/>
                <w:sz w:val="24"/>
                <w:szCs w:val="24"/>
              </w:rPr>
            </w:pPr>
            <w:r w:rsidRPr="00CF586C">
              <w:rPr>
                <w:rFonts w:ascii="Arial" w:hAnsi="Arial" w:cs="Arial"/>
                <w:sz w:val="24"/>
                <w:szCs w:val="24"/>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коневод; кладовщик; парикмахер; приемщик пункта проката; кассир билетный; таксидермист; радиооператор; ремонтировщик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6517</w:t>
            </w:r>
          </w:p>
        </w:tc>
      </w:tr>
      <w:tr w:rsidR="00CF586C" w:rsidRPr="00CF586C" w:rsidTr="00F552E9">
        <w:tc>
          <w:tcPr>
            <w:tcW w:w="1960" w:type="pct"/>
            <w:tcBorders>
              <w:top w:val="single" w:sz="8" w:space="0" w:color="auto"/>
              <w:left w:val="single" w:sz="8" w:space="0" w:color="auto"/>
              <w:bottom w:val="single" w:sz="8" w:space="0" w:color="auto"/>
              <w:right w:val="single" w:sz="8" w:space="0" w:color="000000"/>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 квалификационный уровень</w:t>
            </w:r>
          </w:p>
        </w:tc>
        <w:tc>
          <w:tcPr>
            <w:tcW w:w="197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both"/>
              <w:rPr>
                <w:rFonts w:ascii="Arial" w:hAnsi="Arial" w:cs="Arial"/>
                <w:sz w:val="24"/>
                <w:szCs w:val="24"/>
              </w:rPr>
            </w:pPr>
            <w:r w:rsidRPr="00CF586C">
              <w:rPr>
                <w:rFonts w:ascii="Arial" w:hAnsi="Arial" w:cs="Arial"/>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7729</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1"/>
                <w:numId w:val="12"/>
              </w:numPr>
              <w:spacing w:after="0" w:line="240" w:lineRule="auto"/>
              <w:jc w:val="center"/>
              <w:rPr>
                <w:rFonts w:ascii="Arial" w:hAnsi="Arial" w:cs="Arial"/>
                <w:sz w:val="24"/>
                <w:szCs w:val="24"/>
              </w:rPr>
            </w:pPr>
            <w:r w:rsidRPr="00CF586C">
              <w:rPr>
                <w:rFonts w:ascii="Arial" w:hAnsi="Arial" w:cs="Arial"/>
                <w:b/>
                <w:sz w:val="24"/>
                <w:szCs w:val="24"/>
              </w:rPr>
              <w:t>Профессиональная квалификационная группа «Общеотраслевых профессий рабочих второго уровня»</w:t>
            </w:r>
          </w:p>
        </w:tc>
      </w:tr>
      <w:tr w:rsidR="00CF586C" w:rsidRPr="00CF586C" w:rsidTr="00F552E9">
        <w:tc>
          <w:tcPr>
            <w:tcW w:w="1960" w:type="pct"/>
            <w:tcBorders>
              <w:top w:val="nil"/>
              <w:left w:val="single" w:sz="8" w:space="0" w:color="auto"/>
              <w:bottom w:val="single" w:sz="8" w:space="0" w:color="auto"/>
              <w:right w:val="single" w:sz="8" w:space="0" w:color="000000"/>
            </w:tcBorders>
            <w:vAlign w:val="center"/>
          </w:tcPr>
          <w:p w:rsidR="00CF586C" w:rsidRPr="00CF586C" w:rsidRDefault="00CF586C" w:rsidP="00F552E9">
            <w:pPr>
              <w:spacing w:after="0" w:line="240" w:lineRule="auto"/>
              <w:jc w:val="center"/>
              <w:rPr>
                <w:rFonts w:ascii="Arial" w:hAnsi="Arial" w:cs="Arial"/>
                <w:sz w:val="24"/>
                <w:szCs w:val="24"/>
              </w:rPr>
            </w:pPr>
          </w:p>
        </w:tc>
        <w:tc>
          <w:tcPr>
            <w:tcW w:w="1975" w:type="pct"/>
            <w:tcBorders>
              <w:top w:val="single" w:sz="8" w:space="0" w:color="auto"/>
              <w:left w:val="nil"/>
              <w:bottom w:val="single" w:sz="8" w:space="0" w:color="auto"/>
              <w:right w:val="single" w:sz="8" w:space="0" w:color="auto"/>
            </w:tcBorders>
            <w:hideMark/>
          </w:tcPr>
          <w:p w:rsidR="00CF586C" w:rsidRPr="00CF586C" w:rsidRDefault="00CF586C" w:rsidP="00F552E9">
            <w:pPr>
              <w:pStyle w:val="a8"/>
              <w:spacing w:line="240" w:lineRule="auto"/>
              <w:ind w:left="0"/>
              <w:jc w:val="both"/>
              <w:rPr>
                <w:rFonts w:ascii="Arial" w:hAnsi="Arial" w:cs="Arial"/>
                <w:b/>
                <w:bCs/>
                <w:i/>
                <w:iCs/>
                <w:sz w:val="24"/>
                <w:szCs w:val="24"/>
              </w:rPr>
            </w:pPr>
            <w:r w:rsidRPr="00CF586C">
              <w:rPr>
                <w:rFonts w:ascii="Arial" w:hAnsi="Arial" w:cs="Arial"/>
                <w:sz w:val="24"/>
                <w:szCs w:val="24"/>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 водитель автомобиля; буфетчик; официант</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8390</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0"/>
                <w:numId w:val="12"/>
              </w:numPr>
              <w:spacing w:after="0" w:line="240" w:lineRule="auto"/>
              <w:jc w:val="center"/>
              <w:rPr>
                <w:rFonts w:ascii="Arial" w:hAnsi="Arial" w:cs="Arial"/>
                <w:b/>
                <w:sz w:val="24"/>
                <w:szCs w:val="24"/>
              </w:rPr>
            </w:pPr>
            <w:r w:rsidRPr="00CF586C">
              <w:rPr>
                <w:rFonts w:ascii="Arial" w:hAnsi="Arial" w:cs="Arial"/>
                <w:b/>
                <w:sz w:val="24"/>
                <w:szCs w:val="24"/>
              </w:rPr>
              <w:t xml:space="preserve">Профессиональные квалификационные группы общеотраслевых должностей руководителей, специалистов и служащих </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1"/>
                <w:numId w:val="12"/>
              </w:numPr>
              <w:spacing w:after="0" w:line="240" w:lineRule="auto"/>
              <w:jc w:val="center"/>
              <w:rPr>
                <w:rFonts w:ascii="Arial" w:hAnsi="Arial" w:cs="Arial"/>
                <w:sz w:val="24"/>
                <w:szCs w:val="24"/>
              </w:rPr>
            </w:pPr>
            <w:r w:rsidRPr="00CF586C">
              <w:rPr>
                <w:rFonts w:ascii="Arial" w:hAnsi="Arial" w:cs="Arial"/>
                <w:b/>
                <w:sz w:val="24"/>
                <w:szCs w:val="24"/>
              </w:rPr>
              <w:t>Профессиональная квалификационная группа «Общеотраслевые должности служащих первого уровня»</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1"/>
                <w:numId w:val="12"/>
              </w:numPr>
              <w:spacing w:after="0" w:line="240" w:lineRule="auto"/>
              <w:jc w:val="center"/>
              <w:rPr>
                <w:rFonts w:ascii="Arial" w:hAnsi="Arial" w:cs="Arial"/>
                <w:sz w:val="24"/>
                <w:szCs w:val="24"/>
              </w:rPr>
            </w:pPr>
            <w:r w:rsidRPr="00CF586C">
              <w:rPr>
                <w:rFonts w:ascii="Arial" w:hAnsi="Arial" w:cs="Arial"/>
                <w:b/>
                <w:sz w:val="24"/>
                <w:szCs w:val="24"/>
              </w:rPr>
              <w:t>Профессиональная квалификационная группа «Общеотраслевые должности служащих второго уровня»</w:t>
            </w:r>
          </w:p>
        </w:tc>
      </w:tr>
      <w:tr w:rsidR="00CF586C" w:rsidRPr="00CF586C" w:rsidTr="00F552E9">
        <w:tc>
          <w:tcPr>
            <w:tcW w:w="1960" w:type="pct"/>
            <w:tcBorders>
              <w:top w:val="single" w:sz="8" w:space="0" w:color="auto"/>
              <w:left w:val="single" w:sz="8" w:space="0" w:color="auto"/>
              <w:bottom w:val="single" w:sz="8" w:space="0" w:color="auto"/>
              <w:right w:val="single" w:sz="8" w:space="0" w:color="000000"/>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1 квалификационный уровень</w:t>
            </w:r>
          </w:p>
        </w:tc>
        <w:tc>
          <w:tcPr>
            <w:tcW w:w="197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pStyle w:val="a8"/>
              <w:spacing w:line="240" w:lineRule="auto"/>
              <w:ind w:left="0"/>
              <w:jc w:val="both"/>
              <w:rPr>
                <w:rFonts w:ascii="Arial" w:hAnsi="Arial" w:cs="Arial"/>
                <w:sz w:val="24"/>
                <w:szCs w:val="24"/>
              </w:rPr>
            </w:pPr>
            <w:r w:rsidRPr="00CF586C">
              <w:rPr>
                <w:rFonts w:ascii="Arial" w:hAnsi="Arial" w:cs="Arial"/>
                <w:sz w:val="24"/>
                <w:szCs w:val="24"/>
              </w:rPr>
              <w:t xml:space="preserve">Администратор; диспетчер; инспектор по кадрам; лаборант; секретарь руководителя; техник; техник по защите информации; </w:t>
            </w:r>
            <w:r w:rsidRPr="00CF586C">
              <w:rPr>
                <w:rFonts w:ascii="Arial" w:hAnsi="Arial" w:cs="Arial"/>
                <w:sz w:val="24"/>
                <w:szCs w:val="24"/>
              </w:rPr>
              <w:lastRenderedPageBreak/>
              <w:t>товаровед; техник вычислительного (информационно-вычислительного) центра; художник; техник-программист;</w:t>
            </w:r>
            <w:r w:rsidRPr="00CF586C">
              <w:rPr>
                <w:rFonts w:ascii="Arial" w:hAnsi="Arial" w:cs="Arial"/>
                <w:b/>
                <w:bCs/>
                <w:i/>
                <w:iCs/>
                <w:sz w:val="24"/>
                <w:szCs w:val="24"/>
              </w:rPr>
              <w:t xml:space="preserve"> </w:t>
            </w:r>
            <w:r w:rsidRPr="00CF586C">
              <w:rPr>
                <w:rFonts w:ascii="Arial" w:hAnsi="Arial" w:cs="Arial"/>
                <w:sz w:val="24"/>
                <w:szCs w:val="24"/>
              </w:rPr>
              <w:t>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lastRenderedPageBreak/>
              <w:t>8955</w:t>
            </w:r>
          </w:p>
        </w:tc>
      </w:tr>
      <w:tr w:rsidR="00CF586C" w:rsidRPr="00CF586C" w:rsidTr="00F552E9">
        <w:tc>
          <w:tcPr>
            <w:tcW w:w="1960" w:type="pct"/>
            <w:tcBorders>
              <w:top w:val="single" w:sz="8" w:space="0" w:color="auto"/>
              <w:left w:val="single" w:sz="8" w:space="0" w:color="auto"/>
              <w:bottom w:val="nil"/>
              <w:right w:val="single" w:sz="8" w:space="0" w:color="000000"/>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2 квалификационный уровень</w:t>
            </w:r>
          </w:p>
        </w:tc>
        <w:tc>
          <w:tcPr>
            <w:tcW w:w="197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pStyle w:val="a7"/>
              <w:jc w:val="both"/>
              <w:rPr>
                <w:rFonts w:ascii="Arial" w:hAnsi="Arial" w:cs="Arial"/>
                <w:sz w:val="24"/>
                <w:szCs w:val="24"/>
              </w:rPr>
            </w:pPr>
            <w:r w:rsidRPr="00CF586C">
              <w:rPr>
                <w:rFonts w:ascii="Arial" w:hAnsi="Arial" w:cs="Arial"/>
                <w:sz w:val="24"/>
                <w:szCs w:val="24"/>
              </w:rPr>
              <w:t>Заведующая машинописным бюро; заведующий архивом;</w:t>
            </w:r>
            <w:r w:rsidRPr="00CF586C">
              <w:rPr>
                <w:rFonts w:ascii="Arial" w:hAnsi="Arial" w:cs="Arial"/>
                <w:b/>
                <w:bCs/>
                <w:i/>
                <w:iCs/>
                <w:sz w:val="24"/>
                <w:szCs w:val="24"/>
              </w:rPr>
              <w:t xml:space="preserve"> </w:t>
            </w:r>
            <w:r w:rsidRPr="00CF586C">
              <w:rPr>
                <w:rFonts w:ascii="Arial" w:hAnsi="Arial" w:cs="Arial"/>
                <w:sz w:val="24"/>
                <w:szCs w:val="24"/>
              </w:rPr>
              <w:t>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CF586C" w:rsidRPr="00CF586C" w:rsidRDefault="00CF586C" w:rsidP="00F552E9">
            <w:pPr>
              <w:pStyle w:val="a8"/>
              <w:spacing w:line="240" w:lineRule="auto"/>
              <w:ind w:left="0"/>
              <w:jc w:val="both"/>
              <w:rPr>
                <w:rFonts w:ascii="Arial" w:hAnsi="Arial" w:cs="Arial"/>
                <w:sz w:val="24"/>
                <w:szCs w:val="24"/>
              </w:rPr>
            </w:pPr>
            <w:r w:rsidRPr="00CF586C">
              <w:rPr>
                <w:rFonts w:ascii="Arial" w:hAnsi="Arial" w:cs="Arial"/>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w:t>
            </w:r>
            <w:r w:rsidRPr="00CF586C">
              <w:rPr>
                <w:rFonts w:ascii="Arial" w:hAnsi="Arial" w:cs="Arial"/>
                <w:sz w:val="24"/>
                <w:szCs w:val="24"/>
                <w:lang w:val="en-US"/>
              </w:rPr>
              <w:t>II</w:t>
            </w:r>
            <w:r w:rsidRPr="00CF586C">
              <w:rPr>
                <w:rFonts w:ascii="Arial" w:hAnsi="Arial" w:cs="Arial"/>
                <w:sz w:val="24"/>
                <w:szCs w:val="24"/>
              </w:rPr>
              <w:t xml:space="preserve"> внутридолжностная категория</w:t>
            </w:r>
          </w:p>
        </w:tc>
        <w:tc>
          <w:tcPr>
            <w:tcW w:w="1065" w:type="pct"/>
            <w:tcBorders>
              <w:top w:val="single" w:sz="8" w:space="0" w:color="auto"/>
              <w:left w:val="nil"/>
              <w:bottom w:val="single" w:sz="8" w:space="0" w:color="auto"/>
              <w:right w:val="single" w:sz="8" w:space="0" w:color="auto"/>
            </w:tcBorders>
            <w:vAlign w:val="center"/>
            <w:hideMark/>
          </w:tcPr>
          <w:p w:rsidR="00CF586C" w:rsidRPr="00CF586C" w:rsidRDefault="00CF586C" w:rsidP="00F552E9">
            <w:pPr>
              <w:spacing w:after="0" w:line="240" w:lineRule="auto"/>
              <w:jc w:val="center"/>
              <w:rPr>
                <w:rFonts w:ascii="Arial" w:hAnsi="Arial" w:cs="Arial"/>
                <w:sz w:val="24"/>
                <w:szCs w:val="24"/>
              </w:rPr>
            </w:pPr>
            <w:r w:rsidRPr="00CF586C">
              <w:rPr>
                <w:rFonts w:ascii="Arial" w:hAnsi="Arial" w:cs="Arial"/>
                <w:sz w:val="24"/>
                <w:szCs w:val="24"/>
              </w:rPr>
              <w:t>9176</w:t>
            </w:r>
          </w:p>
        </w:tc>
      </w:tr>
      <w:tr w:rsidR="00CF586C" w:rsidRPr="00CF586C" w:rsidTr="00F552E9">
        <w:tc>
          <w:tcPr>
            <w:tcW w:w="5000" w:type="pct"/>
            <w:gridSpan w:val="3"/>
            <w:tcBorders>
              <w:top w:val="single" w:sz="8" w:space="0" w:color="auto"/>
              <w:left w:val="single" w:sz="8" w:space="0" w:color="auto"/>
              <w:bottom w:val="single" w:sz="8" w:space="0" w:color="auto"/>
              <w:right w:val="single" w:sz="8" w:space="0" w:color="auto"/>
            </w:tcBorders>
            <w:vAlign w:val="center"/>
            <w:hideMark/>
          </w:tcPr>
          <w:p w:rsidR="00CF586C" w:rsidRPr="00CF586C" w:rsidRDefault="00CF586C" w:rsidP="00CF586C">
            <w:pPr>
              <w:numPr>
                <w:ilvl w:val="1"/>
                <w:numId w:val="12"/>
              </w:numPr>
              <w:spacing w:after="0" w:line="240" w:lineRule="auto"/>
              <w:jc w:val="center"/>
              <w:rPr>
                <w:rFonts w:ascii="Arial" w:hAnsi="Arial" w:cs="Arial"/>
                <w:sz w:val="24"/>
                <w:szCs w:val="24"/>
              </w:rPr>
            </w:pPr>
            <w:r w:rsidRPr="00CF586C">
              <w:rPr>
                <w:rFonts w:ascii="Arial" w:hAnsi="Arial" w:cs="Arial"/>
                <w:b/>
                <w:sz w:val="24"/>
                <w:szCs w:val="24"/>
              </w:rPr>
              <w:t>Профессиональная квалификационная группа «Общеотраслевые должности служащих третьего уровня»</w:t>
            </w:r>
          </w:p>
        </w:tc>
      </w:tr>
    </w:tbl>
    <w:p w:rsidR="00CF586C" w:rsidRPr="00CF586C" w:rsidRDefault="00CF586C" w:rsidP="00CF586C">
      <w:pPr>
        <w:pStyle w:val="ConsPlusTitle"/>
        <w:outlineLvl w:val="2"/>
      </w:pPr>
    </w:p>
    <w:p w:rsidR="00CF586C" w:rsidRPr="00CF586C" w:rsidRDefault="00CF586C" w:rsidP="00CF586C">
      <w:pPr>
        <w:pStyle w:val="ConsPlusTitle"/>
        <w:jc w:val="center"/>
        <w:outlineLvl w:val="2"/>
      </w:pPr>
    </w:p>
    <w:p w:rsidR="00CF586C" w:rsidRPr="00CF586C" w:rsidRDefault="00CF586C" w:rsidP="00CF586C">
      <w:pPr>
        <w:pStyle w:val="ConsPlusTitle"/>
        <w:jc w:val="center"/>
        <w:outlineLvl w:val="2"/>
      </w:pPr>
      <w:r w:rsidRPr="00CF586C">
        <w:t>Профессиональная квалификационная группа "Должности</w:t>
      </w:r>
    </w:p>
    <w:p w:rsidR="00CF586C" w:rsidRPr="00CF586C" w:rsidRDefault="00CF586C" w:rsidP="00CF586C">
      <w:pPr>
        <w:pStyle w:val="ConsPlusTitle"/>
        <w:jc w:val="center"/>
      </w:pPr>
      <w:r w:rsidRPr="00CF586C">
        <w:t>работников культуры, искусства и кинематографии ведущего</w:t>
      </w:r>
    </w:p>
    <w:p w:rsidR="00CF586C" w:rsidRPr="00CF586C" w:rsidRDefault="00CF586C" w:rsidP="00CF586C">
      <w:pPr>
        <w:pStyle w:val="ConsPlusTitle"/>
        <w:jc w:val="center"/>
      </w:pPr>
      <w:r w:rsidRPr="00CF586C">
        <w:t>звена"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4989"/>
        <w:gridCol w:w="1986"/>
      </w:tblGrid>
      <w:tr w:rsidR="00CF586C" w:rsidRPr="00CF586C" w:rsidTr="00F552E9">
        <w:tc>
          <w:tcPr>
            <w:tcW w:w="2381"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Квалификационный уровень</w:t>
            </w:r>
          </w:p>
        </w:tc>
        <w:tc>
          <w:tcPr>
            <w:tcW w:w="4989"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Должности, отнесенные к квалификационным уровням</w:t>
            </w:r>
          </w:p>
        </w:tc>
        <w:tc>
          <w:tcPr>
            <w:tcW w:w="1986"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Базовый должностной оклад, рублей</w:t>
            </w:r>
          </w:p>
        </w:tc>
      </w:tr>
      <w:tr w:rsidR="00CF586C" w:rsidRPr="00CF586C" w:rsidTr="00F552E9">
        <w:tc>
          <w:tcPr>
            <w:tcW w:w="2381" w:type="dxa"/>
            <w:tcBorders>
              <w:top w:val="single" w:sz="4" w:space="0" w:color="auto"/>
              <w:left w:val="single" w:sz="4" w:space="0" w:color="auto"/>
              <w:bottom w:val="nil"/>
              <w:right w:val="single" w:sz="4" w:space="0" w:color="auto"/>
            </w:tcBorders>
          </w:tcPr>
          <w:p w:rsidR="00CF586C" w:rsidRPr="00CF586C" w:rsidRDefault="00CF586C" w:rsidP="00F552E9">
            <w:pPr>
              <w:pStyle w:val="ConsPlusNormal"/>
              <w:spacing w:line="276" w:lineRule="auto"/>
              <w:rPr>
                <w:sz w:val="24"/>
                <w:szCs w:val="24"/>
              </w:rPr>
            </w:pPr>
          </w:p>
        </w:tc>
        <w:tc>
          <w:tcPr>
            <w:tcW w:w="4989" w:type="dxa"/>
            <w:tcBorders>
              <w:top w:val="single" w:sz="4" w:space="0" w:color="auto"/>
              <w:left w:val="single" w:sz="4" w:space="0" w:color="auto"/>
              <w:bottom w:val="nil"/>
              <w:right w:val="single" w:sz="4" w:space="0" w:color="auto"/>
            </w:tcBorders>
            <w:hideMark/>
          </w:tcPr>
          <w:p w:rsidR="00CF586C" w:rsidRPr="00CF586C" w:rsidRDefault="00CF586C" w:rsidP="00F552E9">
            <w:pPr>
              <w:pStyle w:val="ConsPlusNormal"/>
              <w:spacing w:line="276" w:lineRule="auto"/>
              <w:ind w:firstLine="0"/>
              <w:rPr>
                <w:sz w:val="24"/>
                <w:szCs w:val="24"/>
              </w:rPr>
            </w:pPr>
            <w:r w:rsidRPr="00CF586C">
              <w:rPr>
                <w:sz w:val="24"/>
                <w:szCs w:val="24"/>
              </w:rPr>
              <w:t xml:space="preserve">библиотекарь; библиограф; главный библиотекарь; </w:t>
            </w:r>
          </w:p>
        </w:tc>
        <w:tc>
          <w:tcPr>
            <w:tcW w:w="1986" w:type="dxa"/>
            <w:tcBorders>
              <w:top w:val="single" w:sz="4" w:space="0" w:color="auto"/>
              <w:left w:val="single" w:sz="4" w:space="0" w:color="auto"/>
              <w:bottom w:val="nil"/>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9396</w:t>
            </w:r>
          </w:p>
        </w:tc>
      </w:tr>
      <w:tr w:rsidR="00CF586C" w:rsidRPr="00CF586C" w:rsidTr="00F552E9">
        <w:trPr>
          <w:trHeight w:val="23"/>
        </w:trPr>
        <w:tc>
          <w:tcPr>
            <w:tcW w:w="9356" w:type="dxa"/>
            <w:gridSpan w:val="3"/>
            <w:tcBorders>
              <w:top w:val="nil"/>
              <w:left w:val="single" w:sz="4" w:space="0" w:color="auto"/>
              <w:bottom w:val="single" w:sz="4" w:space="0" w:color="auto"/>
              <w:right w:val="single" w:sz="4" w:space="0" w:color="auto"/>
            </w:tcBorders>
            <w:hideMark/>
          </w:tcPr>
          <w:p w:rsidR="00CF586C" w:rsidRPr="00CF586C" w:rsidRDefault="00CF586C" w:rsidP="00F552E9">
            <w:pPr>
              <w:spacing w:after="0" w:line="240" w:lineRule="auto"/>
              <w:rPr>
                <w:rFonts w:ascii="Arial" w:eastAsia="Calibri" w:hAnsi="Arial" w:cs="Arial"/>
                <w:sz w:val="24"/>
                <w:szCs w:val="24"/>
                <w:lang w:eastAsia="ru-RU"/>
              </w:rPr>
            </w:pPr>
          </w:p>
        </w:tc>
      </w:tr>
    </w:tbl>
    <w:p w:rsidR="00CF586C" w:rsidRPr="00CF586C" w:rsidRDefault="00CF586C" w:rsidP="00CF586C">
      <w:pPr>
        <w:pStyle w:val="ConsPlusTitle"/>
        <w:jc w:val="center"/>
        <w:outlineLvl w:val="2"/>
      </w:pPr>
      <w:r w:rsidRPr="00CF586C">
        <w:t xml:space="preserve">Профессиональная квалификационная группа должностей педагогических </w:t>
      </w:r>
      <w:r w:rsidRPr="00CF586C">
        <w:lastRenderedPageBreak/>
        <w:t>работников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381"/>
        <w:gridCol w:w="4989"/>
        <w:gridCol w:w="1986"/>
      </w:tblGrid>
      <w:tr w:rsidR="00CF586C" w:rsidRPr="00CF586C" w:rsidTr="00F552E9">
        <w:tc>
          <w:tcPr>
            <w:tcW w:w="2381"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Квалификационный уровень</w:t>
            </w:r>
          </w:p>
        </w:tc>
        <w:tc>
          <w:tcPr>
            <w:tcW w:w="4989"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Должности, отнесенные к квалификационным уровням</w:t>
            </w:r>
          </w:p>
        </w:tc>
        <w:tc>
          <w:tcPr>
            <w:tcW w:w="1986"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Базовый должностной оклад, рублей с методической литературой 147 руб.</w:t>
            </w:r>
          </w:p>
        </w:tc>
      </w:tr>
      <w:tr w:rsidR="00CF586C" w:rsidRPr="00CF586C" w:rsidTr="00F552E9">
        <w:tc>
          <w:tcPr>
            <w:tcW w:w="2381" w:type="dxa"/>
            <w:tcBorders>
              <w:top w:val="single" w:sz="4" w:space="0" w:color="auto"/>
              <w:left w:val="single" w:sz="4" w:space="0" w:color="auto"/>
              <w:bottom w:val="single" w:sz="4" w:space="0" w:color="auto"/>
              <w:right w:val="single" w:sz="4" w:space="0" w:color="auto"/>
            </w:tcBorders>
          </w:tcPr>
          <w:p w:rsidR="00CF586C" w:rsidRPr="00CF586C" w:rsidRDefault="00CF586C" w:rsidP="00F552E9">
            <w:pPr>
              <w:pStyle w:val="ConsPlusNormal"/>
              <w:spacing w:line="276" w:lineRule="auto"/>
              <w:rPr>
                <w:sz w:val="24"/>
                <w:szCs w:val="24"/>
              </w:rPr>
            </w:pPr>
          </w:p>
        </w:tc>
        <w:tc>
          <w:tcPr>
            <w:tcW w:w="4989"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ind w:firstLine="0"/>
              <w:rPr>
                <w:sz w:val="24"/>
                <w:szCs w:val="24"/>
              </w:rPr>
            </w:pPr>
            <w:r w:rsidRPr="00CF586C">
              <w:rPr>
                <w:sz w:val="24"/>
                <w:szCs w:val="24"/>
              </w:rPr>
              <w:t xml:space="preserve">воспитатель </w:t>
            </w:r>
          </w:p>
        </w:tc>
        <w:tc>
          <w:tcPr>
            <w:tcW w:w="1986" w:type="dxa"/>
            <w:tcBorders>
              <w:top w:val="single" w:sz="4" w:space="0" w:color="auto"/>
              <w:left w:val="single" w:sz="4" w:space="0" w:color="auto"/>
              <w:bottom w:val="single" w:sz="4" w:space="0" w:color="auto"/>
              <w:right w:val="single" w:sz="4" w:space="0" w:color="auto"/>
            </w:tcBorders>
            <w:hideMark/>
          </w:tcPr>
          <w:p w:rsidR="00CF586C" w:rsidRPr="00CF586C" w:rsidRDefault="00CF586C" w:rsidP="00F552E9">
            <w:pPr>
              <w:pStyle w:val="ConsPlusNormal"/>
              <w:spacing w:line="276" w:lineRule="auto"/>
              <w:jc w:val="center"/>
              <w:rPr>
                <w:sz w:val="24"/>
                <w:szCs w:val="24"/>
              </w:rPr>
            </w:pPr>
            <w:r w:rsidRPr="00CF586C">
              <w:rPr>
                <w:sz w:val="24"/>
                <w:szCs w:val="24"/>
              </w:rPr>
              <w:t>12996</w:t>
            </w:r>
          </w:p>
        </w:tc>
      </w:tr>
    </w:tbl>
    <w:p w:rsidR="00CF586C" w:rsidRPr="00CF586C" w:rsidRDefault="00CF586C" w:rsidP="00CF586C">
      <w:pPr>
        <w:tabs>
          <w:tab w:val="left" w:pos="930"/>
        </w:tabs>
        <w:rPr>
          <w:rFonts w:ascii="Arial" w:hAnsi="Arial" w:cs="Arial"/>
          <w:sz w:val="24"/>
          <w:szCs w:val="24"/>
        </w:rPr>
      </w:pPr>
    </w:p>
    <w:sectPr w:rsidR="00CF586C" w:rsidRPr="00CF586C" w:rsidSect="00CF58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40" w:rsidRDefault="002B5C40" w:rsidP="00AD2DD9">
      <w:pPr>
        <w:spacing w:after="0" w:line="240" w:lineRule="auto"/>
      </w:pPr>
      <w:r>
        <w:separator/>
      </w:r>
    </w:p>
  </w:endnote>
  <w:endnote w:type="continuationSeparator" w:id="0">
    <w:p w:rsidR="002B5C40" w:rsidRDefault="002B5C40" w:rsidP="00AD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40" w:rsidRDefault="002B5C40" w:rsidP="00AD2DD9">
      <w:pPr>
        <w:spacing w:after="0" w:line="240" w:lineRule="auto"/>
      </w:pPr>
      <w:r>
        <w:separator/>
      </w:r>
    </w:p>
  </w:footnote>
  <w:footnote w:type="continuationSeparator" w:id="0">
    <w:p w:rsidR="002B5C40" w:rsidRDefault="002B5C40" w:rsidP="00AD2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B94"/>
    <w:multiLevelType w:val="multilevel"/>
    <w:tmpl w:val="A3627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B60E4"/>
    <w:multiLevelType w:val="hybridMultilevel"/>
    <w:tmpl w:val="2B14E196"/>
    <w:lvl w:ilvl="0" w:tplc="5660F1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8"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6911E9"/>
    <w:multiLevelType w:val="hybridMultilevel"/>
    <w:tmpl w:val="1ADEFA06"/>
    <w:lvl w:ilvl="0" w:tplc="B73CED2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4"/>
  </w:num>
  <w:num w:numId="5">
    <w:abstractNumId w:val="9"/>
  </w:num>
  <w:num w:numId="6">
    <w:abstractNumId w:val="2"/>
  </w:num>
  <w:num w:numId="7">
    <w:abstractNumId w:val="3"/>
  </w:num>
  <w:num w:numId="8">
    <w:abstractNumId w:val="6"/>
  </w:num>
  <w:num w:numId="9">
    <w:abstractNumId w:val="1"/>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2DD9"/>
    <w:rsid w:val="00165786"/>
    <w:rsid w:val="001C177E"/>
    <w:rsid w:val="002B5C40"/>
    <w:rsid w:val="002C6B50"/>
    <w:rsid w:val="003269C3"/>
    <w:rsid w:val="00337608"/>
    <w:rsid w:val="00395E57"/>
    <w:rsid w:val="003D1234"/>
    <w:rsid w:val="004B3D0E"/>
    <w:rsid w:val="005D0DF6"/>
    <w:rsid w:val="006610D3"/>
    <w:rsid w:val="0067549C"/>
    <w:rsid w:val="00711377"/>
    <w:rsid w:val="00731B6D"/>
    <w:rsid w:val="00747976"/>
    <w:rsid w:val="007A430D"/>
    <w:rsid w:val="0088067B"/>
    <w:rsid w:val="008D3EF7"/>
    <w:rsid w:val="009F0B7B"/>
    <w:rsid w:val="00AD2DD9"/>
    <w:rsid w:val="00B97859"/>
    <w:rsid w:val="00C84244"/>
    <w:rsid w:val="00CF586C"/>
    <w:rsid w:val="00D82835"/>
    <w:rsid w:val="00DE7099"/>
    <w:rsid w:val="00E6592C"/>
    <w:rsid w:val="00F71D0E"/>
    <w:rsid w:val="00FB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842E6-E3AD-46B2-99A7-8310F70A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6D"/>
  </w:style>
  <w:style w:type="paragraph" w:styleId="1">
    <w:name w:val="heading 1"/>
    <w:basedOn w:val="a"/>
    <w:next w:val="a"/>
    <w:link w:val="10"/>
    <w:qFormat/>
    <w:rsid w:val="00CF586C"/>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link w:val="30"/>
    <w:qFormat/>
    <w:rsid w:val="00CF586C"/>
    <w:pPr>
      <w:spacing w:before="39" w:after="39" w:line="240" w:lineRule="auto"/>
      <w:ind w:left="39" w:right="39"/>
      <w:outlineLvl w:val="2"/>
    </w:pPr>
    <w:rPr>
      <w:rFonts w:ascii="Verdana" w:eastAsia="Calibri" w:hAnsi="Verdana" w:cs="Times New Roman"/>
      <w:b/>
      <w:bCs/>
      <w:color w:val="332233"/>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DD9"/>
  </w:style>
  <w:style w:type="paragraph" w:styleId="a5">
    <w:name w:val="footer"/>
    <w:basedOn w:val="a"/>
    <w:link w:val="a6"/>
    <w:uiPriority w:val="99"/>
    <w:unhideWhenUsed/>
    <w:rsid w:val="00AD2D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DD9"/>
  </w:style>
  <w:style w:type="paragraph" w:styleId="a7">
    <w:name w:val="No Spacing"/>
    <w:uiPriority w:val="99"/>
    <w:qFormat/>
    <w:rsid w:val="00747976"/>
    <w:pPr>
      <w:spacing w:after="0" w:line="240" w:lineRule="auto"/>
    </w:pPr>
    <w:rPr>
      <w:rFonts w:ascii="Calibri" w:eastAsia="Calibri" w:hAnsi="Calibri" w:cs="Times New Roman"/>
    </w:rPr>
  </w:style>
  <w:style w:type="paragraph" w:styleId="a8">
    <w:name w:val="List Paragraph"/>
    <w:basedOn w:val="a"/>
    <w:uiPriority w:val="99"/>
    <w:qFormat/>
    <w:rsid w:val="00747976"/>
    <w:pPr>
      <w:ind w:left="720"/>
      <w:contextualSpacing/>
    </w:pPr>
    <w:rPr>
      <w:rFonts w:ascii="Calibri" w:eastAsia="Calibri" w:hAnsi="Calibri" w:cs="Times New Roman"/>
    </w:rPr>
  </w:style>
  <w:style w:type="character" w:customStyle="1" w:styleId="10">
    <w:name w:val="Заголовок 1 Знак"/>
    <w:basedOn w:val="a0"/>
    <w:link w:val="1"/>
    <w:rsid w:val="00CF586C"/>
    <w:rPr>
      <w:rFonts w:ascii="Cambria" w:eastAsia="Times New Roman" w:hAnsi="Cambria" w:cs="Times New Roman"/>
      <w:b/>
      <w:bCs/>
      <w:color w:val="365F91"/>
      <w:sz w:val="28"/>
      <w:szCs w:val="28"/>
    </w:rPr>
  </w:style>
  <w:style w:type="character" w:customStyle="1" w:styleId="30">
    <w:name w:val="Заголовок 3 Знак"/>
    <w:basedOn w:val="a0"/>
    <w:link w:val="3"/>
    <w:rsid w:val="00CF586C"/>
    <w:rPr>
      <w:rFonts w:ascii="Verdana" w:eastAsia="Calibri" w:hAnsi="Verdana" w:cs="Times New Roman"/>
      <w:b/>
      <w:bCs/>
      <w:color w:val="332233"/>
      <w:sz w:val="19"/>
      <w:szCs w:val="19"/>
      <w:lang w:eastAsia="ru-RU"/>
    </w:rPr>
  </w:style>
  <w:style w:type="paragraph" w:customStyle="1" w:styleId="11">
    <w:name w:val="Абзац списка1"/>
    <w:basedOn w:val="a"/>
    <w:rsid w:val="00CF586C"/>
    <w:pPr>
      <w:ind w:left="720"/>
      <w:contextualSpacing/>
    </w:pPr>
    <w:rPr>
      <w:rFonts w:ascii="Calibri" w:eastAsia="Times New Roman" w:hAnsi="Calibri" w:cs="Times New Roman"/>
    </w:rPr>
  </w:style>
  <w:style w:type="character" w:styleId="a9">
    <w:name w:val="footnote reference"/>
    <w:basedOn w:val="a0"/>
    <w:semiHidden/>
    <w:rsid w:val="00CF586C"/>
    <w:rPr>
      <w:rFonts w:cs="Times New Roman"/>
      <w:vertAlign w:val="superscript"/>
    </w:rPr>
  </w:style>
  <w:style w:type="paragraph" w:styleId="aa">
    <w:name w:val="Balloon Text"/>
    <w:basedOn w:val="a"/>
    <w:link w:val="ab"/>
    <w:semiHidden/>
    <w:rsid w:val="00CF586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CF586C"/>
    <w:rPr>
      <w:rFonts w:ascii="Tahoma" w:eastAsia="Times New Roman" w:hAnsi="Tahoma" w:cs="Tahoma"/>
      <w:sz w:val="16"/>
      <w:szCs w:val="16"/>
    </w:rPr>
  </w:style>
  <w:style w:type="paragraph" w:customStyle="1" w:styleId="ConsPlusNormal">
    <w:name w:val="ConsPlusNormal"/>
    <w:rsid w:val="00CF586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c">
    <w:name w:val="Normal (Web)"/>
    <w:basedOn w:val="a"/>
    <w:rsid w:val="00CF586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2">
    <w:name w:val="Style2"/>
    <w:basedOn w:val="a"/>
    <w:rsid w:val="00CF586C"/>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paragraph" w:customStyle="1" w:styleId="Style3">
    <w:name w:val="Style3"/>
    <w:basedOn w:val="a"/>
    <w:rsid w:val="00CF586C"/>
    <w:pPr>
      <w:widowControl w:val="0"/>
      <w:autoSpaceDE w:val="0"/>
      <w:autoSpaceDN w:val="0"/>
      <w:adjustRightInd w:val="0"/>
      <w:spacing w:after="0" w:line="326" w:lineRule="exact"/>
      <w:jc w:val="center"/>
    </w:pPr>
    <w:rPr>
      <w:rFonts w:ascii="Times New Roman" w:eastAsia="Calibri" w:hAnsi="Times New Roman" w:cs="Times New Roman"/>
      <w:sz w:val="24"/>
      <w:szCs w:val="24"/>
      <w:lang w:eastAsia="ru-RU" w:bidi="he-IL"/>
    </w:rPr>
  </w:style>
  <w:style w:type="character" w:customStyle="1" w:styleId="FontStyle14">
    <w:name w:val="Font Style14"/>
    <w:basedOn w:val="a0"/>
    <w:rsid w:val="00CF586C"/>
    <w:rPr>
      <w:rFonts w:ascii="Times New Roman" w:hAnsi="Times New Roman" w:cs="Times New Roman"/>
      <w:b/>
      <w:bCs/>
      <w:sz w:val="26"/>
      <w:szCs w:val="26"/>
    </w:rPr>
  </w:style>
  <w:style w:type="character" w:customStyle="1" w:styleId="FontStyle12">
    <w:name w:val="Font Style12"/>
    <w:basedOn w:val="a0"/>
    <w:rsid w:val="00CF586C"/>
    <w:rPr>
      <w:rFonts w:ascii="Times New Roman" w:hAnsi="Times New Roman" w:cs="Times New Roman"/>
      <w:sz w:val="22"/>
      <w:szCs w:val="22"/>
    </w:rPr>
  </w:style>
  <w:style w:type="character" w:customStyle="1" w:styleId="FontStyle26">
    <w:name w:val="Font Style26"/>
    <w:basedOn w:val="a0"/>
    <w:rsid w:val="00CF586C"/>
    <w:rPr>
      <w:rFonts w:ascii="MS Reference Sans Serif" w:hAnsi="MS Reference Sans Serif" w:cs="MS Reference Sans Serif"/>
      <w:sz w:val="12"/>
      <w:szCs w:val="12"/>
    </w:rPr>
  </w:style>
  <w:style w:type="character" w:customStyle="1" w:styleId="FontStyle21">
    <w:name w:val="Font Style21"/>
    <w:basedOn w:val="a0"/>
    <w:rsid w:val="00CF586C"/>
    <w:rPr>
      <w:rFonts w:ascii="MS Reference Sans Serif" w:hAnsi="MS Reference Sans Serif" w:cs="MS Reference Sans Serif"/>
      <w:b/>
      <w:bCs/>
      <w:sz w:val="12"/>
      <w:szCs w:val="12"/>
    </w:rPr>
  </w:style>
  <w:style w:type="paragraph" w:customStyle="1" w:styleId="Style4">
    <w:name w:val="Style4"/>
    <w:basedOn w:val="a"/>
    <w:rsid w:val="00CF586C"/>
    <w:pPr>
      <w:widowControl w:val="0"/>
      <w:autoSpaceDE w:val="0"/>
      <w:autoSpaceDN w:val="0"/>
      <w:adjustRightInd w:val="0"/>
      <w:spacing w:after="0" w:line="165" w:lineRule="exact"/>
    </w:pPr>
    <w:rPr>
      <w:rFonts w:ascii="Calibri" w:eastAsia="Calibri" w:hAnsi="Calibri" w:cs="Times New Roman"/>
      <w:sz w:val="24"/>
      <w:szCs w:val="24"/>
      <w:lang w:eastAsia="ru-RU" w:bidi="he-IL"/>
    </w:rPr>
  </w:style>
  <w:style w:type="paragraph" w:customStyle="1" w:styleId="Style12">
    <w:name w:val="Style12"/>
    <w:basedOn w:val="a"/>
    <w:rsid w:val="00CF586C"/>
    <w:pPr>
      <w:widowControl w:val="0"/>
      <w:autoSpaceDE w:val="0"/>
      <w:autoSpaceDN w:val="0"/>
      <w:adjustRightInd w:val="0"/>
      <w:spacing w:after="0" w:line="163" w:lineRule="exact"/>
    </w:pPr>
    <w:rPr>
      <w:rFonts w:ascii="Calibri" w:eastAsia="Calibri" w:hAnsi="Calibri" w:cs="Times New Roman"/>
      <w:sz w:val="24"/>
      <w:szCs w:val="24"/>
      <w:lang w:eastAsia="ru-RU" w:bidi="he-IL"/>
    </w:rPr>
  </w:style>
  <w:style w:type="character" w:customStyle="1" w:styleId="FontStyle22">
    <w:name w:val="Font Style22"/>
    <w:basedOn w:val="a0"/>
    <w:rsid w:val="00CF586C"/>
    <w:rPr>
      <w:rFonts w:ascii="MS Reference Sans Serif" w:hAnsi="MS Reference Sans Serif" w:cs="MS Reference Sans Serif"/>
      <w:sz w:val="12"/>
      <w:szCs w:val="12"/>
    </w:rPr>
  </w:style>
  <w:style w:type="paragraph" w:customStyle="1" w:styleId="Style6">
    <w:name w:val="Style6"/>
    <w:basedOn w:val="a"/>
    <w:rsid w:val="00CF586C"/>
    <w:pPr>
      <w:widowControl w:val="0"/>
      <w:autoSpaceDE w:val="0"/>
      <w:autoSpaceDN w:val="0"/>
      <w:adjustRightInd w:val="0"/>
      <w:spacing w:after="0" w:line="202" w:lineRule="exact"/>
      <w:jc w:val="both"/>
    </w:pPr>
    <w:rPr>
      <w:rFonts w:ascii="Calibri" w:eastAsia="Calibri" w:hAnsi="Calibri" w:cs="Times New Roman"/>
      <w:sz w:val="24"/>
      <w:szCs w:val="24"/>
      <w:lang w:eastAsia="ru-RU" w:bidi="he-IL"/>
    </w:rPr>
  </w:style>
  <w:style w:type="paragraph" w:customStyle="1" w:styleId="Style8">
    <w:name w:val="Style8"/>
    <w:basedOn w:val="a"/>
    <w:rsid w:val="00CF586C"/>
    <w:pPr>
      <w:widowControl w:val="0"/>
      <w:autoSpaceDE w:val="0"/>
      <w:autoSpaceDN w:val="0"/>
      <w:adjustRightInd w:val="0"/>
      <w:spacing w:after="0" w:line="158" w:lineRule="exact"/>
    </w:pPr>
    <w:rPr>
      <w:rFonts w:ascii="Calibri" w:eastAsia="Calibri" w:hAnsi="Calibri" w:cs="Times New Roman"/>
      <w:sz w:val="24"/>
      <w:szCs w:val="24"/>
      <w:lang w:eastAsia="ru-RU" w:bidi="he-IL"/>
    </w:rPr>
  </w:style>
  <w:style w:type="paragraph" w:customStyle="1" w:styleId="Style13">
    <w:name w:val="Style13"/>
    <w:basedOn w:val="a"/>
    <w:rsid w:val="00CF586C"/>
    <w:pPr>
      <w:widowControl w:val="0"/>
      <w:autoSpaceDE w:val="0"/>
      <w:autoSpaceDN w:val="0"/>
      <w:adjustRightInd w:val="0"/>
      <w:spacing w:after="0" w:line="192" w:lineRule="exact"/>
      <w:ind w:firstLine="235"/>
      <w:jc w:val="both"/>
    </w:pPr>
    <w:rPr>
      <w:rFonts w:ascii="Calibri" w:eastAsia="Calibri" w:hAnsi="Calibri" w:cs="Times New Roman"/>
      <w:sz w:val="24"/>
      <w:szCs w:val="24"/>
      <w:lang w:eastAsia="ru-RU" w:bidi="he-IL"/>
    </w:rPr>
  </w:style>
  <w:style w:type="paragraph" w:customStyle="1" w:styleId="Style11">
    <w:name w:val="Style11"/>
    <w:basedOn w:val="a"/>
    <w:rsid w:val="00CF586C"/>
    <w:pPr>
      <w:widowControl w:val="0"/>
      <w:autoSpaceDE w:val="0"/>
      <w:autoSpaceDN w:val="0"/>
      <w:adjustRightInd w:val="0"/>
      <w:spacing w:after="0" w:line="196" w:lineRule="exact"/>
      <w:ind w:firstLine="221"/>
      <w:jc w:val="both"/>
    </w:pPr>
    <w:rPr>
      <w:rFonts w:ascii="Calibri" w:eastAsia="Calibri" w:hAnsi="Calibri" w:cs="Times New Roman"/>
      <w:sz w:val="24"/>
      <w:szCs w:val="24"/>
      <w:lang w:eastAsia="ru-RU" w:bidi="he-IL"/>
    </w:rPr>
  </w:style>
  <w:style w:type="paragraph" w:customStyle="1" w:styleId="Style16">
    <w:name w:val="Style16"/>
    <w:basedOn w:val="a"/>
    <w:rsid w:val="00CF586C"/>
    <w:pPr>
      <w:widowControl w:val="0"/>
      <w:autoSpaceDE w:val="0"/>
      <w:autoSpaceDN w:val="0"/>
      <w:adjustRightInd w:val="0"/>
      <w:spacing w:after="0" w:line="200" w:lineRule="exact"/>
      <w:ind w:firstLine="221"/>
      <w:jc w:val="both"/>
    </w:pPr>
    <w:rPr>
      <w:rFonts w:ascii="Calibri" w:eastAsia="Calibri" w:hAnsi="Calibri" w:cs="Times New Roman"/>
      <w:sz w:val="24"/>
      <w:szCs w:val="24"/>
      <w:lang w:eastAsia="ru-RU" w:bidi="he-IL"/>
    </w:rPr>
  </w:style>
  <w:style w:type="paragraph" w:customStyle="1" w:styleId="Style10">
    <w:name w:val="Style10"/>
    <w:basedOn w:val="a"/>
    <w:rsid w:val="00CF586C"/>
    <w:pPr>
      <w:widowControl w:val="0"/>
      <w:autoSpaceDE w:val="0"/>
      <w:autoSpaceDN w:val="0"/>
      <w:adjustRightInd w:val="0"/>
      <w:spacing w:after="0" w:line="240" w:lineRule="auto"/>
    </w:pPr>
    <w:rPr>
      <w:rFonts w:ascii="Times New Roman" w:eastAsia="Calibri" w:hAnsi="Times New Roman" w:cs="Times New Roman"/>
      <w:sz w:val="24"/>
      <w:szCs w:val="24"/>
      <w:lang w:eastAsia="ru-RU" w:bidi="he-IL"/>
    </w:rPr>
  </w:style>
  <w:style w:type="character" w:customStyle="1" w:styleId="FontStyle25">
    <w:name w:val="Font Style25"/>
    <w:basedOn w:val="a0"/>
    <w:rsid w:val="00CF586C"/>
    <w:rPr>
      <w:rFonts w:ascii="MS Reference Sans Serif" w:hAnsi="MS Reference Sans Serif" w:cs="MS Reference Sans Serif"/>
      <w:sz w:val="12"/>
      <w:szCs w:val="12"/>
    </w:rPr>
  </w:style>
  <w:style w:type="character" w:customStyle="1" w:styleId="FontStyle30">
    <w:name w:val="Font Style30"/>
    <w:basedOn w:val="a0"/>
    <w:rsid w:val="00CF586C"/>
    <w:rPr>
      <w:rFonts w:ascii="MS Reference Sans Serif" w:hAnsi="MS Reference Sans Serif" w:cs="MS Reference Sans Serif"/>
      <w:sz w:val="12"/>
      <w:szCs w:val="12"/>
    </w:rPr>
  </w:style>
  <w:style w:type="character" w:customStyle="1" w:styleId="FontStyle27">
    <w:name w:val="Font Style27"/>
    <w:basedOn w:val="a0"/>
    <w:rsid w:val="00CF586C"/>
    <w:rPr>
      <w:rFonts w:ascii="MS Reference Sans Serif" w:hAnsi="MS Reference Sans Serif" w:cs="MS Reference Sans Serif"/>
      <w:b/>
      <w:bCs/>
      <w:i/>
      <w:iCs/>
      <w:sz w:val="12"/>
      <w:szCs w:val="12"/>
    </w:rPr>
  </w:style>
  <w:style w:type="character" w:customStyle="1" w:styleId="FontStyle24">
    <w:name w:val="Font Style24"/>
    <w:basedOn w:val="a0"/>
    <w:rsid w:val="00CF586C"/>
    <w:rPr>
      <w:rFonts w:ascii="MS Reference Sans Serif" w:hAnsi="MS Reference Sans Serif" w:cs="MS Reference Sans Serif"/>
      <w:i/>
      <w:iCs/>
      <w:sz w:val="14"/>
      <w:szCs w:val="14"/>
    </w:rPr>
  </w:style>
  <w:style w:type="paragraph" w:customStyle="1" w:styleId="Style17">
    <w:name w:val="Style17"/>
    <w:basedOn w:val="a"/>
    <w:rsid w:val="00CF586C"/>
    <w:pPr>
      <w:widowControl w:val="0"/>
      <w:autoSpaceDE w:val="0"/>
      <w:autoSpaceDN w:val="0"/>
      <w:adjustRightInd w:val="0"/>
      <w:spacing w:after="0" w:line="194" w:lineRule="exact"/>
      <w:jc w:val="both"/>
    </w:pPr>
    <w:rPr>
      <w:rFonts w:ascii="Calibri" w:eastAsia="Calibri" w:hAnsi="Calibri" w:cs="Times New Roman"/>
      <w:sz w:val="24"/>
      <w:szCs w:val="24"/>
      <w:lang w:eastAsia="ru-RU" w:bidi="he-IL"/>
    </w:rPr>
  </w:style>
  <w:style w:type="character" w:customStyle="1" w:styleId="FontStyle11">
    <w:name w:val="Font Style11"/>
    <w:basedOn w:val="a0"/>
    <w:rsid w:val="00CF586C"/>
    <w:rPr>
      <w:rFonts w:ascii="Times New Roman" w:hAnsi="Times New Roman" w:cs="Times New Roman"/>
      <w:b/>
      <w:bCs/>
      <w:sz w:val="22"/>
      <w:szCs w:val="22"/>
    </w:rPr>
  </w:style>
  <w:style w:type="paragraph" w:customStyle="1" w:styleId="ConsPlusCell">
    <w:name w:val="ConsPlusCell"/>
    <w:rsid w:val="00CF58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F5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endnote reference"/>
    <w:basedOn w:val="a0"/>
    <w:rsid w:val="00CF586C"/>
    <w:rPr>
      <w:vertAlign w:val="superscript"/>
    </w:rPr>
  </w:style>
  <w:style w:type="paragraph" w:customStyle="1" w:styleId="2">
    <w:name w:val="Знак Знак Знак2"/>
    <w:basedOn w:val="a"/>
    <w:uiPriority w:val="99"/>
    <w:rsid w:val="00CF586C"/>
    <w:pPr>
      <w:spacing w:after="160" w:line="240" w:lineRule="exact"/>
    </w:pPr>
    <w:rPr>
      <w:rFonts w:ascii="Verdana" w:eastAsia="Times New Roman" w:hAnsi="Verdana" w:cs="Verdana"/>
      <w:sz w:val="20"/>
      <w:szCs w:val="20"/>
      <w:lang w:val="en-US"/>
    </w:rPr>
  </w:style>
  <w:style w:type="table" w:styleId="ae">
    <w:name w:val="Table Grid"/>
    <w:basedOn w:val="a1"/>
    <w:rsid w:val="00CF58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F586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
    <w:name w:val="Hyperlink"/>
    <w:basedOn w:val="a0"/>
    <w:uiPriority w:val="99"/>
    <w:unhideWhenUsed/>
    <w:rsid w:val="00CF586C"/>
    <w:rPr>
      <w:color w:val="0000FF"/>
      <w:u w:val="single"/>
    </w:rPr>
  </w:style>
  <w:style w:type="paragraph" w:customStyle="1" w:styleId="Default">
    <w:name w:val="Default"/>
    <w:rsid w:val="00CF58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hyperlink" Target="consultantplus://offline/ref=551BA2A2B693466618C2C423299C9E059B1E8D247033D1B66D728D299BD1CCD8FCBDF58580fCd5E" TargetMode="External"/><Relationship Id="rId3" Type="http://schemas.openxmlformats.org/officeDocument/2006/relationships/settings" Target="settings.xml"/><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hyperlink" Target="consultantplus://offline/ref=551BA2A2B693466618C2C423299C9E059B1E8D247033D1B66D728D299BD1CCD8FCBDF58581fCd9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1BA2A2B693466618C2C423299C9E059B1E8D247033D1B66D728D299BD1CCD8FCBDF58381C263E0f7dCE" TargetMode="External"/><Relationship Id="rId5" Type="http://schemas.openxmlformats.org/officeDocument/2006/relationships/footnotes" Target="footnotes.xml"/><Relationship Id="rId15" Type="http://schemas.openxmlformats.org/officeDocument/2006/relationships/hyperlink" Target="file:///C:\Users\RTP\Desktop\&#1055;&#1086;&#1083;&#1086;&#1078;&#1077;&#1085;&#1080;&#1077;%20&#1086;&#1073;%20&#1086;&#1087;&#1083;&#1072;&#1090;&#1077;%20&#1090;&#1088;&#1091;&#1076;&#1072;%202022\&#1055;&#1086;&#1083;&#1086;&#1078;&#1077;&#1085;&#1080;&#1077;%20&#1086;&#1073;%20&#1086;&#1087;&#1083;&#1072;&#1090;&#1077;%20&#1090;&#1088;&#1091;&#1076;&#1072;%20&#1089;%201%20&#1103;&#1085;&#1074;&#1072;&#1088;&#1103;%20%202024\&#1055;&#1086;&#1083;&#1086;&#1078;&#1077;&#1085;&#1080;&#1077;%20&#1086;&#1073;%20&#1086;&#1087;&#1083;&#1072;&#1090;&#1077;%20&#1090;&#1088;&#1091;&#1076;&#1072;%20&#1088;&#1072;&#1073;&#1086;&#1090;&#1085;&#1080;&#1082;&#1086;&#1074;,%20%20&#1088;&#1091;&#1082;&#1086;&#1074;&#1086;&#1076;&#1080;&#1090;&#1077;&#1083;&#1077;&#1081;\&#1055;&#1086;&#1083;&#1086;&#1078;&#1077;&#1085;&#1080;&#1077;%20&#1086;&#1073;%20&#1086;&#1087;&#1083;&#1072;&#1090;&#1077;%20&#1090;&#1088;&#1091;&#1076;&#1072;%20&#1088;&#1072;&#1073;&#1086;&#1090;&#1085;&#1080;&#1082;&#1086;&#1074;\&#1053;&#1086;&#1074;&#1086;&#1077;%20&#1055;&#1086;&#1083;&#1086;&#1078;&#1077;&#1085;&#1080;&#1077;%20&#1086;&#1073;%20&#1086;&#1087;&#1083;&#1072;&#1090;&#1077;%20&#1090;&#1088;&#1091;&#1076;&#1072;%20&#1088;&#1072;&#1073;&#1086;&#1090;&#1085;&#1080;&#1082;&#1086;&#1074;.doc" TargetMode="External"/><Relationship Id="rId10" Type="http://schemas.openxmlformats.org/officeDocument/2006/relationships/hyperlink" Target="consultantplus://offline/ref=551BA2A2B693466618C2C423299C9E059319822277398CBC652B812Bf9dCE" TargetMode="External"/><Relationship Id="rId4" Type="http://schemas.openxmlformats.org/officeDocument/2006/relationships/webSettings" Target="webSetting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https://login.consultant.ru/link/?req=doc&amp;base=LAW&amp;n=295655&amp;date=07.07.2021&amp;dst=10040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29</Pages>
  <Words>11740</Words>
  <Characters>66920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RTP</dc:creator>
  <cp:keywords/>
  <dc:description/>
  <cp:lastModifiedBy>Barahtina</cp:lastModifiedBy>
  <cp:revision>17</cp:revision>
  <cp:lastPrinted>2024-08-13T23:11:00Z</cp:lastPrinted>
  <dcterms:created xsi:type="dcterms:W3CDTF">2022-04-11T04:55:00Z</dcterms:created>
  <dcterms:modified xsi:type="dcterms:W3CDTF">2024-09-04T02:35:00Z</dcterms:modified>
</cp:coreProperties>
</file>