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8F" w:rsidRDefault="000E508F" w:rsidP="0001731A">
      <w:pPr>
        <w:jc w:val="both"/>
      </w:pPr>
    </w:p>
    <w:p w:rsidR="000E508F" w:rsidRPr="00437A0F" w:rsidRDefault="000E508F" w:rsidP="002C7AAB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Администрация</w:t>
      </w:r>
      <w:r w:rsidRPr="00437A0F">
        <w:rPr>
          <w:b/>
          <w:sz w:val="28"/>
        </w:rPr>
        <w:t xml:space="preserve"> муниципального района</w:t>
      </w:r>
    </w:p>
    <w:p w:rsidR="000E508F" w:rsidRPr="00437A0F" w:rsidRDefault="000E508F" w:rsidP="002C7AAB">
      <w:pPr>
        <w:jc w:val="center"/>
        <w:rPr>
          <w:b/>
          <w:sz w:val="28"/>
        </w:rPr>
      </w:pPr>
      <w:r w:rsidRPr="00437A0F">
        <w:rPr>
          <w:b/>
          <w:sz w:val="28"/>
        </w:rPr>
        <w:t>«Тунгиро-Ол</w:t>
      </w:r>
      <w:r>
        <w:rPr>
          <w:b/>
          <w:sz w:val="28"/>
        </w:rPr>
        <w:t>ё</w:t>
      </w:r>
      <w:r w:rsidRPr="00437A0F">
        <w:rPr>
          <w:b/>
          <w:sz w:val="28"/>
        </w:rPr>
        <w:t>кминский район»</w:t>
      </w:r>
    </w:p>
    <w:p w:rsidR="000E508F" w:rsidRPr="00437A0F" w:rsidRDefault="000E508F" w:rsidP="002C7AAB">
      <w:pPr>
        <w:jc w:val="center"/>
        <w:rPr>
          <w:b/>
          <w:sz w:val="28"/>
        </w:rPr>
      </w:pPr>
      <w:r w:rsidRPr="00437A0F">
        <w:rPr>
          <w:b/>
          <w:sz w:val="28"/>
        </w:rPr>
        <w:t>Забайкальского края</w:t>
      </w:r>
    </w:p>
    <w:p w:rsidR="000E508F" w:rsidRPr="00437A0F" w:rsidRDefault="000E508F" w:rsidP="002C7AAB">
      <w:pPr>
        <w:jc w:val="center"/>
        <w:rPr>
          <w:b/>
          <w:sz w:val="28"/>
        </w:rPr>
      </w:pPr>
    </w:p>
    <w:p w:rsidR="000E508F" w:rsidRPr="00513D27" w:rsidRDefault="000E508F" w:rsidP="002C7AAB">
      <w:pPr>
        <w:jc w:val="center"/>
        <w:rPr>
          <w:b/>
          <w:sz w:val="40"/>
        </w:rPr>
      </w:pPr>
      <w:r>
        <w:rPr>
          <w:b/>
          <w:sz w:val="40"/>
        </w:rPr>
        <w:t>П О С Т А Н О В Л Е Н И Е</w:t>
      </w:r>
    </w:p>
    <w:p w:rsidR="000E508F" w:rsidRDefault="000E508F" w:rsidP="007E2C5B">
      <w:pPr>
        <w:jc w:val="center"/>
        <w:rPr>
          <w:sz w:val="28"/>
        </w:rPr>
      </w:pPr>
      <w:r>
        <w:rPr>
          <w:sz w:val="28"/>
        </w:rPr>
        <w:t>с. Тупик</w:t>
      </w:r>
    </w:p>
    <w:p w:rsidR="00DB3FE6" w:rsidRDefault="00DB3FE6" w:rsidP="002C7AAB">
      <w:pPr>
        <w:jc w:val="both"/>
        <w:rPr>
          <w:sz w:val="28"/>
        </w:rPr>
      </w:pPr>
    </w:p>
    <w:p w:rsidR="000E508F" w:rsidRPr="001232C3" w:rsidRDefault="00DB3FE6" w:rsidP="002C7AAB">
      <w:pPr>
        <w:jc w:val="both"/>
        <w:rPr>
          <w:sz w:val="28"/>
        </w:rPr>
      </w:pPr>
      <w:r>
        <w:rPr>
          <w:sz w:val="28"/>
        </w:rPr>
        <w:t xml:space="preserve">11 сентября </w:t>
      </w:r>
      <w:r w:rsidR="000E508F">
        <w:rPr>
          <w:sz w:val="28"/>
        </w:rPr>
        <w:t>2024 года</w:t>
      </w:r>
      <w:r w:rsidR="000E508F">
        <w:rPr>
          <w:sz w:val="28"/>
        </w:rPr>
        <w:tab/>
      </w:r>
      <w:r w:rsidR="000E508F">
        <w:rPr>
          <w:sz w:val="28"/>
        </w:rPr>
        <w:tab/>
      </w:r>
      <w:r w:rsidR="000E508F">
        <w:rPr>
          <w:sz w:val="28"/>
        </w:rPr>
        <w:tab/>
      </w:r>
      <w:r w:rsidR="000E508F">
        <w:rPr>
          <w:sz w:val="28"/>
        </w:rPr>
        <w:tab/>
      </w:r>
      <w:r w:rsidR="000E508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№168</w:t>
      </w:r>
    </w:p>
    <w:p w:rsidR="000E508F" w:rsidRDefault="000E508F" w:rsidP="002C7AAB">
      <w:pPr>
        <w:jc w:val="both"/>
        <w:rPr>
          <w:sz w:val="28"/>
        </w:rPr>
      </w:pPr>
    </w:p>
    <w:p w:rsidR="000E508F" w:rsidRDefault="009122B4" w:rsidP="00A23ADB">
      <w:pPr>
        <w:jc w:val="both"/>
        <w:rPr>
          <w:sz w:val="28"/>
        </w:rPr>
      </w:pPr>
      <w:r>
        <w:rPr>
          <w:sz w:val="28"/>
        </w:rPr>
        <w:t>Об утверждении муниципальной</w:t>
      </w:r>
      <w:r w:rsidR="000E508F">
        <w:rPr>
          <w:sz w:val="28"/>
        </w:rPr>
        <w:tab/>
      </w:r>
    </w:p>
    <w:p w:rsidR="000E508F" w:rsidRDefault="009122B4" w:rsidP="0052613B">
      <w:pPr>
        <w:rPr>
          <w:sz w:val="28"/>
        </w:rPr>
      </w:pPr>
      <w:r>
        <w:rPr>
          <w:sz w:val="28"/>
        </w:rPr>
        <w:t>программы</w:t>
      </w:r>
      <w:r w:rsidR="000E508F">
        <w:rPr>
          <w:sz w:val="28"/>
        </w:rPr>
        <w:t xml:space="preserve"> «Профилактика терроризма и</w:t>
      </w:r>
    </w:p>
    <w:p w:rsidR="000E508F" w:rsidRDefault="000E508F" w:rsidP="0052613B">
      <w:pPr>
        <w:rPr>
          <w:sz w:val="28"/>
        </w:rPr>
      </w:pPr>
      <w:r>
        <w:rPr>
          <w:sz w:val="28"/>
        </w:rPr>
        <w:t xml:space="preserve">экстремизма в муниципальном районе </w:t>
      </w:r>
    </w:p>
    <w:p w:rsidR="000E508F" w:rsidRDefault="000E508F" w:rsidP="0052613B">
      <w:pPr>
        <w:rPr>
          <w:sz w:val="28"/>
        </w:rPr>
      </w:pPr>
      <w:r>
        <w:rPr>
          <w:sz w:val="28"/>
        </w:rPr>
        <w:t xml:space="preserve">«Тунгиро-Олёкминский район» </w:t>
      </w:r>
    </w:p>
    <w:p w:rsidR="000E508F" w:rsidRDefault="009122B4" w:rsidP="00794A20">
      <w:pPr>
        <w:jc w:val="both"/>
        <w:rPr>
          <w:sz w:val="28"/>
          <w:szCs w:val="28"/>
        </w:rPr>
      </w:pPr>
      <w:r>
        <w:rPr>
          <w:sz w:val="28"/>
        </w:rPr>
        <w:t>на 2025-2028</w:t>
      </w:r>
      <w:r w:rsidR="000E508F">
        <w:rPr>
          <w:sz w:val="28"/>
        </w:rPr>
        <w:t xml:space="preserve"> годы».</w:t>
      </w:r>
    </w:p>
    <w:p w:rsidR="000E508F" w:rsidRPr="00246EF2" w:rsidRDefault="000E508F" w:rsidP="005D3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508F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РФ № 35-ФЗ от 06.03.2006 г. «О противодействии терроризму», ст. 15 Федерального закона от 06.10.2003 г. № 131-ФЗ «Об общих принципах организации местного самоуправления в Российской Федерации», на основании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реализации, утвержденного Постановлением Главы муниципального района «Тунгиро-Олёкминский район» №212 от 08.12.2015 года, в целях организации деятельности по профилактике терроризма и экстремизма, минимизации и ликвидации последствий, возможных их проявлений на территории муниципального района «Тунгиро-Олёкминский район», </w:t>
      </w:r>
      <w:r w:rsidRPr="00307CD9">
        <w:rPr>
          <w:b/>
          <w:sz w:val="28"/>
        </w:rPr>
        <w:t>постановляет</w:t>
      </w:r>
      <w:r w:rsidRPr="00243895">
        <w:rPr>
          <w:sz w:val="28"/>
        </w:rPr>
        <w:t xml:space="preserve">: </w:t>
      </w:r>
    </w:p>
    <w:p w:rsidR="000E508F" w:rsidRDefault="009122B4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0E508F">
        <w:rPr>
          <w:sz w:val="28"/>
        </w:rPr>
        <w:t>муниципальную программу «Профилактика терроризма и экстремизма в муниципальном районе «Тунгиро-Олёкминский район» на 202</w:t>
      </w:r>
      <w:r>
        <w:rPr>
          <w:sz w:val="28"/>
        </w:rPr>
        <w:t>5</w:t>
      </w:r>
      <w:r w:rsidR="000E508F">
        <w:rPr>
          <w:sz w:val="28"/>
        </w:rPr>
        <w:t>-202</w:t>
      </w:r>
      <w:r>
        <w:rPr>
          <w:sz w:val="28"/>
        </w:rPr>
        <w:t>8</w:t>
      </w:r>
      <w:r w:rsidR="000E508F">
        <w:rPr>
          <w:sz w:val="28"/>
        </w:rPr>
        <w:t xml:space="preserve"> годы</w:t>
      </w:r>
      <w:r>
        <w:rPr>
          <w:sz w:val="28"/>
        </w:rPr>
        <w:t xml:space="preserve">, </w:t>
      </w:r>
      <w:r w:rsidR="00DB3FE6">
        <w:rPr>
          <w:sz w:val="28"/>
        </w:rPr>
        <w:t xml:space="preserve">согласно Приложения </w:t>
      </w:r>
      <w:r w:rsidR="000E508F">
        <w:rPr>
          <w:sz w:val="28"/>
        </w:rPr>
        <w:t>к настоящему Постановлению.</w:t>
      </w:r>
    </w:p>
    <w:p w:rsidR="000E508F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действие со дня его подписания. </w:t>
      </w:r>
    </w:p>
    <w:p w:rsidR="000E508F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>3.  Настоящее постановление разместить на официальном сайте администрации муниципального района «Тунгиро-Олёкминский район» в информационной сети «Интернет».</w:t>
      </w:r>
    </w:p>
    <w:p w:rsidR="000E508F" w:rsidRPr="00072B85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первого заместителя Главы муниципального района «Тунгиро-Олёкминский район» О.В. </w:t>
      </w:r>
      <w:proofErr w:type="spellStart"/>
      <w:r>
        <w:rPr>
          <w:sz w:val="28"/>
        </w:rPr>
        <w:t>Помелову</w:t>
      </w:r>
      <w:proofErr w:type="spellEnd"/>
      <w:r>
        <w:rPr>
          <w:sz w:val="28"/>
        </w:rPr>
        <w:t>.</w:t>
      </w:r>
    </w:p>
    <w:p w:rsidR="000E508F" w:rsidRDefault="000E508F" w:rsidP="006F35B5">
      <w:pPr>
        <w:ind w:left="1065"/>
        <w:jc w:val="both"/>
        <w:rPr>
          <w:sz w:val="28"/>
        </w:rPr>
      </w:pPr>
    </w:p>
    <w:p w:rsidR="000E508F" w:rsidRDefault="000E508F" w:rsidP="006F35B5">
      <w:pPr>
        <w:ind w:left="1065"/>
        <w:jc w:val="both"/>
        <w:rPr>
          <w:sz w:val="28"/>
        </w:rPr>
      </w:pPr>
    </w:p>
    <w:p w:rsidR="000E508F" w:rsidRDefault="000E508F" w:rsidP="007C736D">
      <w:pPr>
        <w:jc w:val="both"/>
        <w:rPr>
          <w:sz w:val="28"/>
          <w:szCs w:val="28"/>
        </w:rPr>
      </w:pPr>
    </w:p>
    <w:p w:rsidR="00DB3FE6" w:rsidRDefault="00DB3FE6" w:rsidP="007C736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E508F" w:rsidRPr="007C736D" w:rsidRDefault="00DB3FE6" w:rsidP="007C736D">
      <w:pPr>
        <w:jc w:val="both"/>
        <w:rPr>
          <w:sz w:val="28"/>
        </w:rPr>
      </w:pPr>
      <w:r>
        <w:rPr>
          <w:sz w:val="28"/>
          <w:szCs w:val="28"/>
        </w:rPr>
        <w:t>Главы</w:t>
      </w:r>
      <w:r w:rsidR="000E508F" w:rsidRPr="00993B83">
        <w:rPr>
          <w:sz w:val="28"/>
          <w:szCs w:val="28"/>
        </w:rPr>
        <w:t xml:space="preserve"> муниципального</w:t>
      </w:r>
      <w:r w:rsidR="000E508F">
        <w:rPr>
          <w:sz w:val="28"/>
          <w:szCs w:val="28"/>
        </w:rPr>
        <w:t xml:space="preserve"> </w:t>
      </w:r>
      <w:r w:rsidR="000E508F" w:rsidRPr="00993B83">
        <w:rPr>
          <w:sz w:val="28"/>
          <w:szCs w:val="28"/>
        </w:rPr>
        <w:t>района</w:t>
      </w:r>
    </w:p>
    <w:p w:rsidR="000E508F" w:rsidRDefault="000E508F" w:rsidP="00557C5C">
      <w:pPr>
        <w:rPr>
          <w:sz w:val="28"/>
          <w:szCs w:val="28"/>
        </w:rPr>
      </w:pPr>
      <w:r w:rsidRPr="00993B83">
        <w:rPr>
          <w:sz w:val="28"/>
          <w:szCs w:val="28"/>
        </w:rPr>
        <w:t>«Тунгиро-Олекминский район»</w:t>
      </w:r>
      <w:r w:rsidRPr="00993B83">
        <w:rPr>
          <w:sz w:val="28"/>
          <w:szCs w:val="28"/>
        </w:rPr>
        <w:tab/>
      </w:r>
      <w:r w:rsidR="00DB3FE6">
        <w:rPr>
          <w:sz w:val="28"/>
          <w:szCs w:val="28"/>
        </w:rPr>
        <w:tab/>
      </w:r>
      <w:r w:rsidR="00DB3FE6">
        <w:rPr>
          <w:sz w:val="28"/>
          <w:szCs w:val="28"/>
        </w:rPr>
        <w:tab/>
      </w:r>
      <w:r w:rsidR="00DB3FE6">
        <w:rPr>
          <w:sz w:val="28"/>
          <w:szCs w:val="28"/>
        </w:rPr>
        <w:tab/>
      </w:r>
      <w:r w:rsidR="00DB3FE6">
        <w:rPr>
          <w:sz w:val="28"/>
          <w:szCs w:val="28"/>
        </w:rPr>
        <w:tab/>
        <w:t xml:space="preserve">       О.В. Помелова</w:t>
      </w:r>
      <w:r>
        <w:rPr>
          <w:sz w:val="28"/>
          <w:szCs w:val="28"/>
        </w:rPr>
        <w:t xml:space="preserve">      </w:t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135F" w:rsidRDefault="000E508F" w:rsidP="00307CD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508F" w:rsidRDefault="00DB3FE6" w:rsidP="008B135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508F">
        <w:rPr>
          <w:sz w:val="28"/>
          <w:szCs w:val="28"/>
        </w:rPr>
        <w:t xml:space="preserve">Утверждена 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Постановлением администрации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муниципального района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«Тунгиро-Олёкминский район»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DB3FE6">
        <w:rPr>
          <w:sz w:val="28"/>
          <w:szCs w:val="28"/>
        </w:rPr>
        <w:t xml:space="preserve">168 </w:t>
      </w:r>
      <w:r>
        <w:rPr>
          <w:sz w:val="28"/>
          <w:szCs w:val="28"/>
        </w:rPr>
        <w:t xml:space="preserve">от </w:t>
      </w:r>
      <w:r w:rsidR="00DB3FE6">
        <w:rPr>
          <w:sz w:val="28"/>
          <w:szCs w:val="28"/>
        </w:rPr>
        <w:t>11.08.2024</w:t>
      </w:r>
      <w:r>
        <w:rPr>
          <w:sz w:val="28"/>
          <w:szCs w:val="28"/>
        </w:rPr>
        <w:t>г.</w:t>
      </w:r>
    </w:p>
    <w:p w:rsidR="000E508F" w:rsidRDefault="000E508F" w:rsidP="008B13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 w:rsidP="009659BD">
      <w:pPr>
        <w:jc w:val="both"/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Pr="00307CD9" w:rsidRDefault="000E508F" w:rsidP="00307CD9">
      <w:pPr>
        <w:jc w:val="center"/>
        <w:rPr>
          <w:b/>
          <w:sz w:val="28"/>
          <w:szCs w:val="28"/>
        </w:rPr>
      </w:pPr>
      <w:r w:rsidRPr="00307CD9">
        <w:rPr>
          <w:b/>
          <w:sz w:val="28"/>
          <w:szCs w:val="28"/>
        </w:rPr>
        <w:t>МУНИЦИПАЛЬНАЯ  ПРОГРАММА</w:t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Pr="00307CD9" w:rsidRDefault="000E508F">
      <w:pPr>
        <w:rPr>
          <w:b/>
          <w:sz w:val="28"/>
          <w:szCs w:val="28"/>
        </w:rPr>
      </w:pPr>
      <w:r w:rsidRPr="00307CD9">
        <w:rPr>
          <w:b/>
          <w:sz w:val="28"/>
          <w:szCs w:val="28"/>
        </w:rPr>
        <w:t xml:space="preserve">    «Профилактика терроризма и экстремизма в муниципальном районе</w:t>
      </w:r>
    </w:p>
    <w:p w:rsidR="000E508F" w:rsidRPr="00307CD9" w:rsidRDefault="000E508F">
      <w:pPr>
        <w:rPr>
          <w:b/>
          <w:sz w:val="28"/>
          <w:szCs w:val="28"/>
        </w:rPr>
      </w:pPr>
      <w:r w:rsidRPr="00307CD9">
        <w:rPr>
          <w:b/>
          <w:sz w:val="28"/>
          <w:szCs w:val="28"/>
        </w:rPr>
        <w:tab/>
        <w:t xml:space="preserve">    </w:t>
      </w:r>
      <w:r w:rsidR="008B135F">
        <w:rPr>
          <w:b/>
          <w:sz w:val="28"/>
          <w:szCs w:val="28"/>
        </w:rPr>
        <w:t>«Тунгиро-Олёкминский</w:t>
      </w:r>
      <w:r w:rsidRPr="00307CD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307CD9">
        <w:rPr>
          <w:b/>
          <w:sz w:val="28"/>
          <w:szCs w:val="28"/>
        </w:rPr>
        <w:t xml:space="preserve"> на 202</w:t>
      </w:r>
      <w:r w:rsidR="008B135F">
        <w:rPr>
          <w:b/>
          <w:sz w:val="28"/>
          <w:szCs w:val="28"/>
        </w:rPr>
        <w:t>5 – 2028</w:t>
      </w:r>
      <w:r w:rsidRPr="00307CD9">
        <w:rPr>
          <w:b/>
          <w:sz w:val="28"/>
          <w:szCs w:val="28"/>
        </w:rPr>
        <w:t xml:space="preserve"> годы».</w:t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8B135F" w:rsidRDefault="008B135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8B135F" w:rsidRDefault="008B135F">
      <w:pPr>
        <w:rPr>
          <w:sz w:val="28"/>
          <w:szCs w:val="28"/>
        </w:rPr>
      </w:pPr>
    </w:p>
    <w:p w:rsidR="008B135F" w:rsidRDefault="008B135F">
      <w:pPr>
        <w:rPr>
          <w:sz w:val="28"/>
          <w:szCs w:val="28"/>
        </w:rPr>
      </w:pPr>
    </w:p>
    <w:p w:rsidR="000E508F" w:rsidRDefault="000E508F" w:rsidP="005474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Тупик</w:t>
      </w:r>
    </w:p>
    <w:p w:rsidR="000E508F" w:rsidRDefault="000E508F" w:rsidP="00315323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муниципальной программы </w:t>
      </w:r>
    </w:p>
    <w:p w:rsidR="000E508F" w:rsidRDefault="000E508F" w:rsidP="0031532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терроризма и экстремизма в муниципальном районе «Ту</w:t>
      </w:r>
      <w:r w:rsidR="008B135F">
        <w:rPr>
          <w:sz w:val="28"/>
          <w:szCs w:val="28"/>
        </w:rPr>
        <w:t>нгиро-Олёкминский район» на 2025-2028</w:t>
      </w:r>
      <w:r>
        <w:rPr>
          <w:sz w:val="28"/>
          <w:szCs w:val="28"/>
        </w:rPr>
        <w:t xml:space="preserve"> годы».</w:t>
      </w:r>
    </w:p>
    <w:p w:rsidR="000E508F" w:rsidRDefault="000E508F" w:rsidP="00315323">
      <w:pPr>
        <w:tabs>
          <w:tab w:val="left" w:leader="underscore" w:pos="3768"/>
          <w:tab w:val="left" w:leader="underscore" w:pos="7541"/>
        </w:tabs>
        <w:ind w:left="360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(далее программа)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314F93">
            <w:pPr>
              <w:spacing w:line="317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Муниципальный заказчик - координатор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17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Исполнитель программы, 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F" w:rsidRDefault="000E508F" w:rsidP="00314F93">
            <w:pPr>
              <w:spacing w:line="322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Администрация муниципального района «Тунгиро-Олёкминский район»</w:t>
            </w:r>
            <w:r w:rsidR="008B135F">
              <w:rPr>
                <w:rStyle w:val="22"/>
                <w:sz w:val="24"/>
                <w:szCs w:val="24"/>
              </w:rPr>
              <w:t xml:space="preserve">. </w:t>
            </w:r>
            <w:r w:rsidRPr="00314F93">
              <w:rPr>
                <w:rStyle w:val="22"/>
                <w:sz w:val="24"/>
                <w:szCs w:val="24"/>
              </w:rPr>
              <w:t xml:space="preserve"> </w:t>
            </w:r>
          </w:p>
          <w:p w:rsidR="000E508F" w:rsidRPr="00314F93" w:rsidRDefault="000E508F" w:rsidP="00314F93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сельское поселение «Тупикское», сельское поселение «Зареченское», отдел культуры</w:t>
            </w:r>
            <w:r w:rsidR="008B135F">
              <w:rPr>
                <w:rStyle w:val="22"/>
                <w:sz w:val="24"/>
                <w:szCs w:val="24"/>
              </w:rPr>
              <w:t>, спорта и молодёжной политики администрации муниципального района «Тунгиро-Олёкминский район»</w:t>
            </w:r>
            <w:r w:rsidRPr="00314F93">
              <w:rPr>
                <w:rStyle w:val="22"/>
                <w:sz w:val="24"/>
                <w:szCs w:val="24"/>
              </w:rPr>
              <w:t>, отдел образования</w:t>
            </w:r>
            <w:r w:rsidR="008B135F">
              <w:rPr>
                <w:rStyle w:val="22"/>
                <w:sz w:val="24"/>
                <w:szCs w:val="24"/>
              </w:rPr>
              <w:t xml:space="preserve"> администрации муниципального района «Тунгиро-Олёкминский район»</w:t>
            </w:r>
            <w:r w:rsidRPr="00314F93">
              <w:rPr>
                <w:rStyle w:val="22"/>
                <w:sz w:val="24"/>
                <w:szCs w:val="24"/>
              </w:rPr>
              <w:t>.</w:t>
            </w: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8B135F">
            <w:pPr>
              <w:spacing w:line="322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Обеспечение </w:t>
            </w:r>
            <w:r w:rsidR="008B135F">
              <w:rPr>
                <w:rStyle w:val="22"/>
                <w:sz w:val="24"/>
                <w:szCs w:val="24"/>
              </w:rPr>
              <w:t xml:space="preserve">антитеррористической безопасности объектов, воспитание среди населения неприязни к терроризму и экстремизму. </w:t>
            </w: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Default="000E508F" w:rsidP="00314F93">
            <w:pPr>
              <w:widowControl w:val="0"/>
              <w:numPr>
                <w:ilvl w:val="0"/>
                <w:numId w:val="14"/>
              </w:numPr>
              <w:tabs>
                <w:tab w:val="left" w:pos="288"/>
              </w:tabs>
              <w:spacing w:line="322" w:lineRule="exact"/>
              <w:jc w:val="both"/>
            </w:pPr>
            <w:r w:rsidRPr="00314F93">
              <w:rPr>
                <w:rStyle w:val="22"/>
                <w:sz w:val="24"/>
                <w:szCs w:val="24"/>
              </w:rPr>
              <w:t>Совершенствование организационных мер по повышению уровня межведомственного взаимодействия по профилактике терроризма и экстремизма на территории Тунгиро-Олёкминского района.</w:t>
            </w:r>
          </w:p>
          <w:p w:rsidR="000E508F" w:rsidRDefault="000E508F" w:rsidP="00314F93">
            <w:pPr>
              <w:widowControl w:val="0"/>
              <w:numPr>
                <w:ilvl w:val="0"/>
                <w:numId w:val="14"/>
              </w:numPr>
              <w:tabs>
                <w:tab w:val="left" w:pos="499"/>
              </w:tabs>
              <w:spacing w:line="322" w:lineRule="exact"/>
              <w:jc w:val="both"/>
            </w:pPr>
            <w:r w:rsidRPr="00314F93">
              <w:rPr>
                <w:rStyle w:val="22"/>
                <w:sz w:val="24"/>
                <w:szCs w:val="24"/>
              </w:rPr>
              <w:t>Укрепление технической защищенности объектов социальной сферы, объектов с массовым пребыванием людей и транспортной безопасности в муниципальном районе.</w:t>
            </w:r>
          </w:p>
          <w:p w:rsidR="000E508F" w:rsidRDefault="000E508F" w:rsidP="00314F93">
            <w:pPr>
              <w:tabs>
                <w:tab w:val="left" w:pos="773"/>
              </w:tabs>
              <w:spacing w:line="322" w:lineRule="exact"/>
              <w:jc w:val="both"/>
            </w:pPr>
            <w:r w:rsidRPr="00314F93">
              <w:rPr>
                <w:rStyle w:val="22"/>
                <w:sz w:val="24"/>
                <w:szCs w:val="24"/>
              </w:rPr>
              <w:t xml:space="preserve"> 3. Улучшение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      </w:r>
          </w:p>
          <w:p w:rsidR="000E508F" w:rsidRPr="00314F93" w:rsidRDefault="000E508F" w:rsidP="00314F93">
            <w:pPr>
              <w:tabs>
                <w:tab w:val="left" w:pos="288"/>
              </w:tabs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4. Разработка и внедрение более совершенных методов и механизмов мониторинга, диагностики и прогнозирования социально - политической ситуации, оценка рисков и последствий деструктивных процессов в обществе.</w:t>
            </w: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17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314F93">
            <w:pPr>
              <w:spacing w:line="322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Срок реализации Программы рассчитан на период 202</w:t>
            </w:r>
            <w:r w:rsidR="008B135F">
              <w:rPr>
                <w:rStyle w:val="22"/>
                <w:sz w:val="24"/>
                <w:szCs w:val="24"/>
              </w:rPr>
              <w:t>5</w:t>
            </w:r>
            <w:r w:rsidRPr="00314F93">
              <w:rPr>
                <w:rStyle w:val="22"/>
                <w:sz w:val="24"/>
                <w:szCs w:val="24"/>
              </w:rPr>
              <w:t>-202</w:t>
            </w:r>
            <w:r w:rsidR="008B135F">
              <w:rPr>
                <w:rStyle w:val="22"/>
                <w:sz w:val="24"/>
                <w:szCs w:val="24"/>
              </w:rPr>
              <w:t>8</w:t>
            </w:r>
            <w:r w:rsidRPr="00314F93">
              <w:rPr>
                <w:rStyle w:val="22"/>
                <w:sz w:val="24"/>
                <w:szCs w:val="24"/>
              </w:rPr>
              <w:t xml:space="preserve"> годы. Программа реализуется в один этап.</w:t>
            </w:r>
          </w:p>
          <w:p w:rsidR="000E508F" w:rsidRPr="00314F93" w:rsidRDefault="000E508F" w:rsidP="00314F93">
            <w:pPr>
              <w:spacing w:line="322" w:lineRule="exact"/>
              <w:rPr>
                <w:sz w:val="24"/>
                <w:szCs w:val="24"/>
                <w:lang w:eastAsia="en-US"/>
              </w:rPr>
            </w:pPr>
          </w:p>
        </w:tc>
      </w:tr>
      <w:tr w:rsidR="000E508F" w:rsidTr="00314F93">
        <w:trPr>
          <w:trHeight w:val="3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31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26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Программа предполагает финансирование за счет средств районного бюджета и средств организаций в сумме </w:t>
            </w:r>
            <w:r w:rsidR="003F4721">
              <w:rPr>
                <w:rStyle w:val="210pt"/>
                <w:b/>
                <w:sz w:val="24"/>
                <w:szCs w:val="24"/>
              </w:rPr>
              <w:t>205</w:t>
            </w:r>
            <w:r w:rsidR="008B135F">
              <w:rPr>
                <w:rStyle w:val="210pt"/>
                <w:b/>
                <w:sz w:val="24"/>
                <w:szCs w:val="24"/>
              </w:rPr>
              <w:t>,0</w:t>
            </w:r>
            <w:r w:rsidRPr="00314F93">
              <w:rPr>
                <w:rStyle w:val="210pt"/>
                <w:sz w:val="24"/>
                <w:szCs w:val="24"/>
              </w:rPr>
              <w:t xml:space="preserve"> </w:t>
            </w:r>
            <w:r w:rsidRPr="00314F93">
              <w:rPr>
                <w:rStyle w:val="22"/>
                <w:sz w:val="24"/>
                <w:szCs w:val="24"/>
              </w:rPr>
              <w:t>тыс. руб.</w:t>
            </w:r>
          </w:p>
          <w:p w:rsidR="000E508F" w:rsidRPr="00314F93" w:rsidRDefault="000E508F" w:rsidP="00314F93">
            <w:pPr>
              <w:spacing w:line="326" w:lineRule="exact"/>
              <w:rPr>
                <w:rStyle w:val="22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26"/>
              <w:gridCol w:w="1097"/>
              <w:gridCol w:w="1097"/>
              <w:gridCol w:w="1228"/>
              <w:gridCol w:w="1097"/>
            </w:tblGrid>
            <w:tr w:rsidR="000E508F" w:rsidTr="00314F93"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Годы</w:t>
                  </w:r>
                </w:p>
              </w:tc>
            </w:tr>
            <w:tr w:rsidR="000E508F" w:rsidTr="00314F9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08F" w:rsidRPr="00314F93" w:rsidRDefault="000E508F">
                  <w:pPr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8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ind w:left="-86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</w:rPr>
                    <w:t xml:space="preserve">  Б</w:t>
                  </w:r>
                  <w:r w:rsidR="000E508F" w:rsidRPr="00314F93">
                    <w:rPr>
                      <w:rStyle w:val="a8"/>
                      <w:sz w:val="24"/>
                      <w:szCs w:val="24"/>
                    </w:rPr>
                    <w:t>юджет</w:t>
                  </w:r>
                  <w:r>
                    <w:rPr>
                      <w:rStyle w:val="a8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F4721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F4721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Бюджет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Бюджет организаций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</w:tr>
          </w:tbl>
          <w:p w:rsidR="000E508F" w:rsidRPr="00314F93" w:rsidRDefault="000E508F" w:rsidP="00314F93">
            <w:pPr>
              <w:spacing w:line="326" w:lineRule="exact"/>
              <w:rPr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314F93">
            <w:pPr>
              <w:spacing w:line="322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Количество школ, имеющих частичное ограждение- 2 ед. и подлежащих к ограждению школ-2 ед. Количество школ, необходимых оборудованию турникетами -  1 ед. Количество школ, оборудованных системой видеонаблюдения - 2 ед. Количество школ на приобретение переносного металлоискателя-1 ед. Количество дошкольных учреждений подлежащих установке кнопок наружного вызова на входе-2 ед. </w:t>
            </w:r>
          </w:p>
          <w:p w:rsidR="000E508F" w:rsidRPr="00314F93" w:rsidRDefault="000E508F" w:rsidP="00314F93">
            <w:pPr>
              <w:spacing w:line="322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Количество учреждений культуры, оборудованных системой видеонаблюдения – 2 ед. и подлежащих к обновлению оборудования системы видеонаблюдения- 3 ед. Количество учреждений культуры имеющих ограждение-2 ед. и подлежащих к ограждению -1 ед., Количество детских (спортивных) площадок, подлежащих к оборудованию системой видеонаблюдения – 2 ед. Количество административных зданий сельских поселений, подлежащих оборудованию системой видеонаблюдения и пожарной сигнализацией – 1 ед.  </w:t>
            </w:r>
          </w:p>
        </w:tc>
      </w:tr>
    </w:tbl>
    <w:p w:rsidR="000E508F" w:rsidRDefault="000E508F" w:rsidP="00315323">
      <w:pPr>
        <w:tabs>
          <w:tab w:val="left" w:leader="underscore" w:pos="3768"/>
          <w:tab w:val="left" w:leader="underscore" w:pos="7541"/>
        </w:tabs>
        <w:ind w:left="360"/>
        <w:jc w:val="center"/>
        <w:rPr>
          <w:rStyle w:val="a8"/>
          <w:sz w:val="28"/>
          <w:szCs w:val="28"/>
        </w:rPr>
      </w:pPr>
    </w:p>
    <w:p w:rsidR="000E508F" w:rsidRDefault="000E508F" w:rsidP="00315323">
      <w:pPr>
        <w:widowControl w:val="0"/>
        <w:tabs>
          <w:tab w:val="left" w:pos="0"/>
        </w:tabs>
        <w:spacing w:after="302" w:line="260" w:lineRule="exact"/>
        <w:ind w:right="-1"/>
        <w:jc w:val="center"/>
        <w:rPr>
          <w:lang w:eastAsia="en-US"/>
        </w:rPr>
      </w:pPr>
      <w:r>
        <w:rPr>
          <w:sz w:val="28"/>
          <w:szCs w:val="28"/>
        </w:rPr>
        <w:t>2. Текстовая часть муниципальной программы</w:t>
      </w:r>
    </w:p>
    <w:p w:rsidR="000E508F" w:rsidRDefault="000E508F" w:rsidP="00315323">
      <w:pPr>
        <w:tabs>
          <w:tab w:val="left" w:pos="0"/>
        </w:tabs>
        <w:spacing w:after="302" w:line="26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2.1. Характеристика текущего состояния</w:t>
      </w:r>
    </w:p>
    <w:p w:rsidR="000E508F" w:rsidRDefault="000E508F" w:rsidP="00315323">
      <w:pPr>
        <w:spacing w:line="322" w:lineRule="exact"/>
        <w:ind w:right="-1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«Тунгиро-Олёкминский район» система  организации деятельности по профилактике терроризма и экстремизма, минимизации и ликвидации последствий возможных их проявлений осуществляется антитеррористической комиссией в муниципальном районе (АТК в МР).</w:t>
      </w:r>
    </w:p>
    <w:p w:rsidR="000E508F" w:rsidRDefault="000E508F" w:rsidP="00315323">
      <w:pPr>
        <w:spacing w:line="322" w:lineRule="exact"/>
        <w:ind w:right="-1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рамках деятельности антитеррористической комиссии проводится комплекс мероприятий, направленных на усиление антитеррористической защищенности наиболее важных объектов и населения на территории муниципального района.</w:t>
      </w:r>
    </w:p>
    <w:p w:rsidR="000E508F" w:rsidRDefault="000E508F" w:rsidP="00315323">
      <w:pPr>
        <w:spacing w:line="322" w:lineRule="exact"/>
        <w:ind w:right="-1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Наряду с ежегодными планами работы антитеррористической комиссии в период с 20</w:t>
      </w:r>
      <w:r w:rsidR="008B135F">
        <w:rPr>
          <w:sz w:val="28"/>
          <w:szCs w:val="28"/>
        </w:rPr>
        <w:t>21</w:t>
      </w:r>
      <w:r>
        <w:rPr>
          <w:sz w:val="28"/>
          <w:szCs w:val="28"/>
        </w:rPr>
        <w:t xml:space="preserve"> по 202</w:t>
      </w:r>
      <w:r w:rsidR="008B135F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разрабатывались и выполнялись Планы мероприятий по противодействию терроризму и экстремизму на территории муниципального района.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организация работы всех звеньев антитеррористической деятельности на территории района в сфере профилактики терроризма позволяет сделать вывод о стабильности ситуации в сфере профилактики терроризма и ее подконтрольности,  а также способности своевременного реагирования имеющихся сил и средств на возможные негативные террористические проявления.</w:t>
      </w:r>
    </w:p>
    <w:p w:rsidR="008B135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остро встает </w:t>
      </w:r>
      <w:r w:rsidR="008B135F">
        <w:rPr>
          <w:sz w:val="28"/>
          <w:szCs w:val="28"/>
        </w:rPr>
        <w:t>вопрос обеспечения</w:t>
      </w:r>
      <w:r>
        <w:rPr>
          <w:sz w:val="28"/>
          <w:szCs w:val="28"/>
        </w:rPr>
        <w:t xml:space="preserve"> антитеррористической защищенности объектов </w:t>
      </w:r>
      <w:r w:rsidR="008B135F">
        <w:rPr>
          <w:sz w:val="28"/>
          <w:szCs w:val="28"/>
        </w:rPr>
        <w:t xml:space="preserve">образования и культуры. 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Характерными недостатками по обеспечению безопасности на объектах социальной сферы являются: 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систем оповещения, видеонаблюдения,  кнопок вызова и турникетов на входах, надежного ограждения;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достаточных знаний у обучающихся, посетителей заведений и обслуживающего персонала о правилах поведения и их действий в случаи возникновения чрезвычайных ситуации, при  проявлении терроризма и экстремизма.</w:t>
      </w:r>
    </w:p>
    <w:p w:rsidR="000E508F" w:rsidRDefault="00C9644C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0E508F">
        <w:rPr>
          <w:sz w:val="28"/>
          <w:szCs w:val="28"/>
        </w:rPr>
        <w:t xml:space="preserve"> противодействия терроризму и экстремизму муниципального района на 202</w:t>
      </w:r>
      <w:r>
        <w:rPr>
          <w:sz w:val="28"/>
          <w:szCs w:val="28"/>
        </w:rPr>
        <w:t>5</w:t>
      </w:r>
      <w:r w:rsidR="000E508F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="000E508F">
        <w:rPr>
          <w:sz w:val="28"/>
          <w:szCs w:val="28"/>
        </w:rPr>
        <w:t xml:space="preserve"> годы </w:t>
      </w:r>
      <w:r>
        <w:rPr>
          <w:sz w:val="28"/>
          <w:szCs w:val="28"/>
        </w:rPr>
        <w:t>обеспечит дальнейшую</w:t>
      </w:r>
      <w:r w:rsidR="000E508F">
        <w:rPr>
          <w:sz w:val="28"/>
          <w:szCs w:val="28"/>
        </w:rPr>
        <w:t xml:space="preserve"> интеграц</w:t>
      </w:r>
      <w:r>
        <w:rPr>
          <w:sz w:val="28"/>
          <w:szCs w:val="28"/>
        </w:rPr>
        <w:t>ию</w:t>
      </w:r>
      <w:r w:rsidR="000E508F">
        <w:rPr>
          <w:sz w:val="28"/>
          <w:szCs w:val="28"/>
        </w:rPr>
        <w:t xml:space="preserve"> усилий федеральных органов, территориальных органов исполнительной власти, органов местного самоуправления муниципального района в сфере противодействия терроризму и экстремизму, повышения уровня координации их деятельности и осуществления постоянного взаимодействия по вопросам подготовки и реализации эффективных мер по противодействию терроризму и экстремизму, обеспечить готовность сил и средств, для реагирования на возникающие террористические угрозы, минимизации и ликвидации последствий их проявлений,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C9644C" w:rsidRDefault="00C9644C" w:rsidP="00C9644C">
      <w:pPr>
        <w:tabs>
          <w:tab w:val="left" w:pos="773"/>
        </w:tabs>
        <w:spacing w:line="322" w:lineRule="exact"/>
        <w:jc w:val="both"/>
      </w:pPr>
      <w:r>
        <w:rPr>
          <w:sz w:val="28"/>
          <w:szCs w:val="28"/>
        </w:rPr>
        <w:t>Программа разработана д</w:t>
      </w:r>
      <w:r w:rsidR="000E508F">
        <w:rPr>
          <w:sz w:val="28"/>
          <w:szCs w:val="28"/>
        </w:rPr>
        <w:t xml:space="preserve">ля </w:t>
      </w:r>
      <w:r>
        <w:rPr>
          <w:rStyle w:val="22"/>
          <w:sz w:val="28"/>
          <w:szCs w:val="28"/>
        </w:rPr>
        <w:t>улучшения</w:t>
      </w:r>
      <w:r w:rsidRPr="00C9644C">
        <w:rPr>
          <w:rStyle w:val="22"/>
          <w:sz w:val="28"/>
          <w:szCs w:val="28"/>
        </w:rPr>
        <w:t xml:space="preserve">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</w:t>
      </w:r>
      <w:r w:rsidRPr="00314F93">
        <w:rPr>
          <w:rStyle w:val="22"/>
          <w:sz w:val="24"/>
          <w:szCs w:val="24"/>
        </w:rPr>
        <w:t>.</w:t>
      </w:r>
    </w:p>
    <w:p w:rsidR="000E508F" w:rsidRDefault="000E508F" w:rsidP="00315323">
      <w:pPr>
        <w:tabs>
          <w:tab w:val="left" w:pos="5997"/>
        </w:tabs>
        <w:spacing w:after="313" w:line="260" w:lineRule="exact"/>
        <w:ind w:firstLine="567"/>
        <w:jc w:val="center"/>
        <w:rPr>
          <w:sz w:val="28"/>
          <w:szCs w:val="28"/>
        </w:rPr>
      </w:pPr>
    </w:p>
    <w:p w:rsidR="000E508F" w:rsidRDefault="000E508F" w:rsidP="00315323">
      <w:pPr>
        <w:tabs>
          <w:tab w:val="left" w:pos="5997"/>
        </w:tabs>
        <w:spacing w:after="313" w:line="26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2.2.  Цели, задачи.</w:t>
      </w:r>
    </w:p>
    <w:p w:rsidR="000E508F" w:rsidRDefault="000E508F" w:rsidP="00C9644C">
      <w:pPr>
        <w:tabs>
          <w:tab w:val="left" w:pos="773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является, в первую очередь, обеспечение безопасности на объектах социальной сферы муниципального района «Тунгиро-Олёкминский район»</w:t>
      </w:r>
      <w:r w:rsidR="00C9644C">
        <w:rPr>
          <w:sz w:val="28"/>
          <w:szCs w:val="28"/>
        </w:rPr>
        <w:t xml:space="preserve">, </w:t>
      </w:r>
      <w:r w:rsidR="00C9644C" w:rsidRPr="00C9644C">
        <w:rPr>
          <w:sz w:val="28"/>
          <w:szCs w:val="28"/>
        </w:rPr>
        <w:t>у</w:t>
      </w:r>
      <w:r w:rsidR="00C9644C" w:rsidRPr="00C9644C">
        <w:rPr>
          <w:rStyle w:val="22"/>
          <w:sz w:val="28"/>
          <w:szCs w:val="28"/>
        </w:rPr>
        <w:t xml:space="preserve">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</w:t>
      </w:r>
      <w:r w:rsidR="00C9644C" w:rsidRPr="00C9644C">
        <w:rPr>
          <w:rStyle w:val="22"/>
          <w:sz w:val="28"/>
          <w:szCs w:val="28"/>
        </w:rPr>
        <w:lastRenderedPageBreak/>
        <w:t>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является:</w:t>
      </w:r>
    </w:p>
    <w:p w:rsidR="000E508F" w:rsidRDefault="000E508F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организационных мер по повышению уровня межведомственного взаимодействия по профилактике терроризма и экстремизма.</w:t>
      </w:r>
    </w:p>
    <w:p w:rsidR="00C9644C" w:rsidRDefault="000E508F" w:rsidP="00FE62E6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C9644C">
        <w:rPr>
          <w:sz w:val="28"/>
          <w:szCs w:val="28"/>
        </w:rPr>
        <w:t>Укрепление технической защищенности объектов социальной сферы</w:t>
      </w:r>
      <w:r w:rsidR="00C9644C" w:rsidRPr="00C9644C">
        <w:rPr>
          <w:sz w:val="28"/>
          <w:szCs w:val="28"/>
        </w:rPr>
        <w:t xml:space="preserve">. </w:t>
      </w:r>
    </w:p>
    <w:p w:rsidR="000E508F" w:rsidRPr="00C9644C" w:rsidRDefault="000E508F" w:rsidP="00FE62E6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C9644C">
        <w:rPr>
          <w:sz w:val="28"/>
          <w:szCs w:val="28"/>
        </w:rPr>
        <w:t>Улучшение системы обеспечения оптимального применения комплекса организационных, социально - политических, информационно</w:t>
      </w:r>
      <w:r w:rsidRPr="00C9644C">
        <w:rPr>
          <w:sz w:val="28"/>
          <w:szCs w:val="28"/>
        </w:rPr>
        <w:tab/>
        <w:t>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 политического, экономического и социального равенства по национальным признакам, профилактике межнациональных конфликтов.</w:t>
      </w:r>
    </w:p>
    <w:p w:rsidR="000E508F" w:rsidRDefault="000E508F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более совершенных методов и механизмов мониторинга, диагностики и прогнозирования социально - политической ситуации, оценка рисков и последствий деструктивных процессов в обществе.</w:t>
      </w:r>
    </w:p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</w:tabs>
        <w:spacing w:after="321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2.3. Сроки и этапы реализации муниципальной программы.</w:t>
      </w:r>
    </w:p>
    <w:p w:rsidR="000E508F" w:rsidRDefault="000E508F" w:rsidP="00315323">
      <w:pPr>
        <w:tabs>
          <w:tab w:val="left" w:pos="0"/>
        </w:tabs>
        <w:spacing w:after="304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Программу рассчитан на период </w:t>
      </w:r>
      <w:r w:rsidR="00C9644C">
        <w:rPr>
          <w:sz w:val="28"/>
          <w:szCs w:val="28"/>
        </w:rPr>
        <w:t>2025-</w:t>
      </w:r>
      <w:r>
        <w:rPr>
          <w:sz w:val="28"/>
          <w:szCs w:val="28"/>
        </w:rPr>
        <w:t>202</w:t>
      </w:r>
      <w:r w:rsidR="00C9644C">
        <w:rPr>
          <w:sz w:val="28"/>
          <w:szCs w:val="28"/>
        </w:rPr>
        <w:t>8</w:t>
      </w:r>
      <w:r>
        <w:rPr>
          <w:sz w:val="28"/>
          <w:szCs w:val="28"/>
        </w:rPr>
        <w:t xml:space="preserve"> годы.  Программа реализуется в один этап.</w:t>
      </w:r>
    </w:p>
    <w:p w:rsidR="000E508F" w:rsidRDefault="000E508F" w:rsidP="00315323">
      <w:pPr>
        <w:tabs>
          <w:tab w:val="left" w:pos="0"/>
          <w:tab w:val="left" w:pos="3366"/>
        </w:tabs>
        <w:spacing w:line="31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2.4. Перечень мероприятий муниципальной программы</w:t>
      </w:r>
    </w:p>
    <w:p w:rsidR="000E508F" w:rsidRDefault="000E508F" w:rsidP="00315323">
      <w:pPr>
        <w:tabs>
          <w:tab w:val="left" w:pos="0"/>
          <w:tab w:val="left" w:pos="3366"/>
        </w:tabs>
        <w:spacing w:line="312" w:lineRule="exact"/>
        <w:jc w:val="center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муниципальной программы «Профилактика терроризма и экстремизма в муниципальном райо</w:t>
      </w:r>
      <w:r w:rsidR="00C9644C">
        <w:rPr>
          <w:sz w:val="28"/>
          <w:szCs w:val="28"/>
        </w:rPr>
        <w:t xml:space="preserve">не «Тунгиро-Олёкминский район» </w:t>
      </w:r>
      <w:r>
        <w:rPr>
          <w:sz w:val="28"/>
          <w:szCs w:val="28"/>
        </w:rPr>
        <w:t>на 202</w:t>
      </w:r>
      <w:r w:rsidR="00C9644C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C9644C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="00C9644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rPr>
          <w:rStyle w:val="211pt"/>
          <w:i w:val="0"/>
          <w:iCs w:val="0"/>
          <w:sz w:val="28"/>
          <w:szCs w:val="28"/>
        </w:rPr>
        <w:sectPr w:rsidR="000E508F">
          <w:pgSz w:w="11906" w:h="16838"/>
          <w:pgMar w:top="1134" w:right="850" w:bottom="1134" w:left="1701" w:header="708" w:footer="708" w:gutter="0"/>
          <w:cols w:space="720"/>
        </w:sect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center"/>
        <w:rPr>
          <w:sz w:val="28"/>
          <w:szCs w:val="28"/>
        </w:rPr>
      </w:pPr>
      <w:r>
        <w:rPr>
          <w:rStyle w:val="211pt"/>
          <w:i w:val="0"/>
          <w:iCs w:val="0"/>
          <w:sz w:val="28"/>
          <w:szCs w:val="28"/>
        </w:rPr>
        <w:lastRenderedPageBreak/>
        <w:t>Таблица 1. Перечень мероприятий  муниципальной программы</w:t>
      </w:r>
    </w:p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tbl>
      <w:tblPr>
        <w:tblW w:w="160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29"/>
        <w:gridCol w:w="1275"/>
        <w:gridCol w:w="1843"/>
        <w:gridCol w:w="992"/>
        <w:gridCol w:w="851"/>
        <w:gridCol w:w="284"/>
        <w:gridCol w:w="1133"/>
        <w:gridCol w:w="993"/>
        <w:gridCol w:w="1134"/>
        <w:gridCol w:w="1134"/>
        <w:gridCol w:w="1353"/>
      </w:tblGrid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Сроки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Годы</w:t>
            </w: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Предполагаемый объем финансирования (тыс. руб.)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бюджеты поселений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бюджеты учреждений</w:t>
            </w:r>
          </w:p>
        </w:tc>
      </w:tr>
      <w:tr w:rsidR="000E508F" w:rsidTr="00090E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11</w:t>
            </w:r>
          </w:p>
        </w:tc>
      </w:tr>
      <w:tr w:rsidR="000E508F" w:rsidTr="00090EEC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2246DA" w:rsidRDefault="002246DA" w:rsidP="002246DA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line="322" w:lineRule="exact"/>
              <w:rPr>
                <w:b/>
              </w:rPr>
            </w:pPr>
            <w:r w:rsidRPr="002246DA">
              <w:rPr>
                <w:rStyle w:val="211pt"/>
                <w:b/>
                <w:i w:val="0"/>
                <w:iCs w:val="0"/>
              </w:rPr>
              <w:t>Проведение комплекса мероприятий по предупреждению, выявлению и пресечению террористической  и экстремистской деятельности, минимизации их последствий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1.1.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rPr>
                <w:lang w:eastAsia="en-US"/>
              </w:rPr>
            </w:pPr>
            <w:r>
              <w:t>Проведение заседаний антитеррористической комиссии муниципального района «Тунгиро-Олёкминский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2025-2028</w:t>
            </w:r>
            <w:r w:rsidR="000E508F">
              <w:t xml:space="preserve"> </w:t>
            </w:r>
            <w:proofErr w:type="spellStart"/>
            <w:r w:rsidR="000E508F">
              <w:t>г.г</w:t>
            </w:r>
            <w:proofErr w:type="spellEnd"/>
            <w:r w:rsidR="000E508F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00" w:lineRule="atLeas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10pt"/>
              </w:rPr>
              <w:t>Проведение постоянного анализа деятельности религиозных, национальных молодежных, общественных и политических организаций и объединений граждан. Выработка на основе анализа</w:t>
            </w:r>
            <w:r>
              <w:t xml:space="preserve"> </w:t>
            </w:r>
            <w:r w:rsidRPr="00314F93">
              <w:rPr>
                <w:rStyle w:val="210pt"/>
              </w:rPr>
              <w:t>складывающейся ситуации совместных решений о совершенствовании форм и методов профилактики экстремистских проявлений, недопущения совершения преступлений и правонарушений на национальной почве, подготовка изменений в действующие планы (при необходимости).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2025-2028гг.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2246DA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50" w:lineRule="exact"/>
              <w:rPr>
                <w:color w:val="000000"/>
              </w:rPr>
            </w:pPr>
            <w:r w:rsidRPr="00314F93">
              <w:rPr>
                <w:rStyle w:val="210pt"/>
              </w:rPr>
              <w:t xml:space="preserve">Проведение в установленном порядке в образовательных учреждениях муниципального района учебных занятий и тренировок обучающих педагогов по их действиям при возникновении угрозу террористических актов. Обобщение (ежегодно) состояния и результатов работы, выработка и реализация дополнительных мероприятий по вопросам </w:t>
            </w:r>
            <w:r w:rsidRPr="00314F93">
              <w:rPr>
                <w:rStyle w:val="210pt"/>
              </w:rPr>
              <w:lastRenderedPageBreak/>
              <w:t>обеспечения безопасности образовательных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lastRenderedPageBreak/>
              <w:t>2025-2028 гг</w:t>
            </w:r>
            <w:r w:rsidR="000E508F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2246DA">
        <w:trPr>
          <w:trHeight w:val="47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2246DA" w:rsidRDefault="002246DA" w:rsidP="002246DA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line="322" w:lineRule="exact"/>
              <w:jc w:val="both"/>
              <w:rPr>
                <w:b/>
              </w:rPr>
            </w:pPr>
            <w:r w:rsidRPr="002246DA">
              <w:rPr>
                <w:b/>
              </w:rPr>
              <w:t>Информационно-пропагандистское сопровождение антитеррористической деятельности на территории района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rPr>
                <w:lang w:eastAsia="en-US"/>
              </w:rPr>
            </w:pPr>
            <w:r>
              <w:rPr>
                <w:rStyle w:val="210pt"/>
              </w:rPr>
              <w:t>Проведение в образовательных учреждениях классных часов, родительских собраний, занятий на темы противодействия терроризму и экстремизму,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2246DA" w:rsidP="00314F93">
            <w:pPr>
              <w:spacing w:line="250" w:lineRule="exact"/>
              <w:rPr>
                <w:rStyle w:val="210pt"/>
              </w:rPr>
            </w:pPr>
            <w:r>
              <w:rPr>
                <w:rStyle w:val="210pt"/>
              </w:rPr>
              <w:t xml:space="preserve">Организация и проведение мероприятий среди детей и молодёжи, направленных на профилактику </w:t>
            </w:r>
            <w:r w:rsidR="00C0180E">
              <w:rPr>
                <w:rStyle w:val="210pt"/>
              </w:rPr>
              <w:t>и противодействие терроризму и экстремизму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C0180E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 xml:space="preserve">Отдел </w:t>
            </w:r>
            <w:r w:rsidR="000E508F" w:rsidRPr="00314F93">
              <w:rPr>
                <w:rStyle w:val="210pt"/>
              </w:rPr>
              <w:t>образования</w:t>
            </w:r>
            <w:r>
              <w:rPr>
                <w:rStyle w:val="210pt"/>
              </w:rPr>
              <w:t>, отдел культуры, спорта и молодёжной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C0180E" w:rsidRDefault="00C0180E" w:rsidP="00C0180E">
            <w:pPr>
              <w:spacing w:line="200" w:lineRule="exact"/>
              <w:ind w:left="10"/>
              <w:rPr>
                <w:lang w:eastAsia="en-US"/>
              </w:rPr>
            </w:pPr>
            <w:r w:rsidRPr="00C0180E">
              <w:rPr>
                <w:lang w:eastAsia="en-US"/>
              </w:rPr>
              <w:t>Размещение информации в СМИ и сети интернет по вопросам профилактики терроризма и экстремизма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ind w:left="140"/>
              <w:rPr>
                <w:rStyle w:val="210pt"/>
              </w:rPr>
            </w:pPr>
            <w:r>
              <w:rPr>
                <w:rStyle w:val="210pt"/>
              </w:rPr>
              <w:t>АТК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Изготовление и распространение тематической печатной продукции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C0180E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ind w:left="140"/>
              <w:rPr>
                <w:rStyle w:val="210pt"/>
              </w:rPr>
            </w:pPr>
            <w:r>
              <w:rPr>
                <w:rStyle w:val="210pt"/>
              </w:rPr>
              <w:t>АТК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C0180E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C0180E">
              <w:rPr>
                <w:b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</w:rPr>
            </w:pPr>
            <w:r w:rsidRPr="00314F93">
              <w:rPr>
                <w:b/>
              </w:rPr>
              <w:t xml:space="preserve">Итого </w:t>
            </w:r>
          </w:p>
          <w:p w:rsidR="00C0180E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</w:rPr>
            </w:pPr>
          </w:p>
          <w:p w:rsidR="00C0180E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14F93">
              <w:rPr>
                <w:rStyle w:val="210pt"/>
                <w:sz w:val="22"/>
                <w:szCs w:val="22"/>
              </w:rPr>
              <w:lastRenderedPageBreak/>
              <w:t>3: Улучшение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3.1.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45" w:lineRule="exact"/>
              <w:rPr>
                <w:color w:val="000000"/>
              </w:rPr>
            </w:pPr>
            <w:r w:rsidRPr="00314F93">
              <w:rPr>
                <w:rStyle w:val="210pt"/>
              </w:rPr>
              <w:t>Организация информационно</w:t>
            </w:r>
            <w:r w:rsidRPr="00314F93">
              <w:rPr>
                <w:rStyle w:val="210pt"/>
              </w:rPr>
              <w:softHyphen/>
              <w:t>-пропагандистских мер по предупреждению распространения в обществе и проведение профилактических мероприятий, по профилактике правонарушений среди несовершеннолетних и по защите их прав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spacing w:line="274" w:lineRule="exact"/>
              <w:rPr>
                <w:lang w:eastAsia="en-US"/>
              </w:rPr>
            </w:pPr>
            <w:r>
              <w:rPr>
                <w:rStyle w:val="210pt"/>
              </w:rPr>
              <w:t>2025-2028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>
            <w:pPr>
              <w:rPr>
                <w:lang w:eastAsia="en-US"/>
              </w:rPr>
            </w:pPr>
            <w: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3.2.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>
            <w:pPr>
              <w:rPr>
                <w:lang w:eastAsia="en-US"/>
              </w:rPr>
            </w:pPr>
            <w:r>
              <w:t>Проведение разъяснительной и профилактической работы среди населения о действиях при угрозе возникновения</w:t>
            </w:r>
            <w:r w:rsidRPr="00314F93">
              <w:rPr>
                <w:rStyle w:val="211pt"/>
              </w:rPr>
              <w:t xml:space="preserve"> </w:t>
            </w:r>
            <w:r w:rsidRPr="00314F93">
              <w:rPr>
                <w:rStyle w:val="210pt"/>
              </w:rPr>
              <w:t>террористических актов в местах с массовым пребыванием людей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>
            <w:pPr>
              <w:rPr>
                <w:lang w:eastAsia="en-US"/>
              </w:rPr>
            </w:pPr>
            <w:r>
              <w:t>2025-2028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>
            <w:pPr>
              <w:rPr>
                <w:lang w:eastAsia="en-US"/>
              </w:rPr>
            </w:pPr>
            <w: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C0180E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3.3.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40" w:lineRule="exact"/>
              <w:rPr>
                <w:lang w:eastAsia="en-US"/>
              </w:rPr>
            </w:pPr>
            <w:r w:rsidRPr="00314F93">
              <w:rPr>
                <w:rStyle w:val="210pt"/>
              </w:rPr>
              <w:t>Приведение нормативно</w:t>
            </w:r>
            <w:r w:rsidRPr="00314F93">
              <w:rPr>
                <w:rStyle w:val="210pt"/>
              </w:rPr>
              <w:softHyphen/>
              <w:t>-                                                                                     правовой базы в соответствии с требованиями действующего законодательства и рекомендации Национального антитеррористического комитета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>
              <w:rPr>
                <w:rStyle w:val="210pt"/>
              </w:rPr>
              <w:t>2025-2028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 w:rsidRPr="00314F93">
              <w:rPr>
                <w:rStyle w:val="210pt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A11C93" w:rsidRDefault="00C0180E" w:rsidP="00C0180E">
            <w:pPr>
              <w:jc w:val="center"/>
            </w:pPr>
            <w:r w:rsidRPr="00A11C93"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A11C93" w:rsidRDefault="00C0180E" w:rsidP="00C0180E">
            <w:pPr>
              <w:jc w:val="center"/>
            </w:pPr>
            <w:r w:rsidRPr="00A11C93"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A11C93" w:rsidRDefault="00C0180E" w:rsidP="00C0180E">
            <w:pPr>
              <w:jc w:val="center"/>
            </w:pPr>
            <w:r w:rsidRPr="00A11C93"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jc w:val="center"/>
            </w:pPr>
            <w:r w:rsidRPr="00A11C93"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C0180E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3.4.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314F93" w:rsidRDefault="00C0180E" w:rsidP="00C0180E">
            <w:pPr>
              <w:spacing w:line="240" w:lineRule="exact"/>
              <w:rPr>
                <w:rStyle w:val="210pt"/>
              </w:rPr>
            </w:pPr>
            <w:r w:rsidRPr="00314F93">
              <w:rPr>
                <w:rStyle w:val="210pt"/>
              </w:rPr>
              <w:t>Участие в проведении инструктажей руководителей и сотрудников  учреждений социальной сферы по обеспечению их антитеррористической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>
              <w:rPr>
                <w:rStyle w:val="210pt"/>
              </w:rPr>
              <w:t xml:space="preserve">2025-2028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 w:rsidRPr="00314F93">
              <w:rPr>
                <w:rStyle w:val="210pt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Pr="00314F93" w:rsidRDefault="00C0180E" w:rsidP="00C0180E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Pr="00314F93" w:rsidRDefault="00C0180E" w:rsidP="00C0180E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Pr="00314F93" w:rsidRDefault="00C0180E" w:rsidP="00C0180E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rStyle w:val="210pt"/>
                <w:b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</w:tbl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  <w:rPr>
          <w:sz w:val="24"/>
          <w:szCs w:val="24"/>
          <w:lang w:eastAsia="en-US"/>
        </w:rPr>
      </w:pPr>
    </w:p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</w:pPr>
    </w:p>
    <w:p w:rsidR="000E508F" w:rsidRDefault="000E508F" w:rsidP="00315323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</w:p>
    <w:p w:rsidR="000E508F" w:rsidRDefault="000E508F" w:rsidP="00993804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</w:p>
    <w:p w:rsidR="000E508F" w:rsidRDefault="000E508F" w:rsidP="00993804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</w:p>
    <w:p w:rsidR="00DB3FE6" w:rsidRDefault="00DB3FE6" w:rsidP="00993804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</w:p>
    <w:p w:rsidR="000E508F" w:rsidRPr="00DB3FE6" w:rsidRDefault="000E508F" w:rsidP="00DB3FE6">
      <w:pPr>
        <w:pStyle w:val="a6"/>
        <w:numPr>
          <w:ilvl w:val="1"/>
          <w:numId w:val="17"/>
        </w:numPr>
        <w:tabs>
          <w:tab w:val="left" w:pos="0"/>
        </w:tabs>
        <w:spacing w:line="278" w:lineRule="exact"/>
        <w:jc w:val="center"/>
        <w:rPr>
          <w:sz w:val="28"/>
          <w:szCs w:val="28"/>
        </w:rPr>
      </w:pPr>
      <w:r w:rsidRPr="00DB3FE6">
        <w:rPr>
          <w:sz w:val="28"/>
          <w:szCs w:val="28"/>
        </w:rPr>
        <w:lastRenderedPageBreak/>
        <w:t>Индикаторы достижения цели муниципальной программы.</w:t>
      </w:r>
    </w:p>
    <w:p w:rsidR="000E508F" w:rsidRDefault="000E508F" w:rsidP="00993804">
      <w:pPr>
        <w:pStyle w:val="180"/>
        <w:shd w:val="clear" w:color="auto" w:fill="auto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составе и значениях индикаторов </w:t>
      </w:r>
    </w:p>
    <w:p w:rsidR="000E508F" w:rsidRDefault="000E508F" w:rsidP="00993804">
      <w:pPr>
        <w:pStyle w:val="20"/>
        <w:shd w:val="clear" w:color="auto" w:fill="auto"/>
        <w:spacing w:line="220" w:lineRule="exact"/>
        <w:ind w:left="168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Сведения об индикаторах</w:t>
      </w:r>
      <w:bookmarkStart w:id="0" w:name="_GoBack"/>
      <w:bookmarkEnd w:id="0"/>
    </w:p>
    <w:p w:rsidR="000E508F" w:rsidRDefault="000E508F" w:rsidP="00993804">
      <w:pPr>
        <w:widowControl w:val="0"/>
        <w:tabs>
          <w:tab w:val="left" w:pos="0"/>
        </w:tabs>
        <w:spacing w:line="322" w:lineRule="exact"/>
        <w:jc w:val="center"/>
        <w:rPr>
          <w:sz w:val="24"/>
          <w:szCs w:val="24"/>
        </w:rPr>
      </w:pPr>
    </w:p>
    <w:p w:rsidR="000E508F" w:rsidRDefault="000E508F" w:rsidP="00993804">
      <w:pPr>
        <w:widowControl w:val="0"/>
        <w:tabs>
          <w:tab w:val="left" w:pos="0"/>
        </w:tabs>
        <w:spacing w:line="322" w:lineRule="exact"/>
        <w:jc w:val="center"/>
      </w:pPr>
    </w:p>
    <w:tbl>
      <w:tblPr>
        <w:tblW w:w="149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420"/>
        <w:gridCol w:w="935"/>
        <w:gridCol w:w="1155"/>
        <w:gridCol w:w="1133"/>
        <w:gridCol w:w="1274"/>
        <w:gridCol w:w="1258"/>
        <w:gridCol w:w="15"/>
        <w:gridCol w:w="1274"/>
        <w:gridCol w:w="1415"/>
        <w:gridCol w:w="1273"/>
        <w:gridCol w:w="1279"/>
      </w:tblGrid>
      <w:tr w:rsidR="000E508F" w:rsidTr="00314F9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Наименование индикатора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Ед. изм.</w:t>
            </w:r>
          </w:p>
        </w:tc>
        <w:tc>
          <w:tcPr>
            <w:tcW w:w="10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Значение индикатора</w:t>
            </w:r>
          </w:p>
        </w:tc>
      </w:tr>
      <w:tr w:rsidR="000E508F" w:rsidTr="00314F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2021</w:t>
            </w:r>
            <w:r w:rsidR="000E508F" w:rsidRPr="00314F93">
              <w:rPr>
                <w:b/>
              </w:rPr>
              <w:t>г. отчет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2022</w:t>
            </w:r>
            <w:r w:rsidR="000E508F" w:rsidRPr="00314F93">
              <w:rPr>
                <w:b/>
              </w:rPr>
              <w:t>г. отчет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2023</w:t>
            </w:r>
            <w:r w:rsidR="000E508F" w:rsidRPr="00314F93">
              <w:rPr>
                <w:b/>
              </w:rPr>
              <w:t>г. отчет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2041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2025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2026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2027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2028</w:t>
            </w:r>
            <w:r w:rsidR="000E508F" w:rsidRPr="00314F93">
              <w:rPr>
                <w:b/>
              </w:rPr>
              <w:t>г.</w:t>
            </w:r>
          </w:p>
        </w:tc>
      </w:tr>
      <w:tr w:rsidR="000E508F" w:rsidTr="00314F9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Отдел образования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rPr>
          <w:trHeight w:val="3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2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3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4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школ, имеющих ограждение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школ, оборудованных турникетами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дошкольных учреждений образования, оборудованных кнопкой вызова на вход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школ, имеющих переносной металлоискатель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 xml:space="preserve">Количество учреждений образования, оборудованных системой видеонаблюдения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2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0E508F" w:rsidTr="00314F9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Отдел культуры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5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учреждений культуры, имеющих ограждение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Количество учреждений культуры, подлежащих к обновлению системой оборудования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0E508F" w:rsidTr="00314F9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Сельское поселение «Тупикское»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Количество детских площадок, подлежащих для оборудования системой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0E508F" w:rsidTr="00314F93"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lastRenderedPageBreak/>
              <w:t>Сельское поселение «Зареченское»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8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9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спортивных площадок, подлежащих для оборудования системой видеонаблюдения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административных зданий, оснащенных пожарной сигнализацией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Количество административных  зданий, имеющих систему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</w:tbl>
    <w:p w:rsidR="000E508F" w:rsidRDefault="000E508F" w:rsidP="001A275D">
      <w:pPr>
        <w:jc w:val="both"/>
        <w:rPr>
          <w:sz w:val="28"/>
          <w:szCs w:val="28"/>
        </w:rPr>
      </w:pPr>
    </w:p>
    <w:sectPr w:rsidR="000E508F" w:rsidSect="0099380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071"/>
    <w:multiLevelType w:val="hybridMultilevel"/>
    <w:tmpl w:val="F19A6624"/>
    <w:lvl w:ilvl="0" w:tplc="35E872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723157"/>
    <w:multiLevelType w:val="hybridMultilevel"/>
    <w:tmpl w:val="92984988"/>
    <w:lvl w:ilvl="0" w:tplc="72545C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F9258B9"/>
    <w:multiLevelType w:val="hybridMultilevel"/>
    <w:tmpl w:val="F9E0B5A2"/>
    <w:lvl w:ilvl="0" w:tplc="488A52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363E73"/>
    <w:multiLevelType w:val="hybridMultilevel"/>
    <w:tmpl w:val="A416484C"/>
    <w:lvl w:ilvl="0" w:tplc="68FE71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F2078BA"/>
    <w:multiLevelType w:val="hybridMultilevel"/>
    <w:tmpl w:val="87B8391C"/>
    <w:lvl w:ilvl="0" w:tplc="D33C644E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4A600097"/>
    <w:multiLevelType w:val="hybridMultilevel"/>
    <w:tmpl w:val="08CE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F7522"/>
    <w:multiLevelType w:val="hybridMultilevel"/>
    <w:tmpl w:val="D20E04D0"/>
    <w:lvl w:ilvl="0" w:tplc="4BCC5044">
      <w:start w:val="1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 w15:restartNumberingAfterBreak="0">
    <w:nsid w:val="578857F8"/>
    <w:multiLevelType w:val="hybridMultilevel"/>
    <w:tmpl w:val="59D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3177BE"/>
    <w:multiLevelType w:val="multilevel"/>
    <w:tmpl w:val="05EC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B631401"/>
    <w:multiLevelType w:val="multilevel"/>
    <w:tmpl w:val="9394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BCD5E08"/>
    <w:multiLevelType w:val="hybridMultilevel"/>
    <w:tmpl w:val="7B4212A0"/>
    <w:lvl w:ilvl="0" w:tplc="4B5EED62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6CD734D4"/>
    <w:multiLevelType w:val="hybridMultilevel"/>
    <w:tmpl w:val="263E9F00"/>
    <w:lvl w:ilvl="0" w:tplc="5B2C061E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 w15:restartNumberingAfterBreak="0">
    <w:nsid w:val="73AF52BD"/>
    <w:multiLevelType w:val="multilevel"/>
    <w:tmpl w:val="C58AF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0532BE"/>
    <w:multiLevelType w:val="hybridMultilevel"/>
    <w:tmpl w:val="69C05CA4"/>
    <w:lvl w:ilvl="0" w:tplc="B5644766">
      <w:start w:val="1"/>
      <w:numFmt w:val="decimal"/>
      <w:lvlText w:val="%1)"/>
      <w:lvlJc w:val="left"/>
      <w:pPr>
        <w:ind w:left="153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AB"/>
    <w:rsid w:val="00002D2F"/>
    <w:rsid w:val="00004238"/>
    <w:rsid w:val="000070C1"/>
    <w:rsid w:val="0001731A"/>
    <w:rsid w:val="00030B65"/>
    <w:rsid w:val="00045B40"/>
    <w:rsid w:val="0005050E"/>
    <w:rsid w:val="00052DFF"/>
    <w:rsid w:val="00054621"/>
    <w:rsid w:val="00066DA8"/>
    <w:rsid w:val="00072B85"/>
    <w:rsid w:val="000840D7"/>
    <w:rsid w:val="000842C2"/>
    <w:rsid w:val="00090EEC"/>
    <w:rsid w:val="000A5A7E"/>
    <w:rsid w:val="000A6456"/>
    <w:rsid w:val="000A7BD2"/>
    <w:rsid w:val="000B725E"/>
    <w:rsid w:val="000E0909"/>
    <w:rsid w:val="000E41FE"/>
    <w:rsid w:val="000E508F"/>
    <w:rsid w:val="000E6998"/>
    <w:rsid w:val="00110EDB"/>
    <w:rsid w:val="001226D3"/>
    <w:rsid w:val="001232C3"/>
    <w:rsid w:val="00137705"/>
    <w:rsid w:val="00145058"/>
    <w:rsid w:val="00151D6E"/>
    <w:rsid w:val="00155E58"/>
    <w:rsid w:val="00157E51"/>
    <w:rsid w:val="001670A1"/>
    <w:rsid w:val="00182452"/>
    <w:rsid w:val="00193006"/>
    <w:rsid w:val="00193AB3"/>
    <w:rsid w:val="001A275D"/>
    <w:rsid w:val="001B350F"/>
    <w:rsid w:val="001B4602"/>
    <w:rsid w:val="001B5445"/>
    <w:rsid w:val="001F39CC"/>
    <w:rsid w:val="00214EC1"/>
    <w:rsid w:val="00223CDA"/>
    <w:rsid w:val="002246DA"/>
    <w:rsid w:val="00224856"/>
    <w:rsid w:val="0023320A"/>
    <w:rsid w:val="00243895"/>
    <w:rsid w:val="00246EF2"/>
    <w:rsid w:val="00253DC2"/>
    <w:rsid w:val="00292587"/>
    <w:rsid w:val="002A4E6A"/>
    <w:rsid w:val="002B1ACE"/>
    <w:rsid w:val="002C7AAB"/>
    <w:rsid w:val="002E607B"/>
    <w:rsid w:val="002F2EED"/>
    <w:rsid w:val="00303F56"/>
    <w:rsid w:val="00304E7A"/>
    <w:rsid w:val="00307736"/>
    <w:rsid w:val="00307CD9"/>
    <w:rsid w:val="00314F93"/>
    <w:rsid w:val="0031517E"/>
    <w:rsid w:val="00315323"/>
    <w:rsid w:val="00335CA6"/>
    <w:rsid w:val="00357AD7"/>
    <w:rsid w:val="003651F1"/>
    <w:rsid w:val="00383A7C"/>
    <w:rsid w:val="00391CC2"/>
    <w:rsid w:val="00393972"/>
    <w:rsid w:val="003B2D5A"/>
    <w:rsid w:val="003B39C9"/>
    <w:rsid w:val="003F06F5"/>
    <w:rsid w:val="003F1E5C"/>
    <w:rsid w:val="003F4721"/>
    <w:rsid w:val="003F47BD"/>
    <w:rsid w:val="003F73A8"/>
    <w:rsid w:val="00404EDA"/>
    <w:rsid w:val="00437A0F"/>
    <w:rsid w:val="00477209"/>
    <w:rsid w:val="00484DCC"/>
    <w:rsid w:val="00495354"/>
    <w:rsid w:val="004B05E5"/>
    <w:rsid w:val="004C02A5"/>
    <w:rsid w:val="004C1496"/>
    <w:rsid w:val="004E1C17"/>
    <w:rsid w:val="004E41AC"/>
    <w:rsid w:val="004F3F9C"/>
    <w:rsid w:val="0050484B"/>
    <w:rsid w:val="00504A28"/>
    <w:rsid w:val="00504D90"/>
    <w:rsid w:val="00511D7D"/>
    <w:rsid w:val="00513D27"/>
    <w:rsid w:val="005146B1"/>
    <w:rsid w:val="0052613B"/>
    <w:rsid w:val="00541B92"/>
    <w:rsid w:val="005474EB"/>
    <w:rsid w:val="00557C5C"/>
    <w:rsid w:val="00563F1B"/>
    <w:rsid w:val="00573A16"/>
    <w:rsid w:val="00581969"/>
    <w:rsid w:val="00584F0C"/>
    <w:rsid w:val="005951B1"/>
    <w:rsid w:val="005A329C"/>
    <w:rsid w:val="005B1814"/>
    <w:rsid w:val="005B6EEC"/>
    <w:rsid w:val="005C4C95"/>
    <w:rsid w:val="005D3B36"/>
    <w:rsid w:val="005E001E"/>
    <w:rsid w:val="005E4F03"/>
    <w:rsid w:val="005F5BD3"/>
    <w:rsid w:val="0060187F"/>
    <w:rsid w:val="00604D16"/>
    <w:rsid w:val="00630949"/>
    <w:rsid w:val="00640C1F"/>
    <w:rsid w:val="00647945"/>
    <w:rsid w:val="006730E2"/>
    <w:rsid w:val="00680B83"/>
    <w:rsid w:val="00690E66"/>
    <w:rsid w:val="006918BA"/>
    <w:rsid w:val="0069603C"/>
    <w:rsid w:val="00696174"/>
    <w:rsid w:val="006A6A6D"/>
    <w:rsid w:val="006A7F9F"/>
    <w:rsid w:val="006B3DE1"/>
    <w:rsid w:val="006B529B"/>
    <w:rsid w:val="006B6BE2"/>
    <w:rsid w:val="006C0596"/>
    <w:rsid w:val="006F35B5"/>
    <w:rsid w:val="006F7AED"/>
    <w:rsid w:val="007033D2"/>
    <w:rsid w:val="0071008F"/>
    <w:rsid w:val="00714D70"/>
    <w:rsid w:val="007213C1"/>
    <w:rsid w:val="00733383"/>
    <w:rsid w:val="0073533E"/>
    <w:rsid w:val="0075683C"/>
    <w:rsid w:val="007624EA"/>
    <w:rsid w:val="00763947"/>
    <w:rsid w:val="007656BD"/>
    <w:rsid w:val="00794A20"/>
    <w:rsid w:val="007960CE"/>
    <w:rsid w:val="007A22F0"/>
    <w:rsid w:val="007A273C"/>
    <w:rsid w:val="007A4DD4"/>
    <w:rsid w:val="007B43AC"/>
    <w:rsid w:val="007C72B3"/>
    <w:rsid w:val="007C736D"/>
    <w:rsid w:val="007E2C5B"/>
    <w:rsid w:val="007E4144"/>
    <w:rsid w:val="00811147"/>
    <w:rsid w:val="0082110D"/>
    <w:rsid w:val="00831D1D"/>
    <w:rsid w:val="008364F9"/>
    <w:rsid w:val="0084129B"/>
    <w:rsid w:val="00843997"/>
    <w:rsid w:val="00857E08"/>
    <w:rsid w:val="008643A1"/>
    <w:rsid w:val="00877157"/>
    <w:rsid w:val="008A2A98"/>
    <w:rsid w:val="008B135F"/>
    <w:rsid w:val="008B4FB4"/>
    <w:rsid w:val="008C01E2"/>
    <w:rsid w:val="008C063F"/>
    <w:rsid w:val="008C1082"/>
    <w:rsid w:val="008C1941"/>
    <w:rsid w:val="008C51F3"/>
    <w:rsid w:val="008C55F3"/>
    <w:rsid w:val="008C75C7"/>
    <w:rsid w:val="008D436D"/>
    <w:rsid w:val="008D736E"/>
    <w:rsid w:val="008E1B37"/>
    <w:rsid w:val="009122B4"/>
    <w:rsid w:val="00916686"/>
    <w:rsid w:val="0092331B"/>
    <w:rsid w:val="009268A8"/>
    <w:rsid w:val="0093279F"/>
    <w:rsid w:val="00941E20"/>
    <w:rsid w:val="00943D56"/>
    <w:rsid w:val="009478D6"/>
    <w:rsid w:val="009659BD"/>
    <w:rsid w:val="00974353"/>
    <w:rsid w:val="0097482C"/>
    <w:rsid w:val="00993804"/>
    <w:rsid w:val="00993B83"/>
    <w:rsid w:val="009A2B2D"/>
    <w:rsid w:val="009A499C"/>
    <w:rsid w:val="009B0224"/>
    <w:rsid w:val="009C6195"/>
    <w:rsid w:val="009C7E8D"/>
    <w:rsid w:val="009D406F"/>
    <w:rsid w:val="009E591B"/>
    <w:rsid w:val="009F12BC"/>
    <w:rsid w:val="009F5B64"/>
    <w:rsid w:val="00A23ADB"/>
    <w:rsid w:val="00A317B5"/>
    <w:rsid w:val="00A335F3"/>
    <w:rsid w:val="00A511D7"/>
    <w:rsid w:val="00A55465"/>
    <w:rsid w:val="00A61F5F"/>
    <w:rsid w:val="00A624F2"/>
    <w:rsid w:val="00A65CFD"/>
    <w:rsid w:val="00A71EB9"/>
    <w:rsid w:val="00A77E16"/>
    <w:rsid w:val="00A85511"/>
    <w:rsid w:val="00A924BC"/>
    <w:rsid w:val="00AA38F0"/>
    <w:rsid w:val="00AB1214"/>
    <w:rsid w:val="00AB43C2"/>
    <w:rsid w:val="00AD573C"/>
    <w:rsid w:val="00AE0032"/>
    <w:rsid w:val="00AE3DED"/>
    <w:rsid w:val="00AE4196"/>
    <w:rsid w:val="00AE7359"/>
    <w:rsid w:val="00AF7985"/>
    <w:rsid w:val="00B06F72"/>
    <w:rsid w:val="00B16476"/>
    <w:rsid w:val="00B16A26"/>
    <w:rsid w:val="00B175B2"/>
    <w:rsid w:val="00B23B84"/>
    <w:rsid w:val="00B258DA"/>
    <w:rsid w:val="00B25B15"/>
    <w:rsid w:val="00B42097"/>
    <w:rsid w:val="00B4357B"/>
    <w:rsid w:val="00B47BB0"/>
    <w:rsid w:val="00B627E4"/>
    <w:rsid w:val="00B74FE1"/>
    <w:rsid w:val="00B9164A"/>
    <w:rsid w:val="00B9480F"/>
    <w:rsid w:val="00BA037D"/>
    <w:rsid w:val="00BC4AFA"/>
    <w:rsid w:val="00BD30D1"/>
    <w:rsid w:val="00BE2B10"/>
    <w:rsid w:val="00BF1515"/>
    <w:rsid w:val="00C0180E"/>
    <w:rsid w:val="00C22775"/>
    <w:rsid w:val="00C2334E"/>
    <w:rsid w:val="00C371EF"/>
    <w:rsid w:val="00C50664"/>
    <w:rsid w:val="00C93876"/>
    <w:rsid w:val="00C9644C"/>
    <w:rsid w:val="00C96B03"/>
    <w:rsid w:val="00CB04F1"/>
    <w:rsid w:val="00CB0851"/>
    <w:rsid w:val="00CB6FD6"/>
    <w:rsid w:val="00CC6883"/>
    <w:rsid w:val="00CE0207"/>
    <w:rsid w:val="00CF75DB"/>
    <w:rsid w:val="00CF7E42"/>
    <w:rsid w:val="00D06A73"/>
    <w:rsid w:val="00D070F5"/>
    <w:rsid w:val="00D2055D"/>
    <w:rsid w:val="00D213E0"/>
    <w:rsid w:val="00D25BDA"/>
    <w:rsid w:val="00D261C8"/>
    <w:rsid w:val="00D3472A"/>
    <w:rsid w:val="00D40FC0"/>
    <w:rsid w:val="00D436A6"/>
    <w:rsid w:val="00D50C0F"/>
    <w:rsid w:val="00D638DE"/>
    <w:rsid w:val="00D9110B"/>
    <w:rsid w:val="00D9227D"/>
    <w:rsid w:val="00D934A9"/>
    <w:rsid w:val="00DA131C"/>
    <w:rsid w:val="00DB3FE6"/>
    <w:rsid w:val="00DD1EA6"/>
    <w:rsid w:val="00DE48E4"/>
    <w:rsid w:val="00E06045"/>
    <w:rsid w:val="00E41413"/>
    <w:rsid w:val="00E4694F"/>
    <w:rsid w:val="00E55F0A"/>
    <w:rsid w:val="00E57005"/>
    <w:rsid w:val="00E57D2A"/>
    <w:rsid w:val="00E60C6E"/>
    <w:rsid w:val="00E62650"/>
    <w:rsid w:val="00EE16E9"/>
    <w:rsid w:val="00EE4C66"/>
    <w:rsid w:val="00EE53F5"/>
    <w:rsid w:val="00EF507B"/>
    <w:rsid w:val="00EF7EA0"/>
    <w:rsid w:val="00F10BBE"/>
    <w:rsid w:val="00F31148"/>
    <w:rsid w:val="00F357A3"/>
    <w:rsid w:val="00F44CFF"/>
    <w:rsid w:val="00F503ED"/>
    <w:rsid w:val="00F6622E"/>
    <w:rsid w:val="00F717D9"/>
    <w:rsid w:val="00F725A2"/>
    <w:rsid w:val="00F865AA"/>
    <w:rsid w:val="00F93091"/>
    <w:rsid w:val="00FB384D"/>
    <w:rsid w:val="00FC5326"/>
    <w:rsid w:val="00FC767F"/>
    <w:rsid w:val="00FF138E"/>
    <w:rsid w:val="00FF1556"/>
    <w:rsid w:val="00FF16C8"/>
    <w:rsid w:val="00FF4083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CF15"/>
  <w15:docId w15:val="{7EF887BB-55ED-42ED-85C9-4512C1B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AB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4C9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315323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315323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5323"/>
    <w:pPr>
      <w:widowControl w:val="0"/>
      <w:shd w:val="clear" w:color="auto" w:fill="FFFFFF"/>
      <w:spacing w:before="360" w:after="60" w:line="240" w:lineRule="atLeast"/>
    </w:pPr>
    <w:rPr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315323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15323"/>
    <w:pPr>
      <w:widowControl w:val="0"/>
      <w:shd w:val="clear" w:color="auto" w:fill="FFFFFF"/>
      <w:spacing w:before="60" w:after="60" w:line="240" w:lineRule="atLeast"/>
    </w:pPr>
  </w:style>
  <w:style w:type="character" w:customStyle="1" w:styleId="18">
    <w:name w:val="Основной текст (18)_"/>
    <w:basedOn w:val="a0"/>
    <w:link w:val="180"/>
    <w:uiPriority w:val="99"/>
    <w:locked/>
    <w:rsid w:val="00315323"/>
    <w:rPr>
      <w:rFonts w:cs="Times New Roman"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315323"/>
    <w:pPr>
      <w:widowControl w:val="0"/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2">
    <w:name w:val="Подпись к таблице (2)_"/>
    <w:basedOn w:val="a0"/>
    <w:link w:val="20"/>
    <w:uiPriority w:val="99"/>
    <w:locked/>
    <w:rsid w:val="00315323"/>
    <w:rPr>
      <w:rFonts w:cs="Times New Roman"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315323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character" w:customStyle="1" w:styleId="a7">
    <w:name w:val="Подпись к таблице_"/>
    <w:basedOn w:val="a0"/>
    <w:uiPriority w:val="99"/>
    <w:rsid w:val="00315323"/>
    <w:rPr>
      <w:rFonts w:ascii="Times New Roman" w:hAnsi="Times New Roman" w:cs="Times New Roman"/>
      <w:sz w:val="26"/>
      <w:szCs w:val="26"/>
      <w:u w:val="none"/>
      <w:effect w:val="none"/>
    </w:rPr>
  </w:style>
  <w:style w:type="character" w:customStyle="1" w:styleId="a8">
    <w:name w:val="Подпись к таблице"/>
    <w:basedOn w:val="a7"/>
    <w:uiPriority w:val="99"/>
    <w:rsid w:val="0031532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effect w:val="none"/>
      <w:lang w:val="ru-RU" w:eastAsia="ru-RU"/>
    </w:rPr>
  </w:style>
  <w:style w:type="character" w:customStyle="1" w:styleId="21">
    <w:name w:val="Основной текст (2)_"/>
    <w:basedOn w:val="a0"/>
    <w:uiPriority w:val="99"/>
    <w:rsid w:val="00315323"/>
    <w:rPr>
      <w:rFonts w:ascii="Times New Roman" w:hAnsi="Times New Roman" w:cs="Times New Roman"/>
      <w:sz w:val="26"/>
      <w:szCs w:val="26"/>
      <w:u w:val="none"/>
      <w:effect w:val="none"/>
    </w:rPr>
  </w:style>
  <w:style w:type="character" w:customStyle="1" w:styleId="22">
    <w:name w:val="Основной текст (2)"/>
    <w:basedOn w:val="21"/>
    <w:uiPriority w:val="99"/>
    <w:rsid w:val="0031532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10pt">
    <w:name w:val="Основной текст (2) + 10 pt"/>
    <w:basedOn w:val="21"/>
    <w:uiPriority w:val="99"/>
    <w:rsid w:val="0031532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11pt">
    <w:name w:val="Основной текст (2) + 11 pt"/>
    <w:basedOn w:val="21"/>
    <w:uiPriority w:val="99"/>
    <w:rsid w:val="003153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FranklinGothicHeavy">
    <w:name w:val="Основной текст (2) + Franklin Gothic Heavy"/>
    <w:aliases w:val="7 pt"/>
    <w:basedOn w:val="21"/>
    <w:uiPriority w:val="99"/>
    <w:rsid w:val="00315323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района</vt:lpstr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района</dc:title>
  <dc:subject/>
  <dc:creator>Вера Сидорова</dc:creator>
  <cp:keywords/>
  <dc:description/>
  <cp:lastModifiedBy>Компьютер</cp:lastModifiedBy>
  <cp:revision>5</cp:revision>
  <cp:lastPrinted>2023-12-15T02:42:00Z</cp:lastPrinted>
  <dcterms:created xsi:type="dcterms:W3CDTF">2024-09-06T00:01:00Z</dcterms:created>
  <dcterms:modified xsi:type="dcterms:W3CDTF">2024-09-12T01:48:00Z</dcterms:modified>
</cp:coreProperties>
</file>