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1A" w:rsidRPr="00B11330" w:rsidRDefault="0035561A" w:rsidP="00B1133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B11330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муниципального района</w:t>
      </w:r>
      <w:r w:rsidR="00B11330" w:rsidRPr="00B1133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B11330">
        <w:rPr>
          <w:rFonts w:ascii="Arial" w:eastAsia="Times New Roman" w:hAnsi="Arial" w:cs="Arial"/>
          <w:b/>
          <w:color w:val="000000"/>
          <w:sz w:val="32"/>
          <w:szCs w:val="32"/>
        </w:rPr>
        <w:t>«Тунгиро-Олёкминский район»</w:t>
      </w:r>
      <w:r w:rsidR="00B11330" w:rsidRPr="00B1133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B11330">
        <w:rPr>
          <w:rFonts w:ascii="Arial" w:eastAsia="Times New Roman" w:hAnsi="Arial" w:cs="Arial"/>
          <w:b/>
          <w:color w:val="000000"/>
          <w:sz w:val="32"/>
          <w:szCs w:val="32"/>
        </w:rPr>
        <w:t>Забайкальского края</w:t>
      </w:r>
    </w:p>
    <w:p w:rsidR="0035561A" w:rsidRPr="00B11330" w:rsidRDefault="0035561A" w:rsidP="0035561A">
      <w:pPr>
        <w:spacing w:after="200" w:line="276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35561A" w:rsidRPr="00B11330" w:rsidRDefault="0035561A" w:rsidP="0035561A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B11330">
        <w:rPr>
          <w:rFonts w:ascii="Arial" w:eastAsia="Times New Roman" w:hAnsi="Arial" w:cs="Arial"/>
          <w:b/>
          <w:color w:val="000000"/>
          <w:sz w:val="32"/>
          <w:szCs w:val="32"/>
        </w:rPr>
        <w:t>П О С Т А Н О В Л Е Н И Е</w:t>
      </w:r>
    </w:p>
    <w:p w:rsidR="0035561A" w:rsidRPr="0035561A" w:rsidRDefault="0035561A" w:rsidP="0035561A">
      <w:pPr>
        <w:autoSpaceDE w:val="0"/>
        <w:autoSpaceDN w:val="0"/>
        <w:adjustRightInd w:val="0"/>
        <w:spacing w:after="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A" w:rsidRPr="00B11330" w:rsidRDefault="0035561A" w:rsidP="0035561A">
      <w:pPr>
        <w:autoSpaceDE w:val="0"/>
        <w:autoSpaceDN w:val="0"/>
        <w:adjustRightInd w:val="0"/>
        <w:spacing w:after="0" w:line="240" w:lineRule="auto"/>
        <w:ind w:right="-28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05 </w:t>
      </w:r>
      <w:bookmarkStart w:id="0" w:name="_GoBack"/>
      <w:bookmarkEnd w:id="0"/>
      <w:r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2021 года</w:t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="00B113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  № 38</w:t>
      </w:r>
    </w:p>
    <w:p w:rsidR="0035561A" w:rsidRPr="00B11330" w:rsidRDefault="0035561A" w:rsidP="0035561A">
      <w:pPr>
        <w:autoSpaceDE w:val="0"/>
        <w:autoSpaceDN w:val="0"/>
        <w:adjustRightInd w:val="0"/>
        <w:spacing w:after="0" w:line="240" w:lineRule="auto"/>
        <w:ind w:right="-286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5561A" w:rsidRPr="00B11330" w:rsidRDefault="0035561A" w:rsidP="0035561A">
      <w:pPr>
        <w:autoSpaceDE w:val="0"/>
        <w:autoSpaceDN w:val="0"/>
        <w:adjustRightInd w:val="0"/>
        <w:spacing w:after="0" w:line="240" w:lineRule="auto"/>
        <w:ind w:right="-286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11330" w:rsidRPr="00B11330">
        <w:rPr>
          <w:rFonts w:ascii="Arial" w:eastAsia="Times New Roman" w:hAnsi="Arial" w:cs="Arial"/>
          <w:sz w:val="24"/>
          <w:szCs w:val="24"/>
          <w:lang w:eastAsia="ru-RU"/>
        </w:rPr>
        <w:t>ело</w:t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Тупик</w:t>
      </w:r>
    </w:p>
    <w:p w:rsidR="0035561A" w:rsidRPr="00B11330" w:rsidRDefault="0035561A" w:rsidP="00355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E19" w:rsidRPr="004D1139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C07B6C" w:rsidRPr="00B11330" w:rsidRDefault="00816F66" w:rsidP="00B11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порядка формирования и</w:t>
      </w:r>
    </w:p>
    <w:p w:rsidR="004E3219" w:rsidRPr="00B11330" w:rsidRDefault="00816F66" w:rsidP="00B1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размещения на официальном сайте администрации</w:t>
      </w:r>
      <w:r w:rsidR="004D1139"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837622"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Тунгиро-Олекминский район</w:t>
      </w:r>
      <w:r w:rsidR="00837622"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="004D1139"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Pr="00B1133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перечней земельных участков</w:t>
      </w:r>
    </w:p>
    <w:p w:rsidR="00C07B6C" w:rsidRPr="00B11330" w:rsidRDefault="00C07B6C" w:rsidP="00B11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35561A" w:rsidRDefault="0035561A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816F66" w:rsidRPr="00B11330" w:rsidRDefault="003E1E19" w:rsidP="0007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B11330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B11330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9F256E" w:rsidRPr="00B11330">
        <w:rPr>
          <w:rFonts w:ascii="Arial" w:eastAsia="Times New Roman" w:hAnsi="Arial" w:cs="Arial"/>
          <w:sz w:val="24"/>
          <w:szCs w:val="24"/>
          <w:lang w:eastAsia="ru-RU"/>
        </w:rPr>
        <w:t>3 года                    № 131-ФЗ «Об общих принципах организации местного самоуправления в Российской Федерации»,</w:t>
      </w:r>
      <w:r w:rsidR="00816F66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Забайкальского края от 1 апреля 2009 года № 152-ЗЗК</w:t>
      </w:r>
      <w:r w:rsidR="0033445A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6F66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«О регулировании земельных отношений на территории Забайкальского края», </w:t>
      </w:r>
      <w:r w:rsidR="00837622" w:rsidRPr="00B11330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9</w:t>
      </w:r>
      <w:r w:rsidR="0033445A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="004D1139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33445A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33445A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816F66" w:rsidRPr="00B11330" w:rsidRDefault="00816F66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706C8" w:rsidRPr="00B11330" w:rsidRDefault="003E1E19" w:rsidP="0007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</w:t>
      </w:r>
      <w:r w:rsidR="0033445A" w:rsidRPr="00B11330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FC4665" w:rsidRPr="00B1133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D1139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 </w:t>
      </w:r>
      <w:r w:rsidR="00396C8F" w:rsidRPr="00B11330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участков.</w:t>
      </w:r>
    </w:p>
    <w:p w:rsidR="003E1E19" w:rsidRPr="00B11330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B11330">
        <w:rPr>
          <w:rFonts w:ascii="Arial" w:hAnsi="Arial" w:cs="Arial"/>
          <w:sz w:val="24"/>
          <w:szCs w:val="24"/>
        </w:rPr>
        <w:t xml:space="preserve">2. </w:t>
      </w:r>
      <w:r w:rsidR="00710A1D" w:rsidRPr="00B1133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3E1E19" w:rsidRPr="00B11330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139" w:rsidRDefault="004D113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1330" w:rsidRPr="00B11330" w:rsidRDefault="00B11330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6C8" w:rsidRPr="00B11330" w:rsidRDefault="004D1139" w:rsidP="000706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Глава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муниципального района </w:t>
      </w:r>
    </w:p>
    <w:p w:rsidR="003E1E19" w:rsidRPr="00B11330" w:rsidRDefault="000706C8" w:rsidP="000706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sectPr w:rsidR="003E1E19" w:rsidRPr="00B11330" w:rsidSect="00B11330">
          <w:head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                      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       </w:t>
      </w:r>
      <w:r w:rsid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                  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Ефанов М.Н.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B11330" w:rsidTr="00857424">
        <w:trPr>
          <w:jc w:val="right"/>
        </w:trPr>
        <w:tc>
          <w:tcPr>
            <w:tcW w:w="4359" w:type="dxa"/>
          </w:tcPr>
          <w:p w:rsidR="003E1E19" w:rsidRPr="00B11330" w:rsidRDefault="003E1E19" w:rsidP="00857424">
            <w:pPr>
              <w:spacing w:after="0" w:line="240" w:lineRule="auto"/>
              <w:ind w:firstLine="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1133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0706C8" w:rsidRPr="00B11330" w:rsidRDefault="00FC4665" w:rsidP="00070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330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постановлением </w:t>
            </w:r>
            <w:r w:rsidR="004D1139" w:rsidRPr="00B11330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0706C8" w:rsidRPr="00B11330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муниципального района «</w:t>
            </w:r>
            <w:r w:rsidR="00B30A41" w:rsidRPr="00B11330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Тунгиро-Олекминский район</w:t>
            </w:r>
            <w:r w:rsidR="000706C8" w:rsidRPr="00B11330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3E1E19" w:rsidRPr="00B11330" w:rsidRDefault="003E1E19" w:rsidP="0085742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E1E19" w:rsidRPr="00B11330" w:rsidRDefault="0035561A" w:rsidP="00355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330">
              <w:rPr>
                <w:rFonts w:ascii="Arial" w:hAnsi="Arial" w:cs="Arial"/>
                <w:kern w:val="2"/>
                <w:sz w:val="24"/>
                <w:szCs w:val="24"/>
              </w:rPr>
              <w:t>от «05</w:t>
            </w:r>
            <w:r w:rsidR="003E1E19" w:rsidRPr="00B11330">
              <w:rPr>
                <w:rFonts w:ascii="Arial" w:hAnsi="Arial" w:cs="Arial"/>
                <w:kern w:val="2"/>
                <w:sz w:val="24"/>
                <w:szCs w:val="24"/>
              </w:rPr>
              <w:t xml:space="preserve">» </w:t>
            </w:r>
            <w:r w:rsidRPr="00B11330">
              <w:rPr>
                <w:rFonts w:ascii="Arial" w:hAnsi="Arial" w:cs="Arial"/>
                <w:kern w:val="2"/>
                <w:sz w:val="24"/>
                <w:szCs w:val="24"/>
              </w:rPr>
              <w:t xml:space="preserve"> апреля  2021</w:t>
            </w:r>
            <w:r w:rsidR="003E1E19" w:rsidRPr="00B11330">
              <w:rPr>
                <w:rFonts w:ascii="Arial" w:hAnsi="Arial" w:cs="Arial"/>
                <w:kern w:val="2"/>
                <w:sz w:val="24"/>
                <w:szCs w:val="24"/>
              </w:rPr>
              <w:t xml:space="preserve">г. </w:t>
            </w:r>
            <w:r w:rsidRPr="00B11330">
              <w:rPr>
                <w:rFonts w:ascii="Arial" w:hAnsi="Arial" w:cs="Arial"/>
                <w:kern w:val="2"/>
                <w:sz w:val="24"/>
                <w:szCs w:val="24"/>
              </w:rPr>
              <w:t xml:space="preserve"> № 38</w:t>
            </w:r>
          </w:p>
        </w:tc>
      </w:tr>
    </w:tbl>
    <w:p w:rsidR="003E1E19" w:rsidRPr="00B11330" w:rsidRDefault="003E1E19" w:rsidP="003E1E1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A41" w:rsidRPr="00B11330" w:rsidRDefault="00B30A41" w:rsidP="0007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0706C8" w:rsidRPr="00B11330" w:rsidRDefault="00816F66" w:rsidP="0007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Порядок формирования и размещения на официальном сайте администрации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0706C8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4665" w:rsidRPr="00B11330" w:rsidRDefault="00816F66" w:rsidP="0007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перечней земельных участков</w:t>
      </w:r>
    </w:p>
    <w:p w:rsidR="00F30351" w:rsidRPr="00B1133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D583A" w:rsidRPr="00B11330" w:rsidRDefault="003E1E19" w:rsidP="0007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330">
        <w:rPr>
          <w:rFonts w:ascii="Arial" w:hAnsi="Arial" w:cs="Arial"/>
          <w:bCs/>
          <w:sz w:val="24"/>
          <w:szCs w:val="24"/>
        </w:rPr>
        <w:t xml:space="preserve">1. 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0706C8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B11330">
        <w:rPr>
          <w:rFonts w:ascii="Arial" w:hAnsi="Arial" w:cs="Arial"/>
          <w:kern w:val="2"/>
          <w:sz w:val="24"/>
          <w:szCs w:val="24"/>
        </w:rPr>
        <w:t>«</w:t>
      </w:r>
      <w:r w:rsidR="002D583A" w:rsidRPr="00B11330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B11330">
        <w:rPr>
          <w:rFonts w:ascii="Arial" w:hAnsi="Arial" w:cs="Arial"/>
          <w:kern w:val="2"/>
          <w:sz w:val="24"/>
          <w:szCs w:val="24"/>
        </w:rPr>
        <w:t>»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8619BC" w:rsidRPr="00B11330">
        <w:rPr>
          <w:rFonts w:ascii="Arial" w:hAnsi="Arial" w:cs="Arial"/>
          <w:kern w:val="2"/>
          <w:sz w:val="24"/>
          <w:szCs w:val="24"/>
        </w:rPr>
        <w:t xml:space="preserve"> </w:t>
      </w:r>
      <w:r w:rsidR="000706C8" w:rsidRPr="00B11330">
        <w:rPr>
          <w:rFonts w:ascii="Arial" w:hAnsi="Arial" w:cs="Arial"/>
          <w:kern w:val="2"/>
          <w:sz w:val="24"/>
          <w:szCs w:val="24"/>
          <w:u w:val="single"/>
        </w:rPr>
        <w:t>https://</w:t>
      </w:r>
      <w:r w:rsidR="00B30A41" w:rsidRPr="00B11330">
        <w:rPr>
          <w:rFonts w:ascii="Arial" w:hAnsi="Arial" w:cs="Arial"/>
          <w:sz w:val="24"/>
          <w:szCs w:val="24"/>
        </w:rPr>
        <w:t xml:space="preserve"> </w:t>
      </w:r>
      <w:r w:rsidR="0035561A" w:rsidRPr="00B11330">
        <w:rPr>
          <w:rFonts w:ascii="Arial" w:hAnsi="Arial" w:cs="Arial"/>
          <w:kern w:val="2"/>
          <w:sz w:val="24"/>
          <w:szCs w:val="24"/>
          <w:u w:val="single"/>
          <w:lang w:val="en-US"/>
        </w:rPr>
        <w:t>tungir</w:t>
      </w:r>
      <w:r w:rsidR="0035561A" w:rsidRPr="00B11330">
        <w:rPr>
          <w:rFonts w:ascii="Arial" w:hAnsi="Arial" w:cs="Arial"/>
          <w:kern w:val="2"/>
          <w:sz w:val="24"/>
          <w:szCs w:val="24"/>
          <w:u w:val="single"/>
        </w:rPr>
        <w:t>75.</w:t>
      </w:r>
      <w:r w:rsidR="0035561A" w:rsidRPr="00B11330">
        <w:rPr>
          <w:rFonts w:ascii="Arial" w:hAnsi="Arial" w:cs="Arial"/>
          <w:kern w:val="2"/>
          <w:sz w:val="24"/>
          <w:szCs w:val="24"/>
          <w:u w:val="single"/>
          <w:lang w:val="en-US"/>
        </w:rPr>
        <w:t>ru</w:t>
      </w:r>
      <w:r w:rsidR="000706C8" w:rsidRPr="00B11330">
        <w:rPr>
          <w:rFonts w:ascii="Arial" w:hAnsi="Arial" w:cs="Arial"/>
          <w:kern w:val="2"/>
          <w:sz w:val="24"/>
          <w:szCs w:val="24"/>
          <w:u w:val="single"/>
        </w:rPr>
        <w:t>/</w:t>
      </w:r>
      <w:r w:rsidR="00B30A41" w:rsidRPr="00B11330">
        <w:rPr>
          <w:rFonts w:ascii="Arial" w:hAnsi="Arial" w:cs="Arial"/>
          <w:kern w:val="2"/>
          <w:sz w:val="24"/>
          <w:szCs w:val="24"/>
        </w:rPr>
        <w:t xml:space="preserve"> 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(далее </w:t>
      </w:r>
      <w:r w:rsidR="008619BC" w:rsidRPr="00B11330">
        <w:rPr>
          <w:rFonts w:ascii="Arial" w:hAnsi="Arial" w:cs="Arial"/>
          <w:kern w:val="2"/>
          <w:sz w:val="24"/>
          <w:szCs w:val="24"/>
        </w:rPr>
        <w:t>–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официальный сайт </w:t>
      </w:r>
      <w:r w:rsidR="008619BC" w:rsidRPr="00B11330">
        <w:rPr>
          <w:rFonts w:ascii="Arial" w:hAnsi="Arial" w:cs="Arial"/>
          <w:kern w:val="2"/>
          <w:sz w:val="24"/>
          <w:szCs w:val="24"/>
        </w:rPr>
        <w:t>а</w:t>
      </w:r>
      <w:r w:rsidR="002D583A" w:rsidRPr="00B11330">
        <w:rPr>
          <w:rFonts w:ascii="Arial" w:hAnsi="Arial" w:cs="Arial"/>
          <w:kern w:val="2"/>
          <w:sz w:val="24"/>
          <w:szCs w:val="24"/>
        </w:rPr>
        <w:t>дминистрации) перечня земельных участков в целях их предоставления гражда</w:t>
      </w:r>
      <w:r w:rsidR="00004850" w:rsidRPr="00B11330">
        <w:rPr>
          <w:rFonts w:ascii="Arial" w:hAnsi="Arial" w:cs="Arial"/>
          <w:kern w:val="2"/>
          <w:sz w:val="24"/>
          <w:szCs w:val="24"/>
        </w:rPr>
        <w:t>нам</w:t>
      </w:r>
      <w:r w:rsidR="002D583A" w:rsidRPr="00B11330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B11330">
        <w:rPr>
          <w:rFonts w:ascii="Arial" w:hAnsi="Arial" w:cs="Arial"/>
          <w:kern w:val="2"/>
          <w:sz w:val="24"/>
          <w:szCs w:val="24"/>
        </w:rPr>
        <w:t>м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B11330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B11330">
        <w:rPr>
          <w:rFonts w:ascii="Arial" w:hAnsi="Arial" w:cs="Arial"/>
          <w:kern w:val="2"/>
          <w:sz w:val="24"/>
          <w:szCs w:val="24"/>
        </w:rPr>
        <w:t>м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</w:t>
      </w:r>
      <w:r w:rsidR="00816F66" w:rsidRPr="00B11330">
        <w:rPr>
          <w:rFonts w:ascii="Arial" w:eastAsia="Times New Roman" w:hAnsi="Arial" w:cs="Arial"/>
          <w:sz w:val="24"/>
          <w:szCs w:val="24"/>
          <w:lang w:eastAsia="ru-RU"/>
        </w:rPr>
        <w:t>Законом Забайкаль</w:t>
      </w:r>
      <w:r w:rsidR="00B30A41" w:rsidRPr="00B11330">
        <w:rPr>
          <w:rFonts w:ascii="Arial" w:eastAsia="Times New Roman" w:hAnsi="Arial" w:cs="Arial"/>
          <w:sz w:val="24"/>
          <w:szCs w:val="24"/>
          <w:lang w:eastAsia="ru-RU"/>
        </w:rPr>
        <w:t>ского края от 01.04.2009</w:t>
      </w:r>
      <w:r w:rsidR="00816F66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 № 152-ЗЗК «</w:t>
      </w:r>
      <w:r w:rsidR="00816F66" w:rsidRPr="00B11330">
        <w:rPr>
          <w:rFonts w:ascii="Arial" w:hAnsi="Arial" w:cs="Arial"/>
          <w:bCs/>
          <w:kern w:val="2"/>
          <w:sz w:val="24"/>
          <w:szCs w:val="24"/>
        </w:rPr>
        <w:t>О регулировании земельных отношений на территории Забайкальского края»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B11330">
        <w:rPr>
          <w:rFonts w:ascii="Arial" w:hAnsi="Arial" w:cs="Arial"/>
          <w:kern w:val="2"/>
          <w:sz w:val="24"/>
          <w:szCs w:val="24"/>
        </w:rPr>
        <w:t>–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</w:p>
    <w:p w:rsidR="000706C8" w:rsidRPr="00B11330" w:rsidRDefault="002D583A" w:rsidP="0007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B11330">
        <w:rPr>
          <w:rFonts w:ascii="Arial" w:hAnsi="Arial" w:cs="Arial"/>
          <w:kern w:val="2"/>
          <w:sz w:val="24"/>
          <w:szCs w:val="24"/>
        </w:rPr>
        <w:t>2</w:t>
      </w:r>
      <w:r w:rsidR="000706C8" w:rsidRPr="00B11330">
        <w:rPr>
          <w:rFonts w:ascii="Arial" w:hAnsi="Arial" w:cs="Arial"/>
          <w:kern w:val="2"/>
          <w:sz w:val="24"/>
          <w:szCs w:val="24"/>
        </w:rPr>
        <w:t xml:space="preserve">. Формирование и размещение на официальном сайте администрации перечня земельных участков осуществляет уполномоченное должностное лицо </w:t>
      </w:r>
      <w:r w:rsidR="000706C8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0706C8" w:rsidRPr="00B11330"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определяется распоряжением главы 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района «</w:t>
      </w:r>
      <w:r w:rsidR="00B30A41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Тунгиро-Олекминский район</w:t>
      </w:r>
      <w:r w:rsidR="000706C8" w:rsidRPr="00B113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="000706C8" w:rsidRPr="00B113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764" w:rsidRPr="00B11330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11330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B11330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B11330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B11330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0706C8" w:rsidRPr="00B11330">
        <w:rPr>
          <w:rFonts w:ascii="Arial" w:hAnsi="Arial" w:cs="Arial"/>
          <w:kern w:val="2"/>
          <w:sz w:val="24"/>
          <w:szCs w:val="24"/>
        </w:rPr>
        <w:t>муниципального района «</w:t>
      </w:r>
      <w:r w:rsidR="00B30A41" w:rsidRPr="00B11330">
        <w:rPr>
          <w:rFonts w:ascii="Arial" w:hAnsi="Arial" w:cs="Arial"/>
          <w:kern w:val="2"/>
          <w:sz w:val="24"/>
          <w:szCs w:val="24"/>
        </w:rPr>
        <w:t>Тунгиро-Олекминский район</w:t>
      </w:r>
      <w:r w:rsidR="000706C8" w:rsidRPr="00B11330">
        <w:rPr>
          <w:rFonts w:ascii="Arial" w:hAnsi="Arial" w:cs="Arial"/>
          <w:kern w:val="2"/>
          <w:sz w:val="24"/>
          <w:szCs w:val="24"/>
        </w:rPr>
        <w:t>», а также земельных участков, государственная собственность на которые не разграничена, расположенных на территории сельских поселений, входящих в состав муниципального района, и расположенных на межселенных территориях муниципального района «</w:t>
      </w:r>
      <w:r w:rsidR="00B30A41" w:rsidRPr="00B11330">
        <w:rPr>
          <w:rFonts w:ascii="Arial" w:hAnsi="Arial" w:cs="Arial"/>
          <w:kern w:val="2"/>
          <w:sz w:val="24"/>
          <w:szCs w:val="24"/>
        </w:rPr>
        <w:t>Тунгиро-Олекминский район</w:t>
      </w:r>
      <w:r w:rsidR="000706C8" w:rsidRPr="00B11330">
        <w:rPr>
          <w:rFonts w:ascii="Arial" w:hAnsi="Arial" w:cs="Arial"/>
          <w:kern w:val="2"/>
          <w:sz w:val="24"/>
          <w:szCs w:val="24"/>
        </w:rPr>
        <w:t>».</w:t>
      </w:r>
    </w:p>
    <w:p w:rsidR="003C7D56" w:rsidRPr="00B11330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11330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B11330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:rsidR="002E76CA" w:rsidRPr="00B11330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11330">
        <w:rPr>
          <w:rFonts w:ascii="Arial" w:hAnsi="Arial" w:cs="Arial"/>
          <w:kern w:val="2"/>
          <w:sz w:val="24"/>
          <w:szCs w:val="24"/>
        </w:rPr>
        <w:t>5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B11330">
        <w:rPr>
          <w:rFonts w:ascii="Arial" w:hAnsi="Arial" w:cs="Arial"/>
          <w:kern w:val="2"/>
          <w:sz w:val="24"/>
          <w:szCs w:val="24"/>
        </w:rPr>
        <w:t>правовым актом</w:t>
      </w:r>
      <w:r w:rsidR="002D583A" w:rsidRPr="00B11330">
        <w:rPr>
          <w:rFonts w:ascii="Arial" w:hAnsi="Arial" w:cs="Arial"/>
          <w:kern w:val="2"/>
          <w:sz w:val="24"/>
          <w:szCs w:val="24"/>
        </w:rPr>
        <w:t xml:space="preserve"> </w:t>
      </w:r>
      <w:r w:rsidRPr="00B11330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r w:rsidR="000706C8" w:rsidRPr="00B11330">
        <w:rPr>
          <w:rFonts w:ascii="Arial" w:hAnsi="Arial" w:cs="Arial"/>
          <w:kern w:val="2"/>
          <w:sz w:val="24"/>
          <w:szCs w:val="24"/>
        </w:rPr>
        <w:t>муниципального района «</w:t>
      </w:r>
      <w:r w:rsidR="00B30A41" w:rsidRPr="00B11330">
        <w:rPr>
          <w:rFonts w:ascii="Arial" w:hAnsi="Arial" w:cs="Arial"/>
          <w:kern w:val="2"/>
          <w:sz w:val="24"/>
          <w:szCs w:val="24"/>
        </w:rPr>
        <w:t>Тунгиро-Олекминский район</w:t>
      </w:r>
      <w:r w:rsidR="000706C8" w:rsidRPr="00B11330">
        <w:rPr>
          <w:rFonts w:ascii="Arial" w:hAnsi="Arial" w:cs="Arial"/>
          <w:kern w:val="2"/>
          <w:sz w:val="24"/>
          <w:szCs w:val="24"/>
        </w:rPr>
        <w:t>».</w:t>
      </w:r>
    </w:p>
    <w:p w:rsidR="00A42DB1" w:rsidRPr="00B11330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11330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B11330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B1133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B11330">
        <w:rPr>
          <w:rFonts w:ascii="Arial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B04986" w:rsidRPr="00B11330">
        <w:rPr>
          <w:rFonts w:ascii="Arial" w:hAnsi="Arial" w:cs="Arial"/>
          <w:i/>
          <w:kern w:val="2"/>
          <w:sz w:val="24"/>
          <w:szCs w:val="24"/>
        </w:rPr>
        <w:t>.</w:t>
      </w:r>
    </w:p>
    <w:sectPr w:rsidR="00A42DB1" w:rsidRPr="00B11330" w:rsidSect="00B11330">
      <w:headerReference w:type="default" r:id="rId9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58" w:rsidRDefault="008E3A58" w:rsidP="003E1E19">
      <w:pPr>
        <w:spacing w:after="0" w:line="240" w:lineRule="auto"/>
      </w:pPr>
      <w:r>
        <w:separator/>
      </w:r>
    </w:p>
  </w:endnote>
  <w:endnote w:type="continuationSeparator" w:id="0">
    <w:p w:rsidR="008E3A58" w:rsidRDefault="008E3A58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58" w:rsidRDefault="008E3A58" w:rsidP="003E1E19">
      <w:pPr>
        <w:spacing w:after="0" w:line="240" w:lineRule="auto"/>
      </w:pPr>
      <w:r>
        <w:separator/>
      </w:r>
    </w:p>
  </w:footnote>
  <w:footnote w:type="continuationSeparator" w:id="0">
    <w:p w:rsidR="008E3A58" w:rsidRDefault="008E3A58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713903"/>
      <w:docPartObj>
        <w:docPartGallery w:val="Page Numbers (Top of Page)"/>
        <w:docPartUnique/>
      </w:docPartObj>
    </w:sdtPr>
    <w:sdtEndPr/>
    <w:sdtContent>
      <w:p w:rsidR="00F47E42" w:rsidRPr="008604FB" w:rsidRDefault="001D675D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47E42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47E42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F47E42" w:rsidRPr="008604FB" w:rsidRDefault="001D675D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47E42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B11330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AB2"/>
    <w:rsid w:val="00004850"/>
    <w:rsid w:val="00012748"/>
    <w:rsid w:val="0004795F"/>
    <w:rsid w:val="000706C8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8500A"/>
    <w:rsid w:val="001971CC"/>
    <w:rsid w:val="001D675D"/>
    <w:rsid w:val="001F0CB4"/>
    <w:rsid w:val="00220735"/>
    <w:rsid w:val="00233726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2762A"/>
    <w:rsid w:val="00332C04"/>
    <w:rsid w:val="00332DDA"/>
    <w:rsid w:val="0033445A"/>
    <w:rsid w:val="0035561A"/>
    <w:rsid w:val="00360914"/>
    <w:rsid w:val="003625F1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B5A8D"/>
    <w:rsid w:val="004C2568"/>
    <w:rsid w:val="004D0EC3"/>
    <w:rsid w:val="004D1139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0A1D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16F66"/>
    <w:rsid w:val="00833085"/>
    <w:rsid w:val="00837622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3A58"/>
    <w:rsid w:val="00914F53"/>
    <w:rsid w:val="009350EC"/>
    <w:rsid w:val="00961524"/>
    <w:rsid w:val="00990DC5"/>
    <w:rsid w:val="00994129"/>
    <w:rsid w:val="00994473"/>
    <w:rsid w:val="009B37C6"/>
    <w:rsid w:val="009D6FC7"/>
    <w:rsid w:val="009D7ABD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AE714C"/>
    <w:rsid w:val="00AF30F6"/>
    <w:rsid w:val="00B03123"/>
    <w:rsid w:val="00B04986"/>
    <w:rsid w:val="00B11330"/>
    <w:rsid w:val="00B12FF2"/>
    <w:rsid w:val="00B1757C"/>
    <w:rsid w:val="00B234DC"/>
    <w:rsid w:val="00B25DD7"/>
    <w:rsid w:val="00B30A41"/>
    <w:rsid w:val="00B30DC4"/>
    <w:rsid w:val="00B50B48"/>
    <w:rsid w:val="00B561A8"/>
    <w:rsid w:val="00B73DDD"/>
    <w:rsid w:val="00B74697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1500C"/>
    <w:rsid w:val="00D21A4D"/>
    <w:rsid w:val="00D66245"/>
    <w:rsid w:val="00D74BE7"/>
    <w:rsid w:val="00D83EC6"/>
    <w:rsid w:val="00D91741"/>
    <w:rsid w:val="00D93ED6"/>
    <w:rsid w:val="00D95775"/>
    <w:rsid w:val="00DB3DBE"/>
    <w:rsid w:val="00DB5591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A46F2"/>
    <w:rsid w:val="00FB3DF9"/>
    <w:rsid w:val="00FB5AFF"/>
    <w:rsid w:val="00FB70F0"/>
    <w:rsid w:val="00FB76D5"/>
    <w:rsid w:val="00FC27C2"/>
    <w:rsid w:val="00FC2DC1"/>
    <w:rsid w:val="00FC3B7C"/>
    <w:rsid w:val="00FC4665"/>
    <w:rsid w:val="00FC4B27"/>
    <w:rsid w:val="00FE0C16"/>
    <w:rsid w:val="00FE1B27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09EEE-3EFC-4FEF-9909-43AEB35D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0"/>
  </w:style>
  <w:style w:type="paragraph" w:styleId="1">
    <w:name w:val="heading 1"/>
    <w:basedOn w:val="a"/>
    <w:link w:val="10"/>
    <w:uiPriority w:val="9"/>
    <w:qFormat/>
    <w:rsid w:val="00816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10">
    <w:name w:val="Заголовок 1 Знак"/>
    <w:basedOn w:val="a0"/>
    <w:link w:val="1"/>
    <w:uiPriority w:val="9"/>
    <w:rsid w:val="00816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11FE-33F7-4A1E-A807-944003A4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Barahtina</cp:lastModifiedBy>
  <cp:revision>27</cp:revision>
  <cp:lastPrinted>2021-04-05T05:10:00Z</cp:lastPrinted>
  <dcterms:created xsi:type="dcterms:W3CDTF">2020-10-09T07:17:00Z</dcterms:created>
  <dcterms:modified xsi:type="dcterms:W3CDTF">2021-04-12T05:53:00Z</dcterms:modified>
</cp:coreProperties>
</file>