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0B" w:rsidRPr="00AE7183" w:rsidRDefault="00AE7183" w:rsidP="00AE7183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AE7183">
        <w:rPr>
          <w:rFonts w:ascii="Arial" w:hAnsi="Arial" w:cs="Arial"/>
          <w:b/>
          <w:sz w:val="32"/>
          <w:szCs w:val="32"/>
        </w:rPr>
        <w:t>СОВЕТ МУНИЦИПАЛЬНОГО</w:t>
      </w:r>
      <w:r w:rsidR="00755E0B" w:rsidRPr="00AE7183">
        <w:rPr>
          <w:rFonts w:ascii="Arial" w:hAnsi="Arial" w:cs="Arial"/>
          <w:b/>
          <w:sz w:val="32"/>
          <w:szCs w:val="32"/>
        </w:rPr>
        <w:t xml:space="preserve"> РАЙОНА</w:t>
      </w:r>
      <w:r w:rsidRPr="00AE7183">
        <w:rPr>
          <w:rFonts w:ascii="Arial" w:hAnsi="Arial" w:cs="Arial"/>
          <w:b/>
          <w:sz w:val="32"/>
          <w:szCs w:val="32"/>
        </w:rPr>
        <w:t xml:space="preserve"> </w:t>
      </w:r>
      <w:r w:rsidR="00755E0B" w:rsidRPr="00AE7183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Pr="00AE7183">
        <w:rPr>
          <w:rFonts w:ascii="Arial" w:hAnsi="Arial" w:cs="Arial"/>
          <w:b/>
          <w:sz w:val="32"/>
          <w:szCs w:val="32"/>
        </w:rPr>
        <w:t xml:space="preserve"> </w:t>
      </w:r>
      <w:r w:rsidR="00755E0B" w:rsidRPr="00AE7183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755E0B" w:rsidRPr="00AE7183" w:rsidRDefault="00755E0B" w:rsidP="00305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55E0B" w:rsidRPr="00AE7183" w:rsidRDefault="00755E0B" w:rsidP="00305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55E0B" w:rsidRPr="00AE7183" w:rsidRDefault="00755E0B" w:rsidP="00305EF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E7183">
        <w:rPr>
          <w:rFonts w:ascii="Arial" w:hAnsi="Arial" w:cs="Arial"/>
          <w:b/>
          <w:sz w:val="32"/>
          <w:szCs w:val="32"/>
        </w:rPr>
        <w:t>РЕШЕНИЕ</w:t>
      </w:r>
    </w:p>
    <w:p w:rsidR="00755E0B" w:rsidRDefault="00755E0B" w:rsidP="00305EF5">
      <w:pPr>
        <w:spacing w:after="0"/>
        <w:rPr>
          <w:rFonts w:ascii="Times New Roman" w:hAnsi="Times New Roman"/>
          <w:sz w:val="28"/>
          <w:szCs w:val="28"/>
        </w:rPr>
      </w:pPr>
    </w:p>
    <w:p w:rsidR="00755E0B" w:rsidRPr="00AE7183" w:rsidRDefault="00AE7183" w:rsidP="00305EF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E7183">
        <w:rPr>
          <w:rFonts w:ascii="Arial" w:hAnsi="Arial" w:cs="Arial"/>
          <w:sz w:val="24"/>
          <w:szCs w:val="24"/>
        </w:rPr>
        <w:t xml:space="preserve">от  </w:t>
      </w:r>
      <w:r w:rsidR="00D041C2" w:rsidRPr="00AE7183">
        <w:rPr>
          <w:rFonts w:ascii="Arial" w:hAnsi="Arial" w:cs="Arial"/>
          <w:sz w:val="24"/>
          <w:szCs w:val="24"/>
        </w:rPr>
        <w:t>21</w:t>
      </w:r>
      <w:proofErr w:type="gramEnd"/>
      <w:r w:rsidR="00755E0B" w:rsidRPr="00AE7183">
        <w:rPr>
          <w:rFonts w:ascii="Arial" w:hAnsi="Arial" w:cs="Arial"/>
          <w:sz w:val="24"/>
          <w:szCs w:val="24"/>
        </w:rPr>
        <w:t xml:space="preserve">  июня 2024  года</w:t>
      </w:r>
      <w:r w:rsidR="00755E0B" w:rsidRPr="00AE7183">
        <w:rPr>
          <w:rFonts w:ascii="Arial" w:hAnsi="Arial" w:cs="Arial"/>
          <w:sz w:val="24"/>
          <w:szCs w:val="24"/>
        </w:rPr>
        <w:tab/>
      </w:r>
      <w:r w:rsidR="00755E0B" w:rsidRPr="00AE7183">
        <w:rPr>
          <w:rFonts w:ascii="Arial" w:hAnsi="Arial" w:cs="Arial"/>
          <w:sz w:val="24"/>
          <w:szCs w:val="24"/>
        </w:rPr>
        <w:tab/>
      </w:r>
      <w:r w:rsidR="00755E0B" w:rsidRPr="00AE7183">
        <w:rPr>
          <w:rFonts w:ascii="Arial" w:hAnsi="Arial" w:cs="Arial"/>
          <w:sz w:val="24"/>
          <w:szCs w:val="24"/>
        </w:rPr>
        <w:tab/>
      </w:r>
      <w:r w:rsidR="00755E0B" w:rsidRPr="00AE7183">
        <w:rPr>
          <w:rFonts w:ascii="Arial" w:hAnsi="Arial" w:cs="Arial"/>
          <w:sz w:val="24"/>
          <w:szCs w:val="24"/>
        </w:rPr>
        <w:tab/>
      </w:r>
      <w:r w:rsidR="00755E0B" w:rsidRPr="00AE7183">
        <w:rPr>
          <w:rFonts w:ascii="Arial" w:hAnsi="Arial" w:cs="Arial"/>
          <w:sz w:val="24"/>
          <w:szCs w:val="24"/>
        </w:rPr>
        <w:tab/>
      </w:r>
      <w:r w:rsidR="00755E0B" w:rsidRPr="00AE7183">
        <w:rPr>
          <w:rFonts w:ascii="Arial" w:hAnsi="Arial" w:cs="Arial"/>
          <w:sz w:val="24"/>
          <w:szCs w:val="24"/>
        </w:rPr>
        <w:tab/>
      </w:r>
      <w:r w:rsidR="00755E0B" w:rsidRPr="00AE7183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755E0B" w:rsidRPr="00AE7183">
        <w:rPr>
          <w:rFonts w:ascii="Arial" w:hAnsi="Arial" w:cs="Arial"/>
          <w:sz w:val="24"/>
          <w:szCs w:val="24"/>
        </w:rPr>
        <w:t xml:space="preserve">   </w:t>
      </w:r>
      <w:r w:rsidR="00AA4F58">
        <w:rPr>
          <w:rFonts w:ascii="Arial" w:hAnsi="Arial" w:cs="Arial"/>
          <w:sz w:val="24"/>
          <w:szCs w:val="24"/>
        </w:rPr>
        <w:t xml:space="preserve">                </w:t>
      </w:r>
      <w:r w:rsidR="00755E0B" w:rsidRPr="00AE7183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 xml:space="preserve"> </w:t>
      </w:r>
      <w:r w:rsidR="00D041C2" w:rsidRPr="00AE7183">
        <w:rPr>
          <w:rFonts w:ascii="Arial" w:hAnsi="Arial" w:cs="Arial"/>
          <w:sz w:val="24"/>
          <w:szCs w:val="24"/>
        </w:rPr>
        <w:t>138</w:t>
      </w:r>
    </w:p>
    <w:p w:rsidR="00AE7183" w:rsidRPr="00AE7183" w:rsidRDefault="00755E0B" w:rsidP="00DC4A8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E7183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AE7183" w:rsidRPr="00AE7183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755E0B" w:rsidRPr="00AE7183" w:rsidRDefault="00AE7183" w:rsidP="00DC4A8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7183">
        <w:rPr>
          <w:rFonts w:ascii="Arial" w:hAnsi="Arial" w:cs="Arial"/>
          <w:sz w:val="24"/>
          <w:szCs w:val="24"/>
        </w:rPr>
        <w:t xml:space="preserve">                                                          село</w:t>
      </w:r>
      <w:r w:rsidR="00755E0B" w:rsidRPr="00AE7183">
        <w:rPr>
          <w:rFonts w:ascii="Arial" w:hAnsi="Arial" w:cs="Arial"/>
          <w:sz w:val="24"/>
          <w:szCs w:val="24"/>
        </w:rPr>
        <w:t xml:space="preserve"> Тупик                           </w:t>
      </w:r>
    </w:p>
    <w:p w:rsidR="00755E0B" w:rsidRDefault="00755E0B" w:rsidP="00305EF5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55E0B" w:rsidRDefault="00755E0B" w:rsidP="00FF1E80">
      <w:pPr>
        <w:tabs>
          <w:tab w:val="left" w:pos="6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5E0B" w:rsidRPr="00AE7183" w:rsidRDefault="00755E0B" w:rsidP="00305EF5">
      <w:pPr>
        <w:tabs>
          <w:tab w:val="left" w:pos="628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AE7183">
        <w:rPr>
          <w:rFonts w:ascii="Arial" w:hAnsi="Arial" w:cs="Arial"/>
          <w:b/>
          <w:sz w:val="32"/>
          <w:szCs w:val="32"/>
          <w:lang w:eastAsia="ru-RU"/>
        </w:rPr>
        <w:t>Об  утверждении</w:t>
      </w:r>
      <w:proofErr w:type="gramEnd"/>
      <w:r w:rsidRPr="00AE7183">
        <w:rPr>
          <w:rFonts w:ascii="Arial" w:hAnsi="Arial" w:cs="Arial"/>
          <w:b/>
          <w:sz w:val="32"/>
          <w:szCs w:val="32"/>
          <w:lang w:eastAsia="ru-RU"/>
        </w:rPr>
        <w:t xml:space="preserve"> границ территориального общественного самоуправления (ТОС) «Межселенная территория», осуществляющего деятельность</w:t>
      </w:r>
      <w:r w:rsidR="00D041C2" w:rsidRPr="00AE7183">
        <w:rPr>
          <w:rFonts w:ascii="Arial" w:hAnsi="Arial" w:cs="Arial"/>
          <w:b/>
          <w:sz w:val="32"/>
          <w:szCs w:val="32"/>
          <w:lang w:eastAsia="ru-RU"/>
        </w:rPr>
        <w:t xml:space="preserve"> на</w:t>
      </w:r>
      <w:r w:rsidRPr="00AE7183">
        <w:rPr>
          <w:rFonts w:ascii="Arial" w:hAnsi="Arial" w:cs="Arial"/>
          <w:b/>
          <w:sz w:val="32"/>
          <w:szCs w:val="32"/>
          <w:lang w:eastAsia="ru-RU"/>
        </w:rPr>
        <w:t xml:space="preserve"> территории муниципального района «Тунгиро-Олёкминский район»</w:t>
      </w:r>
    </w:p>
    <w:p w:rsidR="00755E0B" w:rsidRDefault="00755E0B" w:rsidP="00FF1E80">
      <w:pPr>
        <w:tabs>
          <w:tab w:val="left" w:pos="628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55E0B" w:rsidRDefault="00755E0B" w:rsidP="00E01BF8">
      <w:pPr>
        <w:tabs>
          <w:tab w:val="left" w:pos="628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55E0B" w:rsidRPr="00AE7183" w:rsidRDefault="00755E0B" w:rsidP="00DC4A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 w:rsidRPr="00AE7183">
        <w:rPr>
          <w:rFonts w:ascii="Arial" w:hAnsi="Arial" w:cs="Arial"/>
          <w:sz w:val="24"/>
          <w:szCs w:val="24"/>
        </w:rPr>
        <w:t xml:space="preserve">В соответствии с Федеральным Законом №131-ФЗ от 06.10.2003 года «Об общих принципах организации местного самоуправления», </w:t>
      </w:r>
      <w:proofErr w:type="gramStart"/>
      <w:r w:rsidRPr="00AE7183">
        <w:rPr>
          <w:rFonts w:ascii="Arial" w:hAnsi="Arial" w:cs="Arial"/>
          <w:sz w:val="24"/>
          <w:szCs w:val="24"/>
        </w:rPr>
        <w:t>руководствуясь  Уставом</w:t>
      </w:r>
      <w:proofErr w:type="gramEnd"/>
      <w:r w:rsidRPr="00AE7183">
        <w:rPr>
          <w:rFonts w:ascii="Arial" w:hAnsi="Arial" w:cs="Arial"/>
          <w:sz w:val="24"/>
          <w:szCs w:val="24"/>
        </w:rPr>
        <w:t xml:space="preserve"> муниципального района «Тунгиро-Олёкминский район», Решением Совета муниципального района «Тунгиро-Олёкминский район» №251 от 29.12.2020 года «О территориальном общественном самоуправлении в муниципальном районе «Тунгиро-Олёкминский район»,  Совет муниципального района ««Тунгиро-Олекминский район» решил:</w:t>
      </w:r>
    </w:p>
    <w:p w:rsidR="00755E0B" w:rsidRPr="00AE7183" w:rsidRDefault="00755E0B" w:rsidP="00AE718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AE7183">
        <w:rPr>
          <w:rFonts w:ascii="Arial" w:hAnsi="Arial" w:cs="Arial"/>
          <w:sz w:val="24"/>
          <w:szCs w:val="24"/>
        </w:rPr>
        <w:t xml:space="preserve">Утвердить границы территориального общественного самоуправления «Межселенная территория» в границах сёл Средняя Олёкма, Моклакан, Гуля муниципального района «Тунгиро-Олёкминский район». </w:t>
      </w:r>
    </w:p>
    <w:p w:rsidR="00755E0B" w:rsidRPr="00AE7183" w:rsidRDefault="00755E0B" w:rsidP="00AE7183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E7183">
        <w:rPr>
          <w:rFonts w:ascii="Arial" w:hAnsi="Arial" w:cs="Arial"/>
          <w:sz w:val="24"/>
          <w:szCs w:val="24"/>
        </w:rPr>
        <w:t>Настоящее Решение направить главе муниципального района «Тунгиро-Олёкминский район» для подписания и опубликования (обнародования).</w:t>
      </w:r>
    </w:p>
    <w:p w:rsidR="00755E0B" w:rsidRPr="00AE7183" w:rsidRDefault="00755E0B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5E0B" w:rsidRPr="00AE7183" w:rsidRDefault="00755E0B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5E0B" w:rsidRPr="00AE7183" w:rsidRDefault="00755E0B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5E0B" w:rsidRPr="00AE7183" w:rsidRDefault="00755E0B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183">
        <w:rPr>
          <w:rFonts w:ascii="Arial" w:hAnsi="Arial" w:cs="Arial"/>
          <w:sz w:val="24"/>
          <w:szCs w:val="24"/>
        </w:rPr>
        <w:t>Глава муниципального района</w:t>
      </w:r>
    </w:p>
    <w:p w:rsidR="00755E0B" w:rsidRPr="00AE7183" w:rsidRDefault="00755E0B" w:rsidP="00D85098">
      <w:pPr>
        <w:tabs>
          <w:tab w:val="left" w:pos="6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183">
        <w:rPr>
          <w:rFonts w:ascii="Arial" w:hAnsi="Arial" w:cs="Arial"/>
          <w:sz w:val="24"/>
          <w:szCs w:val="24"/>
        </w:rPr>
        <w:t>«Тунгиро-Олёкминский район</w:t>
      </w:r>
      <w:proofErr w:type="gramStart"/>
      <w:r w:rsidRPr="00AE7183">
        <w:rPr>
          <w:rFonts w:ascii="Arial" w:hAnsi="Arial" w:cs="Arial"/>
          <w:sz w:val="24"/>
          <w:szCs w:val="24"/>
        </w:rPr>
        <w:t>»:</w:t>
      </w:r>
      <w:r w:rsidRPr="00AE7183">
        <w:rPr>
          <w:rFonts w:ascii="Arial" w:hAnsi="Arial" w:cs="Arial"/>
          <w:sz w:val="24"/>
          <w:szCs w:val="24"/>
        </w:rPr>
        <w:tab/>
      </w:r>
      <w:proofErr w:type="gramEnd"/>
      <w:r w:rsidRPr="00AE7183">
        <w:rPr>
          <w:rFonts w:ascii="Arial" w:hAnsi="Arial" w:cs="Arial"/>
          <w:sz w:val="24"/>
          <w:szCs w:val="24"/>
        </w:rPr>
        <w:tab/>
      </w:r>
      <w:r w:rsidRPr="00AE7183">
        <w:rPr>
          <w:rFonts w:ascii="Arial" w:hAnsi="Arial" w:cs="Arial"/>
          <w:sz w:val="24"/>
          <w:szCs w:val="24"/>
        </w:rPr>
        <w:tab/>
      </w:r>
      <w:r w:rsidR="00AA4F58">
        <w:rPr>
          <w:rFonts w:ascii="Arial" w:hAnsi="Arial" w:cs="Arial"/>
          <w:sz w:val="24"/>
          <w:szCs w:val="24"/>
        </w:rPr>
        <w:t xml:space="preserve">                       </w:t>
      </w:r>
      <w:bookmarkStart w:id="0" w:name="_GoBack"/>
      <w:bookmarkEnd w:id="0"/>
      <w:r w:rsidRPr="00AE7183">
        <w:rPr>
          <w:rFonts w:ascii="Arial" w:hAnsi="Arial" w:cs="Arial"/>
          <w:sz w:val="24"/>
          <w:szCs w:val="24"/>
        </w:rPr>
        <w:t>М.Н.</w:t>
      </w:r>
      <w:r w:rsidR="00AE7183">
        <w:rPr>
          <w:rFonts w:ascii="Arial" w:hAnsi="Arial" w:cs="Arial"/>
          <w:sz w:val="24"/>
          <w:szCs w:val="24"/>
        </w:rPr>
        <w:t xml:space="preserve"> </w:t>
      </w:r>
      <w:r w:rsidRPr="00AE7183">
        <w:rPr>
          <w:rFonts w:ascii="Arial" w:hAnsi="Arial" w:cs="Arial"/>
          <w:sz w:val="24"/>
          <w:szCs w:val="24"/>
        </w:rPr>
        <w:t>Ефанов</w:t>
      </w:r>
    </w:p>
    <w:sectPr w:rsidR="00755E0B" w:rsidRPr="00AE7183" w:rsidSect="00AA4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13C9"/>
    <w:multiLevelType w:val="hybridMultilevel"/>
    <w:tmpl w:val="386AA456"/>
    <w:lvl w:ilvl="0" w:tplc="FA261B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6C3177"/>
    <w:multiLevelType w:val="hybridMultilevel"/>
    <w:tmpl w:val="F68C044E"/>
    <w:lvl w:ilvl="0" w:tplc="8D1031E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7C632C"/>
    <w:multiLevelType w:val="hybridMultilevel"/>
    <w:tmpl w:val="BBCE49A0"/>
    <w:lvl w:ilvl="0" w:tplc="FCCCD6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829"/>
    <w:rsid w:val="00010F29"/>
    <w:rsid w:val="000C73C9"/>
    <w:rsid w:val="000E4F21"/>
    <w:rsid w:val="001410B0"/>
    <w:rsid w:val="001679F5"/>
    <w:rsid w:val="001B2CC6"/>
    <w:rsid w:val="001D7D61"/>
    <w:rsid w:val="00305EF5"/>
    <w:rsid w:val="00334F28"/>
    <w:rsid w:val="00462E4B"/>
    <w:rsid w:val="004B126F"/>
    <w:rsid w:val="004E5BF7"/>
    <w:rsid w:val="00583607"/>
    <w:rsid w:val="00642132"/>
    <w:rsid w:val="006546EB"/>
    <w:rsid w:val="006B48FA"/>
    <w:rsid w:val="006D2829"/>
    <w:rsid w:val="006E2693"/>
    <w:rsid w:val="00755E0B"/>
    <w:rsid w:val="00804C70"/>
    <w:rsid w:val="008114D7"/>
    <w:rsid w:val="00862940"/>
    <w:rsid w:val="008E1BE3"/>
    <w:rsid w:val="00907DA2"/>
    <w:rsid w:val="00981906"/>
    <w:rsid w:val="009D7557"/>
    <w:rsid w:val="00A909DC"/>
    <w:rsid w:val="00AA4F58"/>
    <w:rsid w:val="00AC35A2"/>
    <w:rsid w:val="00AE7183"/>
    <w:rsid w:val="00C61650"/>
    <w:rsid w:val="00CA2058"/>
    <w:rsid w:val="00CE781E"/>
    <w:rsid w:val="00CF738D"/>
    <w:rsid w:val="00D041C2"/>
    <w:rsid w:val="00D17C02"/>
    <w:rsid w:val="00D50A03"/>
    <w:rsid w:val="00D85098"/>
    <w:rsid w:val="00D96990"/>
    <w:rsid w:val="00DA40C7"/>
    <w:rsid w:val="00DC4A8E"/>
    <w:rsid w:val="00DD6F3A"/>
    <w:rsid w:val="00E01BF8"/>
    <w:rsid w:val="00E65BB1"/>
    <w:rsid w:val="00E66C52"/>
    <w:rsid w:val="00FC3D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F7477F-5D20-4930-85A7-98983FFD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E4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1BF8"/>
    <w:pPr>
      <w:ind w:left="720"/>
      <w:contextualSpacing/>
    </w:pPr>
  </w:style>
  <w:style w:type="paragraph" w:styleId="a4">
    <w:name w:val="No Spacing"/>
    <w:uiPriority w:val="99"/>
    <w:qFormat/>
    <w:rsid w:val="001B2CC6"/>
    <w:rPr>
      <w:lang w:eastAsia="en-US"/>
    </w:rPr>
  </w:style>
  <w:style w:type="table" w:styleId="a5">
    <w:name w:val="Table Grid"/>
    <w:basedOn w:val="a1"/>
    <w:uiPriority w:val="99"/>
    <w:rsid w:val="00CA20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E6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5BB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305EF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Barahtina</cp:lastModifiedBy>
  <cp:revision>4</cp:revision>
  <cp:lastPrinted>2024-06-20T23:45:00Z</cp:lastPrinted>
  <dcterms:created xsi:type="dcterms:W3CDTF">2024-06-20T23:45:00Z</dcterms:created>
  <dcterms:modified xsi:type="dcterms:W3CDTF">2024-07-31T01:52:00Z</dcterms:modified>
</cp:coreProperties>
</file>