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0C5" w:rsidRPr="00742CC7" w:rsidRDefault="005E00C5" w:rsidP="00742CC7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Администрация муниципального </w:t>
      </w:r>
      <w:proofErr w:type="gramStart"/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района </w:t>
      </w:r>
      <w:r w:rsidR="00742CC7"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proofErr w:type="gramEnd"/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Тунгиро-Олёкминский район»</w:t>
      </w:r>
      <w:r w:rsidR="00742CC7"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Забайкальского края</w:t>
      </w:r>
    </w:p>
    <w:p w:rsidR="005E00C5" w:rsidRPr="00742CC7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42CC7" w:rsidRPr="00742CC7" w:rsidRDefault="00742CC7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E00C5" w:rsidRPr="00742CC7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42CC7">
        <w:rPr>
          <w:rFonts w:ascii="Arial" w:eastAsia="Times New Roman" w:hAnsi="Arial" w:cs="Arial"/>
          <w:b/>
          <w:sz w:val="32"/>
          <w:szCs w:val="32"/>
          <w:lang w:eastAsia="ru-RU"/>
        </w:rPr>
        <w:t>П О С Т А Н О В Л Е Н И Е</w:t>
      </w:r>
    </w:p>
    <w:p w:rsidR="005E00C5" w:rsidRDefault="005E00C5" w:rsidP="005E00C5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E00C5" w:rsidRPr="003F5C45" w:rsidRDefault="005E00C5" w:rsidP="005E00C5">
      <w:pPr>
        <w:widowControl w:val="0"/>
        <w:tabs>
          <w:tab w:val="left" w:pos="8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  <w:r w:rsidRPr="003F5C45">
        <w:rPr>
          <w:rFonts w:ascii="Times New Roman" w:eastAsia="Times New Roman" w:hAnsi="Times New Roman"/>
          <w:sz w:val="28"/>
          <w:szCs w:val="20"/>
          <w:lang w:eastAsia="ru-RU"/>
        </w:rPr>
        <w:tab/>
      </w:r>
    </w:p>
    <w:p w:rsidR="005E00C5" w:rsidRPr="00742CC7" w:rsidRDefault="00D87688" w:rsidP="005E00C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20</w:t>
      </w:r>
      <w:r w:rsidR="00901E1B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сентября</w:t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202</w:t>
      </w: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        </w:t>
      </w:r>
      <w:r w:rsidR="00901E1B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="00901E1B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№ </w:t>
      </w:r>
      <w:r>
        <w:rPr>
          <w:rFonts w:ascii="Arial" w:eastAsia="Times New Roman" w:hAnsi="Arial" w:cs="Arial"/>
          <w:sz w:val="24"/>
          <w:szCs w:val="24"/>
          <w:lang w:eastAsia="ru-RU"/>
        </w:rPr>
        <w:t>148</w:t>
      </w:r>
      <w:r w:rsidR="005E00C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742CC7" w:rsidRPr="00742CC7" w:rsidRDefault="00742CC7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00C5" w:rsidRPr="00742CC7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742CC7" w:rsidRPr="00742CC7">
        <w:rPr>
          <w:rFonts w:ascii="Arial" w:eastAsia="Times New Roman" w:hAnsi="Arial" w:cs="Arial"/>
          <w:sz w:val="24"/>
          <w:szCs w:val="24"/>
          <w:lang w:eastAsia="ru-RU"/>
        </w:rPr>
        <w:t>ело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Тупик</w:t>
      </w:r>
    </w:p>
    <w:p w:rsidR="005E00C5" w:rsidRPr="003F5C45" w:rsidRDefault="005E00C5" w:rsidP="005E00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E00C5" w:rsidRPr="00ED35E2" w:rsidRDefault="005E00C5" w:rsidP="005E00C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7688" w:rsidRPr="00D87688" w:rsidRDefault="00D87688" w:rsidP="00D87688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581F01">
        <w:rPr>
          <w:rFonts w:ascii="Arial" w:hAnsi="Arial" w:cs="Arial"/>
          <w:b/>
          <w:sz w:val="32"/>
          <w:szCs w:val="32"/>
        </w:rPr>
        <w:t>Об утверждении муниципальной Программы «Переселение граждан Тунгиро-</w:t>
      </w:r>
      <w:proofErr w:type="spellStart"/>
      <w:r w:rsidRPr="00581F01">
        <w:rPr>
          <w:rFonts w:ascii="Arial" w:hAnsi="Arial" w:cs="Arial"/>
          <w:b/>
          <w:sz w:val="32"/>
          <w:szCs w:val="32"/>
        </w:rPr>
        <w:t>Олекминского</w:t>
      </w:r>
      <w:proofErr w:type="spellEnd"/>
      <w:r w:rsidRPr="00581F01">
        <w:rPr>
          <w:rFonts w:ascii="Arial" w:hAnsi="Arial" w:cs="Arial"/>
          <w:b/>
          <w:sz w:val="32"/>
          <w:szCs w:val="32"/>
        </w:rPr>
        <w:t xml:space="preserve"> района из аварийного жилищного фонда на 2024-2026 годы»</w:t>
      </w:r>
      <w:r w:rsidRPr="00D8768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87688">
        <w:rPr>
          <w:rFonts w:ascii="Arial" w:hAnsi="Arial" w:cs="Arial"/>
          <w:b/>
          <w:sz w:val="32"/>
          <w:szCs w:val="32"/>
        </w:rPr>
        <w:t>( в</w:t>
      </w:r>
      <w:proofErr w:type="gramEnd"/>
      <w:r w:rsidRPr="00D87688">
        <w:rPr>
          <w:rFonts w:ascii="Arial" w:hAnsi="Arial" w:cs="Arial"/>
          <w:b/>
          <w:sz w:val="32"/>
          <w:szCs w:val="32"/>
        </w:rPr>
        <w:t xml:space="preserve"> ред. Постановления № 25 от 03.02.2025г.)</w:t>
      </w:r>
    </w:p>
    <w:bookmarkEnd w:id="0"/>
    <w:p w:rsidR="00D87688" w:rsidRPr="00581F01" w:rsidRDefault="00D87688" w:rsidP="00D87688">
      <w:pPr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A113E8">
        <w:rPr>
          <w:rFonts w:ascii="Times New Roman" w:hAnsi="Times New Roman"/>
          <w:sz w:val="28"/>
          <w:szCs w:val="28"/>
        </w:rPr>
        <w:t xml:space="preserve">          </w:t>
      </w:r>
      <w:r w:rsidRPr="00581F01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10.12.1995 г. № 196-ФЗ «О безопасности дорожного движения», </w:t>
      </w:r>
      <w:proofErr w:type="spellStart"/>
      <w:r w:rsidRPr="00581F01">
        <w:rPr>
          <w:rFonts w:ascii="Arial" w:hAnsi="Arial" w:cs="Arial"/>
          <w:sz w:val="24"/>
          <w:szCs w:val="24"/>
        </w:rPr>
        <w:t>статьей</w:t>
      </w:r>
      <w:proofErr w:type="spellEnd"/>
      <w:r w:rsidRPr="00581F01">
        <w:rPr>
          <w:rFonts w:ascii="Arial" w:hAnsi="Arial" w:cs="Arial"/>
          <w:sz w:val="24"/>
          <w:szCs w:val="24"/>
        </w:rPr>
        <w:t xml:space="preserve"> 10 Устава муниципального района «Тунгиро-Олёкминский район», Порядком разработки и корректировки муниципальных программ муниципального района «Тунгиро-Олёкминский район», в целях </w:t>
      </w:r>
      <w:r w:rsidRPr="00581F01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581F01">
        <w:rPr>
          <w:rFonts w:ascii="Arial" w:hAnsi="Arial" w:cs="Arial"/>
          <w:sz w:val="24"/>
          <w:szCs w:val="24"/>
        </w:rPr>
        <w:t xml:space="preserve">беспечение комфортным, безопасным для жизни и здоровья граждан (включая инвалидов и другие группы населения с ограниченными возможностями передвижения), соответствующим  нормам проживания </w:t>
      </w:r>
      <w:proofErr w:type="spellStart"/>
      <w:r w:rsidRPr="00581F01">
        <w:rPr>
          <w:rFonts w:ascii="Arial" w:hAnsi="Arial" w:cs="Arial"/>
          <w:sz w:val="24"/>
          <w:szCs w:val="24"/>
        </w:rPr>
        <w:t>жильем</w:t>
      </w:r>
      <w:proofErr w:type="spellEnd"/>
      <w:r w:rsidRPr="00581F01">
        <w:rPr>
          <w:rFonts w:ascii="Arial" w:hAnsi="Arial" w:cs="Arial"/>
          <w:sz w:val="24"/>
          <w:szCs w:val="24"/>
        </w:rPr>
        <w:t xml:space="preserve"> жителей муниципального района «Тунгиро-Олёкминский район», постановляет:</w:t>
      </w: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81F01">
        <w:rPr>
          <w:rFonts w:ascii="Arial" w:hAnsi="Arial" w:cs="Arial"/>
          <w:sz w:val="24"/>
          <w:szCs w:val="24"/>
        </w:rPr>
        <w:t xml:space="preserve">         1.Утвердить прилагаемую муниципальную Программу «Переселение граждан Тунгиро-Олёкминского района из аварийного жилищного фонда на 2024-2026 годы».</w:t>
      </w: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81F01">
        <w:rPr>
          <w:rFonts w:ascii="Arial" w:hAnsi="Arial" w:cs="Arial"/>
          <w:sz w:val="24"/>
          <w:szCs w:val="24"/>
        </w:rPr>
        <w:t xml:space="preserve">        2. Настоящее постановление вступает в силу с 20 сентября 2023 года.</w:t>
      </w: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81F01">
        <w:rPr>
          <w:rFonts w:ascii="Arial" w:hAnsi="Arial" w:cs="Arial"/>
          <w:sz w:val="24"/>
          <w:szCs w:val="24"/>
        </w:rPr>
        <w:t xml:space="preserve">        3. Настоящее постановление опубликовать на официальном сайте муниципального района «Тунгиро-Олёкминский район» в информационно-телекоммуникационной сети «Интернет».</w:t>
      </w: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81F01">
        <w:rPr>
          <w:rFonts w:ascii="Arial" w:hAnsi="Arial" w:cs="Arial"/>
          <w:sz w:val="24"/>
          <w:szCs w:val="24"/>
        </w:rPr>
        <w:t xml:space="preserve">         4. Контроль за исполнением настоящего постановления возложить на отдел строительства, земельных и имущественных отношений (Ющенко А.А.) администрации муниципального района «Тунгиро-Олёкминский район».</w:t>
      </w:r>
    </w:p>
    <w:p w:rsidR="00D87688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spellStart"/>
      <w:r w:rsidRPr="00581F01">
        <w:rPr>
          <w:rFonts w:ascii="Arial" w:hAnsi="Arial" w:cs="Arial"/>
          <w:sz w:val="24"/>
          <w:szCs w:val="24"/>
        </w:rPr>
        <w:t>И.о.главы</w:t>
      </w:r>
      <w:proofErr w:type="spellEnd"/>
      <w:r w:rsidRPr="00581F01">
        <w:rPr>
          <w:rFonts w:ascii="Arial" w:hAnsi="Arial" w:cs="Arial"/>
          <w:sz w:val="24"/>
          <w:szCs w:val="24"/>
        </w:rPr>
        <w:t xml:space="preserve"> муниципального района</w:t>
      </w:r>
    </w:p>
    <w:p w:rsidR="00D87688" w:rsidRPr="00581F01" w:rsidRDefault="00D87688" w:rsidP="00D87688">
      <w:pPr>
        <w:spacing w:after="0"/>
        <w:jc w:val="both"/>
        <w:rPr>
          <w:rFonts w:ascii="Arial" w:hAnsi="Arial" w:cs="Arial"/>
          <w:sz w:val="24"/>
          <w:szCs w:val="24"/>
        </w:rPr>
      </w:pPr>
      <w:r w:rsidRPr="00581F01">
        <w:rPr>
          <w:rFonts w:ascii="Arial" w:hAnsi="Arial" w:cs="Arial"/>
          <w:sz w:val="24"/>
          <w:szCs w:val="24"/>
        </w:rPr>
        <w:t xml:space="preserve">«Тунгиро-Олекминский </w:t>
      </w:r>
      <w:proofErr w:type="gramStart"/>
      <w:r w:rsidRPr="00581F01">
        <w:rPr>
          <w:rFonts w:ascii="Arial" w:hAnsi="Arial" w:cs="Arial"/>
          <w:sz w:val="24"/>
          <w:szCs w:val="24"/>
        </w:rPr>
        <w:t xml:space="preserve">район»   </w:t>
      </w:r>
      <w:proofErr w:type="gramEnd"/>
      <w:r w:rsidRPr="00581F01">
        <w:rPr>
          <w:rFonts w:ascii="Arial" w:hAnsi="Arial" w:cs="Arial"/>
          <w:sz w:val="24"/>
          <w:szCs w:val="24"/>
        </w:rPr>
        <w:t xml:space="preserve">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581F0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81F01">
        <w:rPr>
          <w:rFonts w:ascii="Arial" w:hAnsi="Arial" w:cs="Arial"/>
          <w:sz w:val="24"/>
          <w:szCs w:val="24"/>
        </w:rPr>
        <w:t>О.В.Помелова</w:t>
      </w:r>
      <w:proofErr w:type="spellEnd"/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E00C5" w:rsidRPr="00742CC7" w:rsidRDefault="005E00C5" w:rsidP="005E00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01E1B" w:rsidRPr="00742CC7" w:rsidRDefault="00901E1B" w:rsidP="005E00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01E1B" w:rsidRPr="00742CC7" w:rsidRDefault="00901E1B" w:rsidP="005E00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42CC7" w:rsidRDefault="00515F46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</w:t>
      </w: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742CC7" w:rsidRDefault="00742CC7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</w:p>
    <w:p w:rsidR="005F49F8" w:rsidRPr="00742CC7" w:rsidRDefault="00515F46" w:rsidP="00515F46">
      <w:pPr>
        <w:spacing w:after="0" w:line="240" w:lineRule="auto"/>
        <w:ind w:firstLine="6120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Утверждена</w:t>
      </w:r>
    </w:p>
    <w:p w:rsidR="00515F46" w:rsidRPr="00742CC7" w:rsidRDefault="00515F46" w:rsidP="00515F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П</w:t>
      </w:r>
      <w:r w:rsidR="00E75930" w:rsidRPr="00742CC7">
        <w:rPr>
          <w:rFonts w:ascii="Arial" w:hAnsi="Arial" w:cs="Arial"/>
          <w:sz w:val="24"/>
          <w:szCs w:val="24"/>
        </w:rPr>
        <w:t xml:space="preserve">остановлению </w:t>
      </w:r>
      <w:r w:rsidR="009620CD" w:rsidRPr="00742CC7">
        <w:rPr>
          <w:rFonts w:ascii="Arial" w:hAnsi="Arial" w:cs="Arial"/>
          <w:sz w:val="24"/>
          <w:szCs w:val="24"/>
        </w:rPr>
        <w:t>администрации</w:t>
      </w:r>
      <w:r w:rsidR="005F49F8" w:rsidRPr="00742CC7">
        <w:rPr>
          <w:rFonts w:ascii="Arial" w:hAnsi="Arial" w:cs="Arial"/>
          <w:sz w:val="24"/>
          <w:szCs w:val="24"/>
        </w:rPr>
        <w:t xml:space="preserve"> </w:t>
      </w:r>
    </w:p>
    <w:p w:rsidR="00E75930" w:rsidRPr="00742CC7" w:rsidRDefault="00515F46" w:rsidP="009620C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МР «Тунгиро-Олё</w:t>
      </w:r>
      <w:r w:rsidR="00E75930" w:rsidRPr="00742CC7">
        <w:rPr>
          <w:rFonts w:ascii="Arial" w:hAnsi="Arial" w:cs="Arial"/>
          <w:sz w:val="24"/>
          <w:szCs w:val="24"/>
        </w:rPr>
        <w:t>кминский район»</w:t>
      </w:r>
    </w:p>
    <w:p w:rsidR="00D562B3" w:rsidRPr="00742CC7" w:rsidRDefault="00515F46" w:rsidP="00D8768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="003F351F" w:rsidRPr="00742CC7">
        <w:rPr>
          <w:rFonts w:ascii="Arial" w:hAnsi="Arial" w:cs="Arial"/>
          <w:sz w:val="24"/>
          <w:szCs w:val="24"/>
        </w:rPr>
        <w:t xml:space="preserve">                 </w:t>
      </w:r>
      <w:proofErr w:type="gramStart"/>
      <w:r w:rsidR="003F351F" w:rsidRPr="00742CC7">
        <w:rPr>
          <w:rFonts w:ascii="Arial" w:hAnsi="Arial" w:cs="Arial"/>
          <w:sz w:val="24"/>
          <w:szCs w:val="24"/>
        </w:rPr>
        <w:t>от  «</w:t>
      </w:r>
      <w:proofErr w:type="gramEnd"/>
      <w:r w:rsidR="003F351F" w:rsidRPr="00742CC7">
        <w:rPr>
          <w:rFonts w:ascii="Arial" w:hAnsi="Arial" w:cs="Arial"/>
          <w:sz w:val="24"/>
          <w:szCs w:val="24"/>
        </w:rPr>
        <w:t>20» сентября</w:t>
      </w:r>
      <w:r w:rsidR="00776065" w:rsidRPr="00742CC7">
        <w:rPr>
          <w:rFonts w:ascii="Arial" w:hAnsi="Arial" w:cs="Arial"/>
          <w:sz w:val="24"/>
          <w:szCs w:val="24"/>
        </w:rPr>
        <w:t xml:space="preserve"> </w:t>
      </w:r>
      <w:r w:rsidR="008E6567" w:rsidRPr="00742CC7">
        <w:rPr>
          <w:rFonts w:ascii="Arial" w:hAnsi="Arial" w:cs="Arial"/>
          <w:sz w:val="24"/>
          <w:szCs w:val="24"/>
        </w:rPr>
        <w:t xml:space="preserve"> </w:t>
      </w:r>
      <w:r w:rsidR="003F351F" w:rsidRPr="00742CC7">
        <w:rPr>
          <w:rFonts w:ascii="Arial" w:hAnsi="Arial" w:cs="Arial"/>
          <w:sz w:val="24"/>
          <w:szCs w:val="24"/>
        </w:rPr>
        <w:t>2023</w:t>
      </w:r>
      <w:r w:rsidR="00F6204D" w:rsidRPr="00742CC7">
        <w:rPr>
          <w:rFonts w:ascii="Arial" w:hAnsi="Arial" w:cs="Arial"/>
          <w:sz w:val="24"/>
          <w:szCs w:val="24"/>
        </w:rPr>
        <w:t xml:space="preserve"> г.</w:t>
      </w:r>
      <w:r w:rsidR="0017345E" w:rsidRPr="00742CC7">
        <w:rPr>
          <w:rFonts w:ascii="Arial" w:hAnsi="Arial" w:cs="Arial"/>
          <w:sz w:val="24"/>
          <w:szCs w:val="24"/>
        </w:rPr>
        <w:t xml:space="preserve"> </w:t>
      </w:r>
      <w:r w:rsidRPr="00742CC7">
        <w:rPr>
          <w:rFonts w:ascii="Arial" w:hAnsi="Arial" w:cs="Arial"/>
          <w:sz w:val="24"/>
          <w:szCs w:val="24"/>
        </w:rPr>
        <w:t xml:space="preserve">№ </w:t>
      </w:r>
      <w:bookmarkStart w:id="1" w:name="Par32"/>
      <w:bookmarkEnd w:id="1"/>
      <w:r w:rsidR="003F351F" w:rsidRPr="00742CC7">
        <w:rPr>
          <w:rFonts w:ascii="Arial" w:hAnsi="Arial" w:cs="Arial"/>
          <w:sz w:val="24"/>
          <w:szCs w:val="24"/>
        </w:rPr>
        <w:t>148</w:t>
      </w:r>
      <w:r w:rsidR="00D87688">
        <w:rPr>
          <w:rFonts w:ascii="Arial" w:hAnsi="Arial" w:cs="Arial"/>
          <w:sz w:val="24"/>
          <w:szCs w:val="24"/>
        </w:rPr>
        <w:t xml:space="preserve"> ( в ред. Постановления № 25 от 03.02.2025г.)</w:t>
      </w:r>
    </w:p>
    <w:p w:rsidR="00631BF0" w:rsidRPr="00742CC7" w:rsidRDefault="00631BF0" w:rsidP="00631B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:rsidR="00E30CA6" w:rsidRPr="00742CC7" w:rsidRDefault="00E30CA6" w:rsidP="005F4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bookmarkStart w:id="2" w:name="Par40"/>
      <w:bookmarkEnd w:id="2"/>
    </w:p>
    <w:p w:rsidR="005F49F8" w:rsidRPr="00742CC7" w:rsidRDefault="005F49F8" w:rsidP="005F49F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>ПАСПОРТ</w:t>
      </w:r>
    </w:p>
    <w:p w:rsidR="005F49F8" w:rsidRPr="00742CC7" w:rsidRDefault="00515F46" w:rsidP="00515F4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Муниципальная программа «Переселение граждан Тунгиро-Олёкминского района из аварийного жилищного фонда на 2024-2026 годы»</w:t>
      </w:r>
    </w:p>
    <w:p w:rsidR="00E52E1D" w:rsidRPr="00742CC7" w:rsidRDefault="00E52E1D" w:rsidP="005F49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4"/>
        <w:gridCol w:w="7902"/>
      </w:tblGrid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9489A" w:rsidRPr="00742CC7" w:rsidRDefault="00B9489A" w:rsidP="00B94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742CC7">
              <w:rPr>
                <w:rFonts w:ascii="Arial" w:hAnsi="Arial" w:cs="Arial"/>
                <w:bCs/>
                <w:sz w:val="24"/>
                <w:szCs w:val="24"/>
              </w:rPr>
              <w:t xml:space="preserve">Муниципальная программа </w:t>
            </w:r>
            <w:r w:rsidR="00515F46" w:rsidRPr="00742CC7">
              <w:rPr>
                <w:rFonts w:ascii="Arial" w:hAnsi="Arial" w:cs="Arial"/>
                <w:sz w:val="24"/>
                <w:szCs w:val="24"/>
              </w:rPr>
              <w:t>«Переселение граждан Тунгиро-Олё</w:t>
            </w:r>
            <w:r w:rsidRPr="00742CC7">
              <w:rPr>
                <w:rFonts w:ascii="Arial" w:hAnsi="Arial" w:cs="Arial"/>
                <w:sz w:val="24"/>
                <w:szCs w:val="24"/>
              </w:rPr>
              <w:t>кминского района из ав</w:t>
            </w:r>
            <w:r w:rsidR="00FA070D" w:rsidRPr="00742CC7">
              <w:rPr>
                <w:rFonts w:ascii="Arial" w:hAnsi="Arial" w:cs="Arial"/>
                <w:sz w:val="24"/>
                <w:szCs w:val="24"/>
              </w:rPr>
              <w:t>арийного жилищного фонда на 2024-2026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годы»</w:t>
            </w:r>
          </w:p>
          <w:p w:rsidR="005F49F8" w:rsidRPr="00742CC7" w:rsidRDefault="00B9489A" w:rsidP="00B948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49F8" w:rsidRPr="00742CC7">
              <w:rPr>
                <w:rFonts w:ascii="Arial" w:hAnsi="Arial" w:cs="Arial"/>
                <w:sz w:val="24"/>
                <w:szCs w:val="24"/>
              </w:rPr>
              <w:t>(далее – Программа)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 xml:space="preserve">Основания </w:t>
            </w:r>
          </w:p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для разработки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  <w:t xml:space="preserve">Градостроительный </w:t>
            </w:r>
            <w:hyperlink r:id="rId6" w:history="1">
              <w:r w:rsidRPr="00742CC7">
                <w:rPr>
                  <w:rStyle w:val="a3"/>
                  <w:rFonts w:ascii="Arial" w:hAnsi="Arial" w:cs="Arial"/>
                  <w:sz w:val="24"/>
                  <w:szCs w:val="24"/>
                </w:rPr>
                <w:t>кодекс</w:t>
              </w:r>
            </w:hyperlink>
            <w:r w:rsidRPr="00742CC7">
              <w:rPr>
                <w:rFonts w:ascii="Arial" w:hAnsi="Arial" w:cs="Arial"/>
                <w:sz w:val="24"/>
                <w:szCs w:val="24"/>
              </w:rPr>
              <w:t xml:space="preserve"> Российской Федерации;</w:t>
            </w:r>
          </w:p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  <w:t xml:space="preserve">Жилищный </w:t>
            </w:r>
            <w:hyperlink r:id="rId7" w:history="1">
              <w:r w:rsidRPr="00742CC7">
                <w:rPr>
                  <w:rStyle w:val="a3"/>
                  <w:rFonts w:ascii="Arial" w:hAnsi="Arial" w:cs="Arial"/>
                  <w:sz w:val="24"/>
                  <w:szCs w:val="24"/>
                </w:rPr>
                <w:t>кодекс</w:t>
              </w:r>
            </w:hyperlink>
            <w:r w:rsidRPr="00742CC7">
              <w:rPr>
                <w:rFonts w:ascii="Arial" w:hAnsi="Arial" w:cs="Arial"/>
                <w:sz w:val="24"/>
                <w:szCs w:val="24"/>
              </w:rPr>
              <w:t xml:space="preserve"> Российской Федерации;</w:t>
            </w:r>
          </w:p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5F49F8" w:rsidRPr="00742CC7" w:rsidRDefault="005F49F8">
            <w:pPr>
              <w:pStyle w:val="ConsPlusCell"/>
              <w:tabs>
                <w:tab w:val="left" w:pos="252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-</w:t>
            </w:r>
            <w:r w:rsidRPr="00742CC7">
              <w:rPr>
                <w:rFonts w:ascii="Arial" w:hAnsi="Arial" w:cs="Arial"/>
                <w:sz w:val="24"/>
                <w:szCs w:val="24"/>
              </w:rPr>
              <w:tab/>
            </w:r>
            <w:hyperlink r:id="rId8" w:history="1">
              <w:r w:rsidRPr="00742CC7">
                <w:rPr>
                  <w:rStyle w:val="a3"/>
                  <w:rFonts w:ascii="Arial" w:hAnsi="Arial" w:cs="Arial"/>
                  <w:sz w:val="24"/>
                  <w:szCs w:val="24"/>
                </w:rPr>
                <w:t>Постановление</w:t>
              </w:r>
            </w:hyperlink>
            <w:r w:rsidRPr="00742CC7">
              <w:rPr>
                <w:rFonts w:ascii="Arial" w:hAnsi="Arial" w:cs="Arial"/>
                <w:sz w:val="24"/>
                <w:szCs w:val="24"/>
              </w:rPr>
              <w:t xml:space="preserve">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</w:t>
            </w:r>
            <w:r w:rsidR="00325949" w:rsidRPr="00742CC7">
              <w:rPr>
                <w:rFonts w:ascii="Arial" w:hAnsi="Arial" w:cs="Arial"/>
                <w:sz w:val="24"/>
                <w:szCs w:val="24"/>
              </w:rPr>
              <w:t xml:space="preserve"> (с изменениями от 29.11.2019 г. № 1535)</w:t>
            </w:r>
            <w:r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Заказчик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360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«Тунгиро-Олекминский район»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360C1E" w:rsidP="00245B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Отдел строител</w:t>
            </w:r>
            <w:r w:rsidR="00245BD6" w:rsidRPr="00742CC7">
              <w:rPr>
                <w:rFonts w:ascii="Arial" w:hAnsi="Arial" w:cs="Arial"/>
                <w:sz w:val="24"/>
                <w:szCs w:val="24"/>
              </w:rPr>
              <w:t>ьства, земельно-имущественных</w:t>
            </w:r>
            <w:r w:rsidR="00AF3FEE" w:rsidRPr="00742CC7">
              <w:rPr>
                <w:rFonts w:ascii="Arial" w:hAnsi="Arial" w:cs="Arial"/>
                <w:sz w:val="24"/>
                <w:szCs w:val="24"/>
              </w:rPr>
              <w:t xml:space="preserve"> отношений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администрации муниципального района «Тунгиро-Олекминский район»</w:t>
            </w: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Цели и задачи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Основной целью является:</w:t>
            </w:r>
          </w:p>
          <w:p w:rsidR="005F49F8" w:rsidRPr="00742CC7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>о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беспечение комфортным, </w:t>
            </w:r>
            <w:r w:rsidR="00315CB7" w:rsidRPr="00742CC7">
              <w:rPr>
                <w:rFonts w:ascii="Arial" w:hAnsi="Arial" w:cs="Arial"/>
                <w:sz w:val="24"/>
                <w:szCs w:val="24"/>
              </w:rPr>
              <w:t xml:space="preserve">безопасным для жизни и здоровья граждан (включая инвалидов и другие группы населения с ограниченными возможностями передвижения), </w:t>
            </w:r>
            <w:proofErr w:type="gramStart"/>
            <w:r w:rsidRPr="00742CC7">
              <w:rPr>
                <w:rFonts w:ascii="Arial" w:hAnsi="Arial" w:cs="Arial"/>
                <w:sz w:val="24"/>
                <w:szCs w:val="24"/>
              </w:rPr>
              <w:t>соответствующим  нормам</w:t>
            </w:r>
            <w:proofErr w:type="gramEnd"/>
            <w:r w:rsidRPr="00742CC7">
              <w:rPr>
                <w:rFonts w:ascii="Arial" w:hAnsi="Arial" w:cs="Arial"/>
                <w:sz w:val="24"/>
                <w:szCs w:val="24"/>
              </w:rPr>
              <w:t xml:space="preserve"> проживания жильем жителей </w:t>
            </w:r>
            <w:r w:rsidR="00C77A4B" w:rsidRPr="00742CC7">
              <w:rPr>
                <w:rFonts w:ascii="Arial" w:hAnsi="Arial" w:cs="Arial"/>
                <w:sz w:val="24"/>
                <w:szCs w:val="24"/>
              </w:rPr>
              <w:t xml:space="preserve">муниципального района «Тунгиро-Олекминский район», проживающих в </w:t>
            </w:r>
            <w:r w:rsidR="00F6204D" w:rsidRPr="00742CC7">
              <w:rPr>
                <w:rFonts w:ascii="Arial" w:hAnsi="Arial" w:cs="Arial"/>
                <w:sz w:val="24"/>
                <w:szCs w:val="24"/>
              </w:rPr>
              <w:t xml:space="preserve">муниципальных </w:t>
            </w:r>
            <w:r w:rsidR="00C77A4B" w:rsidRPr="00742CC7">
              <w:rPr>
                <w:rFonts w:ascii="Arial" w:hAnsi="Arial" w:cs="Arial"/>
                <w:sz w:val="24"/>
                <w:szCs w:val="24"/>
              </w:rPr>
              <w:t>жилых помещениях,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признанных в установленном законом порядке аварийными и подлежащими сносу в связи с физическим износом в процессе их эксплуатации;</w:t>
            </w:r>
          </w:p>
          <w:p w:rsidR="005F49F8" w:rsidRPr="00742CC7" w:rsidRDefault="005F49F8">
            <w:pPr>
              <w:tabs>
                <w:tab w:val="left" w:pos="252"/>
              </w:tabs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ликвидация аварийного </w:t>
            </w:r>
            <w:r w:rsidR="00F6204D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муниципального 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жилищно</w:t>
            </w:r>
            <w:r w:rsidR="00C77A4B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 фонда на территории муниципального района «Тунгиро-Олекминский район»</w:t>
            </w:r>
          </w:p>
          <w:p w:rsidR="005F49F8" w:rsidRPr="00742CC7" w:rsidRDefault="005F49F8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9F8" w:rsidRPr="00742CC7" w:rsidTr="00424796"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FA070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2024-2026</w:t>
            </w:r>
            <w:r w:rsidR="005F49F8" w:rsidRPr="00742CC7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  <w:p w:rsidR="00210C4A" w:rsidRPr="00742CC7" w:rsidRDefault="00210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  <w:lang w:val="en-US"/>
              </w:rPr>
              <w:t>I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A070D" w:rsidRPr="00742CC7">
              <w:rPr>
                <w:rFonts w:ascii="Arial" w:hAnsi="Arial" w:cs="Arial"/>
                <w:sz w:val="24"/>
                <w:szCs w:val="24"/>
              </w:rPr>
              <w:t>этап – 2024-2025</w:t>
            </w:r>
            <w:r w:rsidR="00D30006"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42CC7">
              <w:rPr>
                <w:rFonts w:ascii="Arial" w:hAnsi="Arial" w:cs="Arial"/>
                <w:sz w:val="24"/>
                <w:szCs w:val="24"/>
              </w:rPr>
              <w:t>г.г</w:t>
            </w:r>
            <w:proofErr w:type="spellEnd"/>
            <w:r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210C4A" w:rsidRPr="00742CC7" w:rsidRDefault="00210C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  <w:lang w:val="en-US"/>
              </w:rPr>
              <w:t>II</w:t>
            </w:r>
            <w:r w:rsidR="00FA070D" w:rsidRPr="00742CC7">
              <w:rPr>
                <w:rFonts w:ascii="Arial" w:hAnsi="Arial" w:cs="Arial"/>
                <w:sz w:val="24"/>
                <w:szCs w:val="24"/>
              </w:rPr>
              <w:t xml:space="preserve"> этап – 2025-2026</w:t>
            </w:r>
            <w:r w:rsidRPr="00742CC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42CC7">
              <w:rPr>
                <w:rFonts w:ascii="Arial" w:hAnsi="Arial" w:cs="Arial"/>
                <w:sz w:val="24"/>
                <w:szCs w:val="24"/>
              </w:rPr>
              <w:t>г.г</w:t>
            </w:r>
            <w:proofErr w:type="spellEnd"/>
            <w:r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F49F8" w:rsidRPr="00742CC7" w:rsidTr="00424796">
        <w:trPr>
          <w:trHeight w:val="78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Исполнители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C7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Администрация муниципального района «Тунгиро-Олекминский район»</w:t>
            </w:r>
            <w:r w:rsidR="00D41846"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D41846" w:rsidRPr="00742CC7" w:rsidRDefault="00D41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Соисполнители Программы: администрации сельских поселений «Тупикское» и «Зареченское»</w:t>
            </w:r>
            <w:r w:rsidR="00EC1FE0" w:rsidRPr="00742CC7">
              <w:rPr>
                <w:rFonts w:ascii="Arial" w:hAnsi="Arial" w:cs="Arial"/>
                <w:sz w:val="24"/>
                <w:szCs w:val="24"/>
              </w:rPr>
              <w:t xml:space="preserve"> в рамках своих полномочий.</w:t>
            </w:r>
          </w:p>
        </w:tc>
      </w:tr>
      <w:tr w:rsidR="005F49F8" w:rsidRPr="00742CC7" w:rsidTr="00424796">
        <w:trPr>
          <w:trHeight w:val="160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lastRenderedPageBreak/>
              <w:t>Объемы и источники финансирования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 w:rsidP="00C77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Источники финансирования:</w:t>
            </w:r>
            <w:r w:rsidR="00C77A4B" w:rsidRPr="00742CC7">
              <w:rPr>
                <w:rFonts w:ascii="Arial" w:hAnsi="Arial" w:cs="Arial"/>
                <w:sz w:val="24"/>
                <w:szCs w:val="24"/>
              </w:rPr>
              <w:t xml:space="preserve"> бюджет муниципального района «Тунгиро-Олекминский район»</w:t>
            </w:r>
            <w:r w:rsidR="00984FBA" w:rsidRPr="00742CC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5F49F8" w:rsidRPr="00742CC7" w:rsidRDefault="005F49F8" w:rsidP="00C069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 xml:space="preserve">Общий объем финансирования составит </w:t>
            </w:r>
            <w:r w:rsidR="00C069ED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6454,</w:t>
            </w:r>
            <w:proofErr w:type="gramStart"/>
            <w:r w:rsidR="00C069ED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90</w:t>
            </w:r>
            <w:r w:rsidR="007461A1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</w:t>
            </w:r>
            <w:r w:rsidR="00984FB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тыс.</w:t>
            </w:r>
            <w:proofErr w:type="gramEnd"/>
            <w:r w:rsidR="00984FB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рублей</w:t>
            </w:r>
          </w:p>
        </w:tc>
      </w:tr>
      <w:tr w:rsidR="007670F2" w:rsidRPr="00742CC7" w:rsidTr="00424796">
        <w:trPr>
          <w:trHeight w:val="1601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670F2" w:rsidRPr="00742CC7" w:rsidRDefault="00EA09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Целевые показатели Программы</w:t>
            </w:r>
          </w:p>
          <w:p w:rsidR="007670F2" w:rsidRPr="00742CC7" w:rsidRDefault="0076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tbl>
            <w:tblPr>
              <w:tblW w:w="1040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5"/>
              <w:gridCol w:w="1385"/>
              <w:gridCol w:w="1179"/>
              <w:gridCol w:w="1134"/>
              <w:gridCol w:w="1825"/>
              <w:gridCol w:w="1878"/>
            </w:tblGrid>
            <w:tr w:rsidR="007E2ADA" w:rsidRPr="00742CC7" w:rsidTr="00B04BE0">
              <w:trPr>
                <w:trHeight w:val="573"/>
              </w:trPr>
              <w:tc>
                <w:tcPr>
                  <w:tcW w:w="30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742CC7" w:rsidRDefault="007670F2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Наименование показателя</w:t>
                  </w:r>
                </w:p>
              </w:tc>
              <w:tc>
                <w:tcPr>
                  <w:tcW w:w="138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742CC7" w:rsidRDefault="007670F2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601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670F2" w:rsidRPr="00742CC7" w:rsidRDefault="007670F2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В том числе по годам</w:t>
                  </w:r>
                </w:p>
              </w:tc>
            </w:tr>
            <w:tr w:rsidR="007E2ADA" w:rsidRPr="00742CC7" w:rsidTr="00286B10">
              <w:trPr>
                <w:trHeight w:val="420"/>
              </w:trPr>
              <w:tc>
                <w:tcPr>
                  <w:tcW w:w="300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1E9A" w:rsidRPr="00742CC7" w:rsidRDefault="000A1E9A" w:rsidP="007670F2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38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0A1E9A" w:rsidRPr="00742CC7" w:rsidRDefault="000A1E9A" w:rsidP="007670F2">
                  <w:pPr>
                    <w:spacing w:after="0" w:line="240" w:lineRule="auto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7E2AD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2024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7E2ADA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2025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7E2AD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2026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2016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Площадь </w:t>
                  </w:r>
                  <w:r w:rsidR="00BD7197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сносимого аварийного жилья</w:t>
                  </w:r>
                  <w:proofErr w:type="gramStart"/>
                  <w:r w:rsidR="00BD7197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кв.м</w:t>
                  </w:r>
                  <w:proofErr w:type="gramEnd"/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</w:p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</w:p>
                <w:p w:rsidR="00127926" w:rsidRPr="00742CC7" w:rsidRDefault="007E2ADA" w:rsidP="00B044EC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</w:t>
                  </w:r>
                  <w:r w:rsidR="00B044EC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24</w:t>
                  </w: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,0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127926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>
                  <w:pP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C069ED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127926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C069ED" w:rsidP="006F62C1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124,0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0,43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Количество </w:t>
                  </w:r>
                  <w:proofErr w:type="gramStart"/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жителей</w:t>
                  </w:r>
                  <w:proofErr w:type="gramEnd"/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подлежащих переселению, чел</w:t>
                  </w:r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127926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>
                  <w:pPr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C069ED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127926" w:rsidRPr="00742CC7" w:rsidRDefault="00C069ED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28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Количество переселяемых семей</w:t>
                  </w:r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0A1E9A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8</w:t>
                  </w:r>
                </w:p>
              </w:tc>
            </w:tr>
            <w:tr w:rsidR="007E2ADA" w:rsidRPr="00742CC7" w:rsidTr="00286B10">
              <w:tc>
                <w:tcPr>
                  <w:tcW w:w="30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Объем жилья,</w:t>
                  </w:r>
                  <w:r w:rsidR="00CA2A4E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требуемый для переселения</w:t>
                  </w:r>
                  <w:proofErr w:type="gramStart"/>
                  <w:r w:rsidR="00CA2A4E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 xml:space="preserve"> кв.м</w:t>
                  </w:r>
                  <w:proofErr w:type="gramEnd"/>
                </w:p>
              </w:tc>
              <w:tc>
                <w:tcPr>
                  <w:tcW w:w="13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12</w:t>
                  </w:r>
                  <w:r w:rsidR="007E2ADA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  <w:r w:rsidR="00FF39D4"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,0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B044EC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FF39D4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8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C069ED" w:rsidP="007670F2">
                  <w:pPr>
                    <w:spacing w:after="0" w:line="240" w:lineRule="auto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120,0</w:t>
                  </w:r>
                </w:p>
              </w:tc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b/>
                      <w:color w:val="000000" w:themeColor="text1"/>
                      <w:sz w:val="24"/>
                      <w:szCs w:val="24"/>
                    </w:rPr>
                  </w:pPr>
                </w:p>
                <w:p w:rsidR="000A1E9A" w:rsidRPr="00742CC7" w:rsidRDefault="000A1E9A" w:rsidP="007670F2">
                  <w:pPr>
                    <w:spacing w:after="0"/>
                    <w:jc w:val="both"/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</w:pPr>
                  <w:r w:rsidRPr="00742CC7">
                    <w:rPr>
                      <w:rFonts w:ascii="Arial" w:hAnsi="Arial" w:cs="Arial"/>
                      <w:color w:val="000000" w:themeColor="text1"/>
                      <w:sz w:val="24"/>
                      <w:szCs w:val="24"/>
                    </w:rPr>
                    <w:t>0,51</w:t>
                  </w:r>
                </w:p>
              </w:tc>
            </w:tr>
          </w:tbl>
          <w:p w:rsidR="007670F2" w:rsidRPr="00742CC7" w:rsidRDefault="007670F2" w:rsidP="00767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F49F8" w:rsidRPr="00742CC7" w:rsidTr="00424796">
        <w:trPr>
          <w:trHeight w:val="1597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2CC7"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49F8" w:rsidRPr="00742CC7" w:rsidRDefault="005F4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результате реализации Программы планируется:</w:t>
            </w:r>
          </w:p>
          <w:p w:rsidR="005F49F8" w:rsidRPr="00742CC7" w:rsidRDefault="005F49F8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переселить </w:t>
            </w:r>
            <w:r w:rsidR="00B044EC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10</w:t>
            </w:r>
            <w:r w:rsidR="007E2AD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 xml:space="preserve"> 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человек;</w:t>
            </w:r>
          </w:p>
          <w:p w:rsidR="005F49F8" w:rsidRPr="00742CC7" w:rsidRDefault="005F49F8" w:rsidP="00B044EC">
            <w:pPr>
              <w:widowControl w:val="0"/>
              <w:tabs>
                <w:tab w:val="left" w:pos="25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  <w:t xml:space="preserve">расселить </w:t>
            </w:r>
            <w:r w:rsidR="008D44AB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B044EC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  <w:r w:rsidR="00C77A4B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</w:t>
            </w:r>
            <w:r w:rsidR="000E0F16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помещения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общей площадью </w:t>
            </w:r>
            <w:r w:rsidR="00B044EC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124</w:t>
            </w:r>
            <w:r w:rsidR="007E2ADA" w:rsidRPr="00742CC7">
              <w:rPr>
                <w:rFonts w:ascii="Arial" w:eastAsia="Times New Roman" w:hAnsi="Arial" w:cs="Arial"/>
                <w:sz w:val="24"/>
                <w:szCs w:val="24"/>
                <w:u w:val="single"/>
                <w:lang w:eastAsia="ru-RU"/>
              </w:rPr>
              <w:t>,0</w:t>
            </w:r>
            <w:r w:rsidR="007E2ADA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кв.м</w:t>
            </w:r>
            <w:proofErr w:type="spellEnd"/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</w:tbl>
    <w:p w:rsidR="006231E5" w:rsidRPr="00742CC7" w:rsidRDefault="005F49F8" w:rsidP="00176668">
      <w:pPr>
        <w:pStyle w:val="ConsPlusCell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</w:t>
      </w:r>
    </w:p>
    <w:p w:rsidR="00B3141E" w:rsidRPr="00742CC7" w:rsidRDefault="00B3141E" w:rsidP="00176668">
      <w:pPr>
        <w:pStyle w:val="ConsPlusCell"/>
        <w:rPr>
          <w:rFonts w:ascii="Arial" w:hAnsi="Arial" w:cs="Arial"/>
          <w:sz w:val="24"/>
          <w:szCs w:val="24"/>
        </w:rPr>
      </w:pPr>
    </w:p>
    <w:p w:rsidR="00E965FC" w:rsidRPr="00742CC7" w:rsidRDefault="00E965FC">
      <w:pPr>
        <w:rPr>
          <w:rFonts w:ascii="Arial" w:hAnsi="Arial" w:cs="Arial"/>
          <w:sz w:val="24"/>
          <w:szCs w:val="24"/>
        </w:rPr>
      </w:pPr>
    </w:p>
    <w:p w:rsidR="00845A7B" w:rsidRPr="00742CC7" w:rsidRDefault="009F60E6" w:rsidP="0080367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 xml:space="preserve">Раздел </w:t>
      </w:r>
      <w:r w:rsidRPr="00742CC7">
        <w:rPr>
          <w:rFonts w:ascii="Arial" w:hAnsi="Arial" w:cs="Arial"/>
          <w:b/>
          <w:sz w:val="24"/>
          <w:szCs w:val="24"/>
          <w:lang w:val="en-US"/>
        </w:rPr>
        <w:t>I</w:t>
      </w:r>
      <w:r w:rsidRPr="00742CC7">
        <w:rPr>
          <w:rFonts w:ascii="Arial" w:hAnsi="Arial" w:cs="Arial"/>
          <w:b/>
          <w:sz w:val="24"/>
          <w:szCs w:val="24"/>
        </w:rPr>
        <w:t xml:space="preserve">. </w:t>
      </w:r>
      <w:r w:rsidR="00803675" w:rsidRPr="00742CC7">
        <w:rPr>
          <w:rFonts w:ascii="Arial" w:hAnsi="Arial" w:cs="Arial"/>
          <w:b/>
          <w:sz w:val="24"/>
          <w:szCs w:val="24"/>
        </w:rPr>
        <w:t xml:space="preserve"> </w:t>
      </w:r>
    </w:p>
    <w:p w:rsidR="00803675" w:rsidRPr="00742CC7" w:rsidRDefault="00803675" w:rsidP="00803675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>Характеристика те</w:t>
      </w:r>
      <w:r w:rsidR="008C1747" w:rsidRPr="00742CC7">
        <w:rPr>
          <w:rFonts w:ascii="Arial" w:hAnsi="Arial" w:cs="Arial"/>
          <w:b/>
          <w:sz w:val="24"/>
          <w:szCs w:val="24"/>
        </w:rPr>
        <w:t>кущего состояния жилищной</w:t>
      </w:r>
      <w:r w:rsidR="00ED27EB" w:rsidRPr="00742CC7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ED27EB" w:rsidRPr="00742CC7">
        <w:rPr>
          <w:rFonts w:ascii="Arial" w:hAnsi="Arial" w:cs="Arial"/>
          <w:b/>
          <w:sz w:val="24"/>
          <w:szCs w:val="24"/>
        </w:rPr>
        <w:t xml:space="preserve">сферы </w:t>
      </w:r>
      <w:r w:rsidR="00824F32" w:rsidRPr="00742CC7">
        <w:rPr>
          <w:rFonts w:ascii="Arial" w:hAnsi="Arial" w:cs="Arial"/>
          <w:b/>
          <w:sz w:val="24"/>
          <w:szCs w:val="24"/>
        </w:rPr>
        <w:t xml:space="preserve"> муниципального</w:t>
      </w:r>
      <w:proofErr w:type="gramEnd"/>
      <w:r w:rsidR="00824F32" w:rsidRPr="00742CC7">
        <w:rPr>
          <w:rFonts w:ascii="Arial" w:hAnsi="Arial" w:cs="Arial"/>
          <w:b/>
          <w:sz w:val="24"/>
          <w:szCs w:val="24"/>
        </w:rPr>
        <w:t xml:space="preserve"> района</w:t>
      </w:r>
      <w:r w:rsidR="00080926" w:rsidRPr="00742CC7">
        <w:rPr>
          <w:rFonts w:ascii="Arial" w:hAnsi="Arial" w:cs="Arial"/>
          <w:b/>
          <w:sz w:val="24"/>
          <w:szCs w:val="24"/>
        </w:rPr>
        <w:t xml:space="preserve"> </w:t>
      </w:r>
      <w:r w:rsidR="00515F46" w:rsidRPr="00742CC7">
        <w:rPr>
          <w:rFonts w:ascii="Arial" w:hAnsi="Arial" w:cs="Arial"/>
          <w:b/>
          <w:sz w:val="24"/>
          <w:szCs w:val="24"/>
        </w:rPr>
        <w:t>«Тунгиро-Олё</w:t>
      </w:r>
      <w:r w:rsidR="00ED27EB" w:rsidRPr="00742CC7">
        <w:rPr>
          <w:rFonts w:ascii="Arial" w:hAnsi="Arial" w:cs="Arial"/>
          <w:b/>
          <w:sz w:val="24"/>
          <w:szCs w:val="24"/>
        </w:rPr>
        <w:t>кминский район»</w:t>
      </w:r>
    </w:p>
    <w:p w:rsidR="00080926" w:rsidRPr="00742CC7" w:rsidRDefault="00080926" w:rsidP="00803675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C1927" w:rsidRPr="00742CC7" w:rsidRDefault="000E7793" w:rsidP="008C1927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</w:t>
      </w:r>
      <w:r w:rsidR="008C1927" w:rsidRPr="00742CC7">
        <w:rPr>
          <w:rFonts w:ascii="Arial" w:hAnsi="Arial" w:cs="Arial"/>
          <w:sz w:val="24"/>
          <w:szCs w:val="24"/>
        </w:rPr>
        <w:t xml:space="preserve">Важнейшей задачей органов исполнительной власти всех уровней, поставленной Президентом Российской Федерации, является обеспечение граждан доступным жильем. Жилье является одной из базовых ценностей, обеспечивающих экономическую стабильность и безопасность населения, его доступность в значительной степени формирует отношение граждан к государству, гарантирующему конституционное право на жилище. </w:t>
      </w:r>
    </w:p>
    <w:p w:rsidR="008C1927" w:rsidRPr="00742CC7" w:rsidRDefault="008C1927" w:rsidP="008C1927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Несмотря на создание основ функционирования рынка жилья, приобретение, строительство и наем жилья с использованием рыночных механизмов на практике пока доступны лишь ограниченному кругу семей – семьям со средними и высокими доходами. </w:t>
      </w:r>
    </w:p>
    <w:p w:rsidR="008C1927" w:rsidRPr="00742CC7" w:rsidRDefault="008C1927" w:rsidP="008C1927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Основными факторами, </w:t>
      </w:r>
      <w:r w:rsidRPr="00742CC7">
        <w:rPr>
          <w:rFonts w:ascii="Arial" w:hAnsi="Arial" w:cs="Arial"/>
          <w:bCs/>
          <w:sz w:val="24"/>
          <w:szCs w:val="24"/>
        </w:rPr>
        <w:t xml:space="preserve">сдерживающими использование заемных средств для приобретения или </w:t>
      </w:r>
      <w:proofErr w:type="gramStart"/>
      <w:r w:rsidRPr="00742CC7">
        <w:rPr>
          <w:rFonts w:ascii="Arial" w:hAnsi="Arial" w:cs="Arial"/>
          <w:bCs/>
          <w:sz w:val="24"/>
          <w:szCs w:val="24"/>
        </w:rPr>
        <w:t>строительства жилья значительной части населения муниципального образования</w:t>
      </w:r>
      <w:proofErr w:type="gramEnd"/>
      <w:r w:rsidRPr="00742CC7">
        <w:rPr>
          <w:rFonts w:ascii="Arial" w:hAnsi="Arial" w:cs="Arial"/>
          <w:bCs/>
          <w:sz w:val="24"/>
          <w:szCs w:val="24"/>
        </w:rPr>
        <w:t xml:space="preserve"> являются отсутствие у большого числа граждан требуемого дохода для получения ипотечных кредитов и средств для оплаты первоначального взноса по жилищному или ипотечному жилищному кредиту, а также высокая процентная ставка за исполь</w:t>
      </w:r>
      <w:r w:rsidR="00E052F8" w:rsidRPr="00742CC7">
        <w:rPr>
          <w:rFonts w:ascii="Arial" w:hAnsi="Arial" w:cs="Arial"/>
          <w:bCs/>
          <w:sz w:val="24"/>
          <w:szCs w:val="24"/>
        </w:rPr>
        <w:t>зование кредитных средств.</w:t>
      </w:r>
    </w:p>
    <w:p w:rsidR="00080926" w:rsidRPr="00742CC7" w:rsidRDefault="00B1063E" w:rsidP="008C1927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lastRenderedPageBreak/>
        <w:t xml:space="preserve">             </w:t>
      </w:r>
      <w:r w:rsidR="00080926" w:rsidRPr="00742CC7">
        <w:rPr>
          <w:rFonts w:ascii="Arial" w:hAnsi="Arial" w:cs="Arial"/>
          <w:sz w:val="24"/>
          <w:szCs w:val="24"/>
        </w:rPr>
        <w:t xml:space="preserve">Одной из важнейших проблем муниципального района «Тунгиро-Олекминский район» является расселение граждан из ветхого и аварийного </w:t>
      </w:r>
      <w:r w:rsidR="000E7793" w:rsidRPr="00742CC7">
        <w:rPr>
          <w:rFonts w:ascii="Arial" w:hAnsi="Arial" w:cs="Arial"/>
          <w:sz w:val="24"/>
          <w:szCs w:val="24"/>
        </w:rPr>
        <w:t xml:space="preserve">муниципального </w:t>
      </w:r>
      <w:r w:rsidR="00080926" w:rsidRPr="00742CC7">
        <w:rPr>
          <w:rFonts w:ascii="Arial" w:hAnsi="Arial" w:cs="Arial"/>
          <w:sz w:val="24"/>
          <w:szCs w:val="24"/>
        </w:rPr>
        <w:t>жилищного фонда, наличие которого не только ухудшает внешний облик населенных пунктов, но и прежде всего создает потенциальную угрозу безопасности и комфортному проживанию граждан.</w:t>
      </w:r>
    </w:p>
    <w:p w:rsidR="004652E2" w:rsidRPr="00742CC7" w:rsidRDefault="00080926" w:rsidP="0008092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Жилой фонд муниципального района «Тунгиро-Олекминский район» представлен одноэтажными домами в деревянном исполнении, являющийся как муниципальной, так и частной собственностью. Большая часть жилого фонд</w:t>
      </w:r>
      <w:r w:rsidR="00F968FD" w:rsidRPr="00742CC7">
        <w:rPr>
          <w:rFonts w:ascii="Arial" w:hAnsi="Arial" w:cs="Arial"/>
          <w:sz w:val="24"/>
          <w:szCs w:val="24"/>
        </w:rPr>
        <w:t>а района построена до 1990 года и имеет высокий уровень износа.</w:t>
      </w:r>
      <w:r w:rsidRPr="00742CC7">
        <w:rPr>
          <w:rFonts w:ascii="Arial" w:hAnsi="Arial" w:cs="Arial"/>
          <w:sz w:val="24"/>
          <w:szCs w:val="24"/>
        </w:rPr>
        <w:t xml:space="preserve"> Общая площадь жилищного фонда района составляет </w:t>
      </w:r>
      <w:r w:rsidR="007208CC" w:rsidRPr="00742CC7">
        <w:rPr>
          <w:rFonts w:ascii="Arial" w:hAnsi="Arial" w:cs="Arial"/>
          <w:sz w:val="24"/>
          <w:szCs w:val="24"/>
        </w:rPr>
        <w:t>28900</w:t>
      </w:r>
      <w:r w:rsidRPr="00742CC7">
        <w:rPr>
          <w:rFonts w:ascii="Arial" w:hAnsi="Arial" w:cs="Arial"/>
          <w:sz w:val="24"/>
          <w:szCs w:val="24"/>
        </w:rPr>
        <w:t xml:space="preserve"> тыс. кв. м.</w:t>
      </w:r>
      <w:r w:rsidR="00C855F2" w:rsidRPr="00742CC7">
        <w:rPr>
          <w:rFonts w:ascii="Arial" w:hAnsi="Arial" w:cs="Arial"/>
          <w:sz w:val="24"/>
          <w:szCs w:val="24"/>
        </w:rPr>
        <w:t xml:space="preserve">, при этом общая площадь аварийного </w:t>
      </w:r>
      <w:r w:rsidR="00992FC7" w:rsidRPr="00742CC7">
        <w:rPr>
          <w:rFonts w:ascii="Arial" w:hAnsi="Arial" w:cs="Arial"/>
          <w:sz w:val="24"/>
          <w:szCs w:val="24"/>
        </w:rPr>
        <w:t xml:space="preserve">муниципального </w:t>
      </w:r>
      <w:r w:rsidR="00C855F2" w:rsidRPr="00742CC7">
        <w:rPr>
          <w:rFonts w:ascii="Arial" w:hAnsi="Arial" w:cs="Arial"/>
          <w:sz w:val="24"/>
          <w:szCs w:val="24"/>
        </w:rPr>
        <w:t xml:space="preserve">жилищного фонда </w:t>
      </w:r>
      <w:r w:rsidR="00160964" w:rsidRPr="00742CC7">
        <w:rPr>
          <w:rFonts w:ascii="Arial" w:hAnsi="Arial" w:cs="Arial"/>
          <w:sz w:val="24"/>
          <w:szCs w:val="24"/>
        </w:rPr>
        <w:t>–</w:t>
      </w:r>
      <w:r w:rsidR="00C855F2" w:rsidRPr="00742CC7">
        <w:rPr>
          <w:rFonts w:ascii="Arial" w:hAnsi="Arial" w:cs="Arial"/>
          <w:sz w:val="24"/>
          <w:szCs w:val="24"/>
        </w:rPr>
        <w:t xml:space="preserve"> </w:t>
      </w:r>
      <w:r w:rsidR="00992FC7" w:rsidRPr="00742CC7">
        <w:rPr>
          <w:rFonts w:ascii="Arial" w:hAnsi="Arial" w:cs="Arial"/>
          <w:sz w:val="24"/>
          <w:szCs w:val="24"/>
        </w:rPr>
        <w:t>822,0</w:t>
      </w:r>
      <w:r w:rsidR="00160964" w:rsidRPr="00742CC7">
        <w:rPr>
          <w:rFonts w:ascii="Arial" w:hAnsi="Arial" w:cs="Arial"/>
          <w:sz w:val="24"/>
          <w:szCs w:val="24"/>
        </w:rPr>
        <w:t xml:space="preserve"> </w:t>
      </w:r>
      <w:r w:rsidR="00C855F2" w:rsidRPr="00742CC7">
        <w:rPr>
          <w:rFonts w:ascii="Arial" w:hAnsi="Arial" w:cs="Arial"/>
          <w:sz w:val="24"/>
          <w:szCs w:val="24"/>
        </w:rPr>
        <w:t>кв. м.</w:t>
      </w:r>
      <w:r w:rsidR="00BC074A" w:rsidRPr="00742CC7">
        <w:rPr>
          <w:rFonts w:ascii="Arial" w:hAnsi="Arial" w:cs="Arial"/>
          <w:sz w:val="24"/>
          <w:szCs w:val="24"/>
        </w:rPr>
        <w:t xml:space="preserve"> Чис</w:t>
      </w:r>
      <w:r w:rsidR="00727483" w:rsidRPr="00742CC7">
        <w:rPr>
          <w:rFonts w:ascii="Arial" w:hAnsi="Arial" w:cs="Arial"/>
          <w:sz w:val="24"/>
          <w:szCs w:val="24"/>
        </w:rPr>
        <w:t xml:space="preserve">ло граждан, проживающих в аварийных домах поселений муниципального района и состоящих в </w:t>
      </w:r>
      <w:proofErr w:type="gramStart"/>
      <w:r w:rsidR="00727483" w:rsidRPr="00742CC7">
        <w:rPr>
          <w:rFonts w:ascii="Arial" w:hAnsi="Arial" w:cs="Arial"/>
          <w:sz w:val="24"/>
          <w:szCs w:val="24"/>
        </w:rPr>
        <w:t>очереди  на</w:t>
      </w:r>
      <w:proofErr w:type="gramEnd"/>
      <w:r w:rsidR="00727483" w:rsidRPr="00742CC7">
        <w:rPr>
          <w:rFonts w:ascii="Arial" w:hAnsi="Arial" w:cs="Arial"/>
          <w:sz w:val="24"/>
          <w:szCs w:val="24"/>
        </w:rPr>
        <w:t xml:space="preserve"> переселение из таких домов, составляет </w:t>
      </w:r>
      <w:r w:rsidR="00992FC7" w:rsidRPr="00742CC7">
        <w:rPr>
          <w:rFonts w:ascii="Arial" w:hAnsi="Arial" w:cs="Arial"/>
          <w:sz w:val="24"/>
          <w:szCs w:val="24"/>
        </w:rPr>
        <w:t>44</w:t>
      </w:r>
      <w:r w:rsidR="009307A4" w:rsidRPr="00742CC7">
        <w:rPr>
          <w:rFonts w:ascii="Arial" w:hAnsi="Arial" w:cs="Arial"/>
          <w:sz w:val="24"/>
          <w:szCs w:val="24"/>
        </w:rPr>
        <w:t xml:space="preserve"> человек</w:t>
      </w:r>
      <w:r w:rsidR="00160964" w:rsidRPr="00742CC7">
        <w:rPr>
          <w:rFonts w:ascii="Arial" w:hAnsi="Arial" w:cs="Arial"/>
          <w:sz w:val="24"/>
          <w:szCs w:val="24"/>
        </w:rPr>
        <w:t>а</w:t>
      </w:r>
      <w:r w:rsidR="00727483" w:rsidRPr="00742CC7">
        <w:rPr>
          <w:rFonts w:ascii="Arial" w:hAnsi="Arial" w:cs="Arial"/>
          <w:sz w:val="24"/>
          <w:szCs w:val="24"/>
        </w:rPr>
        <w:t>.</w:t>
      </w:r>
    </w:p>
    <w:p w:rsidR="00E052F8" w:rsidRPr="00742CC7" w:rsidRDefault="00F968FD" w:rsidP="0008092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 Проведение капитального ремонта в подобном жилищном фонде нецелесообразно, т.к. доведение потребительских качеств до необходимого уровня требует значительных капитальных вложений. </w:t>
      </w:r>
    </w:p>
    <w:p w:rsidR="009C5CFB" w:rsidRPr="00742CC7" w:rsidRDefault="00E716D4" w:rsidP="00080926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</w:t>
      </w:r>
      <w:r w:rsidR="009C5CFB" w:rsidRPr="00742CC7">
        <w:rPr>
          <w:rFonts w:ascii="Arial" w:hAnsi="Arial" w:cs="Arial"/>
          <w:sz w:val="24"/>
          <w:szCs w:val="24"/>
        </w:rPr>
        <w:t>Частично проблема ликвидации аварийного жилищного фонда решается в рамках действия других мероприятий и целевых программ:</w:t>
      </w:r>
    </w:p>
    <w:p w:rsidR="00D562B3" w:rsidRPr="00742CC7" w:rsidRDefault="007E2ADA" w:rsidP="00080926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42CC7">
        <w:rPr>
          <w:rFonts w:ascii="Arial" w:hAnsi="Arial" w:cs="Arial"/>
          <w:color w:val="000000" w:themeColor="text1"/>
          <w:sz w:val="24"/>
          <w:szCs w:val="24"/>
        </w:rPr>
        <w:t>«Капитальный ремонт жилищного фонда работников социальной сферы муниципального района «Тунгиро-Олекминский район» на 2023-2025 годы»</w:t>
      </w:r>
    </w:p>
    <w:p w:rsidR="00D562B3" w:rsidRPr="00742CC7" w:rsidRDefault="00D562B3" w:rsidP="0008092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052F8" w:rsidRPr="00742CC7" w:rsidRDefault="00910E4B" w:rsidP="00E052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 xml:space="preserve">Раздел </w:t>
      </w:r>
      <w:r w:rsidRPr="00742CC7">
        <w:rPr>
          <w:rFonts w:ascii="Arial" w:hAnsi="Arial" w:cs="Arial"/>
          <w:b/>
          <w:sz w:val="24"/>
          <w:szCs w:val="24"/>
          <w:lang w:val="en-US"/>
        </w:rPr>
        <w:t>II</w:t>
      </w:r>
      <w:r w:rsidRPr="00742CC7">
        <w:rPr>
          <w:rFonts w:ascii="Arial" w:hAnsi="Arial" w:cs="Arial"/>
          <w:b/>
          <w:sz w:val="24"/>
          <w:szCs w:val="24"/>
        </w:rPr>
        <w:t xml:space="preserve">. </w:t>
      </w:r>
    </w:p>
    <w:p w:rsidR="00910E4B" w:rsidRPr="00742CC7" w:rsidRDefault="00910E4B" w:rsidP="00E052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42CC7">
        <w:rPr>
          <w:rFonts w:ascii="Arial" w:hAnsi="Arial" w:cs="Arial"/>
          <w:b/>
          <w:sz w:val="24"/>
          <w:szCs w:val="24"/>
        </w:rPr>
        <w:t>Основная цель и задачи Программы.</w:t>
      </w:r>
      <w:r w:rsidR="00142876" w:rsidRPr="00742CC7">
        <w:rPr>
          <w:rFonts w:ascii="Arial" w:hAnsi="Arial" w:cs="Arial"/>
          <w:b/>
          <w:sz w:val="24"/>
          <w:szCs w:val="24"/>
        </w:rPr>
        <w:t xml:space="preserve"> </w:t>
      </w:r>
    </w:p>
    <w:p w:rsidR="00142876" w:rsidRPr="00742CC7" w:rsidRDefault="00142876" w:rsidP="00142876">
      <w:pPr>
        <w:spacing w:after="0"/>
        <w:rPr>
          <w:rFonts w:ascii="Arial" w:hAnsi="Arial" w:cs="Arial"/>
          <w:sz w:val="24"/>
          <w:szCs w:val="24"/>
        </w:rPr>
      </w:pPr>
    </w:p>
    <w:p w:rsidR="00381224" w:rsidRPr="00742CC7" w:rsidRDefault="00381224" w:rsidP="007E2ADA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Проведение капитального ремонта в подобном жилищном фонде нецелесообразно, т.к. доведение потребительских качеств до необходимого уровня требует значительных капитальных вложений. </w:t>
      </w:r>
    </w:p>
    <w:p w:rsidR="00381224" w:rsidRPr="00742CC7" w:rsidRDefault="00381224" w:rsidP="003812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        Частично проблема ликвидации аварийного жилищного фонда решается в рамках действия других мероприятий и целевых программ:</w:t>
      </w:r>
    </w:p>
    <w:p w:rsidR="00381224" w:rsidRPr="00742CC7" w:rsidRDefault="00381224" w:rsidP="00381224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- предоставление жилищных субсидий для граждан, выезжающих из районов Крайнего Севера и приравненных к ним местностей.     </w:t>
      </w:r>
    </w:p>
    <w:p w:rsidR="00381224" w:rsidRPr="00742CC7" w:rsidRDefault="00381224" w:rsidP="0038122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42876" w:rsidRPr="00742CC7" w:rsidRDefault="00F65C65" w:rsidP="00142876">
      <w:pPr>
        <w:tabs>
          <w:tab w:val="left" w:pos="25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>Для реализации поставленных целей необходимо решение следующих основных задач:</w:t>
      </w:r>
    </w:p>
    <w:p w:rsidR="00142876" w:rsidRPr="00742CC7" w:rsidRDefault="00142876" w:rsidP="00142876">
      <w:pPr>
        <w:tabs>
          <w:tab w:val="left" w:pos="25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создание безопасных и благоприятных условий проживания граждан путем переселения </w:t>
      </w:r>
      <w:r w:rsidR="00170C6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граждан из </w:t>
      </w:r>
      <w:r w:rsidR="007D7210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</w:t>
      </w:r>
      <w:r w:rsidR="00170C65" w:rsidRPr="00742CC7">
        <w:rPr>
          <w:rFonts w:ascii="Arial" w:eastAsia="Times New Roman" w:hAnsi="Arial" w:cs="Arial"/>
          <w:sz w:val="24"/>
          <w:szCs w:val="24"/>
          <w:lang w:eastAsia="ru-RU"/>
        </w:rPr>
        <w:t>жилых домов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>, признанных в установленном законом порядке аварийными и подлежащими сносу в связи с физическим износом в процессе их эксплуатации;</w:t>
      </w:r>
    </w:p>
    <w:p w:rsidR="00142876" w:rsidRPr="00742CC7" w:rsidRDefault="00142876" w:rsidP="00142876">
      <w:pPr>
        <w:tabs>
          <w:tab w:val="left" w:pos="252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ab/>
        <w:t>разв</w:t>
      </w:r>
      <w:r w:rsidR="00170C65" w:rsidRPr="00742CC7">
        <w:rPr>
          <w:rFonts w:ascii="Arial" w:eastAsia="Times New Roman" w:hAnsi="Arial" w:cs="Arial"/>
          <w:sz w:val="24"/>
          <w:szCs w:val="24"/>
          <w:lang w:eastAsia="ru-RU"/>
        </w:rPr>
        <w:t>итие жилищного строительства в муниципальном районе «Тунгиро-Олекминский район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142876" w:rsidRPr="00742CC7" w:rsidRDefault="00170C65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-  </w:t>
      </w:r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>использование освободившихся земельных участков после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сноса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аварийных </w:t>
      </w:r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жилых</w:t>
      </w:r>
      <w:proofErr w:type="gramEnd"/>
      <w:r w:rsidR="0014287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домов п</w:t>
      </w:r>
      <w:r w:rsidR="00901515" w:rsidRPr="00742CC7">
        <w:rPr>
          <w:rFonts w:ascii="Arial" w:eastAsia="Times New Roman" w:hAnsi="Arial" w:cs="Arial"/>
          <w:sz w:val="24"/>
          <w:szCs w:val="24"/>
          <w:lang w:eastAsia="ru-RU"/>
        </w:rPr>
        <w:t>од строительство новых объектов;</w:t>
      </w:r>
    </w:p>
    <w:p w:rsidR="00901515" w:rsidRPr="00742CC7" w:rsidRDefault="00901515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- выполнение полномочий органов местного самоуправления муниципального района «Тунгиро-Олекминский район» </w:t>
      </w:r>
      <w:r w:rsidR="007C4BA5" w:rsidRPr="00742CC7">
        <w:rPr>
          <w:rFonts w:ascii="Arial" w:eastAsia="Times New Roman" w:hAnsi="Arial" w:cs="Arial"/>
          <w:sz w:val="24"/>
          <w:szCs w:val="24"/>
          <w:lang w:eastAsia="ru-RU"/>
        </w:rPr>
        <w:t>по реализации права на улучшение жилищных условий граждан, проживающих в жил</w:t>
      </w:r>
      <w:r w:rsidR="00505810" w:rsidRPr="00742CC7">
        <w:rPr>
          <w:rFonts w:ascii="Arial" w:eastAsia="Times New Roman" w:hAnsi="Arial" w:cs="Arial"/>
          <w:sz w:val="24"/>
          <w:szCs w:val="24"/>
          <w:lang w:eastAsia="ru-RU"/>
        </w:rPr>
        <w:t>ых домах, признанных аварийными;</w:t>
      </w:r>
    </w:p>
    <w:p w:rsidR="00505810" w:rsidRPr="00742CC7" w:rsidRDefault="00505810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- финансовое и организационное обеспечение переселения граждан муниципального района из аварийного </w:t>
      </w:r>
      <w:r w:rsidR="007D7210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>жилищного фонда, признанного в установленном порядке аварийным и подлежащим сносу.</w:t>
      </w:r>
    </w:p>
    <w:p w:rsidR="007E2ADA" w:rsidRPr="00742CC7" w:rsidRDefault="007E2ADA" w:rsidP="00170C65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4639" w:rsidRPr="00742CC7" w:rsidRDefault="00094639" w:rsidP="00094639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III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94639" w:rsidRPr="00742CC7" w:rsidRDefault="00094639" w:rsidP="009C395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 xml:space="preserve">Сроки </w:t>
      </w:r>
      <w:r w:rsidR="00FF0B2D"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и этапы 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реализации Программы. </w:t>
      </w:r>
    </w:p>
    <w:p w:rsidR="009C395D" w:rsidRPr="00742CC7" w:rsidRDefault="009C395D" w:rsidP="009C395D">
      <w:pPr>
        <w:spacing w:after="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094639" w:rsidRPr="00742CC7" w:rsidRDefault="00094639" w:rsidP="00FF0B2D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>Мероприятия  муниципальной</w:t>
      </w:r>
      <w:proofErr w:type="gramEnd"/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Программы </w:t>
      </w:r>
      <w:r w:rsidR="0048389D" w:rsidRPr="00742CC7">
        <w:rPr>
          <w:rFonts w:ascii="Arial" w:eastAsia="Times New Roman" w:hAnsi="Arial" w:cs="Arial"/>
          <w:sz w:val="24"/>
          <w:szCs w:val="24"/>
          <w:lang w:eastAsia="ru-RU"/>
        </w:rPr>
        <w:t>по переселению граждан Тунгиро-Олекминского района из аварийного жилищного</w:t>
      </w:r>
      <w:r w:rsidR="007E2ADA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фонда будут реализованы  в 2024-2026</w:t>
      </w:r>
      <w:r w:rsidR="0048389D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годах.</w:t>
      </w:r>
    </w:p>
    <w:p w:rsidR="00AE20FD" w:rsidRPr="00742CC7" w:rsidRDefault="00FF0B2D" w:rsidP="00FF0B2D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</w:t>
      </w:r>
      <w:r w:rsidR="00AE20FD" w:rsidRPr="00742CC7">
        <w:rPr>
          <w:rFonts w:ascii="Arial" w:hAnsi="Arial" w:cs="Arial"/>
          <w:sz w:val="24"/>
          <w:szCs w:val="24"/>
        </w:rPr>
        <w:t xml:space="preserve">На первом этапе </w:t>
      </w:r>
      <w:r w:rsidR="00F609A9" w:rsidRPr="00742CC7">
        <w:rPr>
          <w:rFonts w:ascii="Arial" w:hAnsi="Arial" w:cs="Arial"/>
          <w:sz w:val="24"/>
          <w:szCs w:val="24"/>
        </w:rPr>
        <w:t>2024-2025</w:t>
      </w:r>
      <w:r w:rsidR="007A188F" w:rsidRPr="00742CC7">
        <w:rPr>
          <w:rFonts w:ascii="Arial" w:hAnsi="Arial" w:cs="Arial"/>
          <w:sz w:val="24"/>
          <w:szCs w:val="24"/>
        </w:rPr>
        <w:t xml:space="preserve"> года</w:t>
      </w:r>
      <w:r w:rsidR="000E127D" w:rsidRPr="00742CC7">
        <w:rPr>
          <w:rFonts w:ascii="Arial" w:hAnsi="Arial" w:cs="Arial"/>
          <w:sz w:val="24"/>
          <w:szCs w:val="24"/>
        </w:rPr>
        <w:t xml:space="preserve"> </w:t>
      </w:r>
      <w:r w:rsidR="00AE20FD" w:rsidRPr="00742CC7">
        <w:rPr>
          <w:rFonts w:ascii="Arial" w:hAnsi="Arial" w:cs="Arial"/>
          <w:sz w:val="24"/>
          <w:szCs w:val="24"/>
        </w:rPr>
        <w:t>будут созданы необходимые методические, организационные и правовые условия для реализации основных задач Программы</w:t>
      </w:r>
      <w:r w:rsidR="007C1EDB" w:rsidRPr="00742CC7">
        <w:rPr>
          <w:rFonts w:ascii="Arial" w:hAnsi="Arial" w:cs="Arial"/>
          <w:sz w:val="24"/>
          <w:szCs w:val="24"/>
        </w:rPr>
        <w:t xml:space="preserve"> и начало строительства жилых объектов</w:t>
      </w:r>
      <w:r w:rsidR="00AE20FD" w:rsidRPr="00742CC7">
        <w:rPr>
          <w:rFonts w:ascii="Arial" w:hAnsi="Arial" w:cs="Arial"/>
          <w:sz w:val="24"/>
          <w:szCs w:val="24"/>
        </w:rPr>
        <w:t>:</w:t>
      </w:r>
    </w:p>
    <w:p w:rsidR="00AE20FD" w:rsidRPr="00742CC7" w:rsidRDefault="00AE20FD" w:rsidP="00AE20FD">
      <w:pPr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Формирование законодательной и нормативной базы для предоставления   жилья переселяемым гражданам. </w:t>
      </w:r>
    </w:p>
    <w:p w:rsidR="00AE20FD" w:rsidRPr="00742CC7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Оценка размеров аварийного жилищного фонда, подлежащего ликвидации, а также необходимость ресурсов площади жилищного фонда для переселения граждан. Инвентаризация жилищного фонда. Составление реестра аварийных домов по муниципальным образованиям. Установление очередности сноса жилищного фонда (по адми</w:t>
      </w:r>
      <w:r w:rsidR="00FF0B2D" w:rsidRPr="00742CC7">
        <w:rPr>
          <w:rFonts w:ascii="Arial" w:hAnsi="Arial" w:cs="Arial"/>
          <w:sz w:val="24"/>
          <w:szCs w:val="24"/>
        </w:rPr>
        <w:t>нистрациям</w:t>
      </w:r>
      <w:r w:rsidRPr="00742CC7">
        <w:rPr>
          <w:rFonts w:ascii="Arial" w:hAnsi="Arial" w:cs="Arial"/>
          <w:sz w:val="24"/>
          <w:szCs w:val="24"/>
        </w:rPr>
        <w:t xml:space="preserve"> сельских поселений), и соответственно, очередности переселения граждан.</w:t>
      </w:r>
    </w:p>
    <w:p w:rsidR="00AE20FD" w:rsidRPr="00742CC7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Привлечение и аккумулирование финансовых ресурсов для реализации программы.</w:t>
      </w:r>
    </w:p>
    <w:p w:rsidR="00AE20FD" w:rsidRPr="00742CC7" w:rsidRDefault="00AE20FD" w:rsidP="00AE20FD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Переселение граждан, проживающих </w:t>
      </w:r>
      <w:proofErr w:type="gramStart"/>
      <w:r w:rsidRPr="00742CC7">
        <w:rPr>
          <w:rFonts w:ascii="Arial" w:hAnsi="Arial" w:cs="Arial"/>
          <w:sz w:val="24"/>
          <w:szCs w:val="24"/>
        </w:rPr>
        <w:t>в  аварийных</w:t>
      </w:r>
      <w:proofErr w:type="gramEnd"/>
      <w:r w:rsidRPr="00742CC7">
        <w:rPr>
          <w:rFonts w:ascii="Arial" w:hAnsi="Arial" w:cs="Arial"/>
          <w:sz w:val="24"/>
          <w:szCs w:val="24"/>
        </w:rPr>
        <w:t xml:space="preserve"> домах. Снос   аварийного жилья.</w:t>
      </w:r>
    </w:p>
    <w:p w:rsidR="00AE20FD" w:rsidRPr="00742CC7" w:rsidRDefault="00AE20FD" w:rsidP="009C395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 Учитывая необходимость первоочередного переселения граждан из </w:t>
      </w:r>
      <w:r w:rsidR="00F74E97" w:rsidRPr="00742CC7">
        <w:rPr>
          <w:rFonts w:ascii="Arial" w:hAnsi="Arial" w:cs="Arial"/>
          <w:sz w:val="24"/>
          <w:szCs w:val="24"/>
        </w:rPr>
        <w:t xml:space="preserve">муниципального </w:t>
      </w:r>
      <w:r w:rsidRPr="00742CC7">
        <w:rPr>
          <w:rFonts w:ascii="Arial" w:hAnsi="Arial" w:cs="Arial"/>
          <w:sz w:val="24"/>
          <w:szCs w:val="24"/>
        </w:rPr>
        <w:t>аварийного жилищного фонда, рекомендуется предоставление конкретной жилой площади, размеры и качество которой определяются исходя из законодательно установленных гарантий государства перед гражданами, проживающими в аварийном жилищном фонде.</w:t>
      </w:r>
    </w:p>
    <w:p w:rsidR="00AE20FD" w:rsidRPr="00742CC7" w:rsidRDefault="00AE20FD" w:rsidP="009C395D">
      <w:pPr>
        <w:spacing w:after="0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     Второй этап </w:t>
      </w:r>
      <w:r w:rsidR="007A188F" w:rsidRPr="00742CC7">
        <w:rPr>
          <w:rFonts w:ascii="Arial" w:hAnsi="Arial" w:cs="Arial"/>
          <w:sz w:val="24"/>
          <w:szCs w:val="24"/>
        </w:rPr>
        <w:t>2025</w:t>
      </w:r>
      <w:r w:rsidR="00F609A9" w:rsidRPr="00742CC7">
        <w:rPr>
          <w:rFonts w:ascii="Arial" w:hAnsi="Arial" w:cs="Arial"/>
          <w:sz w:val="24"/>
          <w:szCs w:val="24"/>
        </w:rPr>
        <w:t>-2026</w:t>
      </w:r>
      <w:r w:rsidR="007A188F" w:rsidRPr="00742CC7">
        <w:rPr>
          <w:rFonts w:ascii="Arial" w:hAnsi="Arial" w:cs="Arial"/>
          <w:sz w:val="24"/>
          <w:szCs w:val="24"/>
        </w:rPr>
        <w:t xml:space="preserve"> годы</w:t>
      </w:r>
      <w:r w:rsidR="000E127D" w:rsidRPr="00742CC7">
        <w:rPr>
          <w:rFonts w:ascii="Arial" w:hAnsi="Arial" w:cs="Arial"/>
          <w:sz w:val="24"/>
          <w:szCs w:val="24"/>
        </w:rPr>
        <w:t xml:space="preserve"> </w:t>
      </w:r>
      <w:r w:rsidRPr="00742CC7">
        <w:rPr>
          <w:rFonts w:ascii="Arial" w:hAnsi="Arial" w:cs="Arial"/>
          <w:sz w:val="24"/>
          <w:szCs w:val="24"/>
        </w:rPr>
        <w:t>Программы будет посвящен реализации задач по переселению граждан и ликвидации ветхого и аварийного жилищного фонда:</w:t>
      </w:r>
    </w:p>
    <w:p w:rsidR="00AE20FD" w:rsidRPr="00742CC7" w:rsidRDefault="00AE20FD" w:rsidP="009C395D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Формирование жилищного фонда для переселения граждан из домов, п</w:t>
      </w:r>
      <w:r w:rsidR="00FF0B2D" w:rsidRPr="00742CC7">
        <w:rPr>
          <w:rFonts w:ascii="Arial" w:hAnsi="Arial" w:cs="Arial"/>
          <w:sz w:val="24"/>
          <w:szCs w:val="24"/>
        </w:rPr>
        <w:t xml:space="preserve">одлежащих сносу. </w:t>
      </w:r>
    </w:p>
    <w:p w:rsidR="00286B10" w:rsidRPr="00742CC7" w:rsidRDefault="00AE20FD" w:rsidP="00094639">
      <w:pPr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Поэтапное переселение жильцов и </w:t>
      </w:r>
      <w:proofErr w:type="gramStart"/>
      <w:r w:rsidRPr="00742CC7">
        <w:rPr>
          <w:rFonts w:ascii="Arial" w:hAnsi="Arial" w:cs="Arial"/>
          <w:sz w:val="24"/>
          <w:szCs w:val="24"/>
        </w:rPr>
        <w:t>снос  аварийного</w:t>
      </w:r>
      <w:proofErr w:type="gramEnd"/>
      <w:r w:rsidRPr="00742CC7">
        <w:rPr>
          <w:rFonts w:ascii="Arial" w:hAnsi="Arial" w:cs="Arial"/>
          <w:sz w:val="24"/>
          <w:szCs w:val="24"/>
        </w:rPr>
        <w:t xml:space="preserve"> жилищного фонда.</w:t>
      </w:r>
    </w:p>
    <w:p w:rsidR="00286B10" w:rsidRPr="00742CC7" w:rsidRDefault="00286B10" w:rsidP="0009463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842B52" w:rsidRPr="00742CC7" w:rsidRDefault="00842B52" w:rsidP="00094639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6216C9" w:rsidRPr="00742CC7" w:rsidRDefault="006216C9" w:rsidP="006216C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="00FD637A"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IV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</w:p>
    <w:p w:rsidR="006216C9" w:rsidRPr="00742CC7" w:rsidRDefault="006216C9" w:rsidP="006216C9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Ресурсное обеспечение Программы</w:t>
      </w:r>
      <w:r w:rsidR="00D562B3"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.</w:t>
      </w:r>
    </w:p>
    <w:p w:rsidR="00D562B3" w:rsidRPr="00742CC7" w:rsidRDefault="00D562B3" w:rsidP="00D562B3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562B3" w:rsidRPr="00742CC7" w:rsidRDefault="00741CBD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</w:t>
      </w:r>
      <w:r w:rsidR="00D562B3" w:rsidRPr="00742CC7">
        <w:rPr>
          <w:rFonts w:ascii="Arial" w:eastAsia="Times New Roman" w:hAnsi="Arial" w:cs="Arial"/>
          <w:sz w:val="24"/>
          <w:szCs w:val="24"/>
          <w:lang w:eastAsia="ru-RU"/>
        </w:rPr>
        <w:t>Объем финансовых средств на переселение граждан муниципального района «Тунгиро-Олекминский район» рассчитывается исходя из общей площади жилых помещений</w:t>
      </w:r>
      <w:r w:rsidR="001926AF" w:rsidRPr="00742CC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D562B3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которые необходимо предоставить гражданам в соответствии </w:t>
      </w:r>
      <w:proofErr w:type="gramStart"/>
      <w:r w:rsidR="00D562B3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с  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>жилищным</w:t>
      </w:r>
      <w:proofErr w:type="gramEnd"/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законодательством, и</w:t>
      </w:r>
      <w:r w:rsidR="001926AF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стоимости одного квадратного метра общей площади 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капитального строительства </w:t>
      </w:r>
      <w:r w:rsidR="001926AF" w:rsidRPr="00742CC7">
        <w:rPr>
          <w:rFonts w:ascii="Arial" w:eastAsia="Times New Roman" w:hAnsi="Arial" w:cs="Arial"/>
          <w:sz w:val="24"/>
          <w:szCs w:val="24"/>
          <w:lang w:eastAsia="ru-RU"/>
        </w:rPr>
        <w:t>жилых помеще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ний (домов) в муниципальном районе «Тунгиро-Олекминский район» в </w:t>
      </w:r>
      <w:r w:rsidR="00F609A9" w:rsidRPr="00742CC7">
        <w:rPr>
          <w:rFonts w:ascii="Arial" w:eastAsia="Times New Roman" w:hAnsi="Arial" w:cs="Arial"/>
          <w:sz w:val="24"/>
          <w:szCs w:val="24"/>
          <w:lang w:eastAsia="ru-RU"/>
        </w:rPr>
        <w:t>2024-2026</w:t>
      </w:r>
      <w:r w:rsidR="00361FA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годах:</w:t>
      </w:r>
    </w:p>
    <w:p w:rsidR="00361FA5" w:rsidRPr="00742CC7" w:rsidRDefault="00361FA5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455"/>
        <w:gridCol w:w="1417"/>
        <w:gridCol w:w="1559"/>
        <w:gridCol w:w="1134"/>
        <w:gridCol w:w="1134"/>
        <w:gridCol w:w="957"/>
      </w:tblGrid>
      <w:tr w:rsidR="004865AF" w:rsidRPr="00742CC7" w:rsidTr="00C548EA">
        <w:tc>
          <w:tcPr>
            <w:tcW w:w="1914" w:type="dxa"/>
          </w:tcPr>
          <w:p w:rsidR="00361FA5" w:rsidRPr="00742CC7" w:rsidRDefault="00361FA5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361FA5" w:rsidRPr="00742CC7" w:rsidRDefault="00F609A9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2024</w:t>
            </w:r>
            <w:r w:rsidR="00842B52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417" w:type="dxa"/>
          </w:tcPr>
          <w:p w:rsidR="00361FA5" w:rsidRPr="00742CC7" w:rsidRDefault="00F609A9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2025</w:t>
            </w:r>
            <w:r w:rsidR="00361FA5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559" w:type="dxa"/>
          </w:tcPr>
          <w:p w:rsidR="00361FA5" w:rsidRPr="00742CC7" w:rsidRDefault="00F609A9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2026</w:t>
            </w:r>
            <w:r w:rsidR="00361FA5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3225" w:type="dxa"/>
            <w:gridSpan w:val="3"/>
          </w:tcPr>
          <w:p w:rsidR="00361FA5" w:rsidRPr="00742CC7" w:rsidRDefault="00361FA5" w:rsidP="00361FA5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Прогноз</w:t>
            </w:r>
          </w:p>
        </w:tc>
      </w:tr>
      <w:tr w:rsidR="0025118A" w:rsidRPr="00742CC7" w:rsidTr="006559F9">
        <w:tc>
          <w:tcPr>
            <w:tcW w:w="6345" w:type="dxa"/>
            <w:gridSpan w:val="4"/>
          </w:tcPr>
          <w:p w:rsidR="0025118A" w:rsidRPr="00742CC7" w:rsidRDefault="0025118A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5118A" w:rsidRPr="00742CC7" w:rsidRDefault="00F609A9" w:rsidP="008A16B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2024</w:t>
            </w:r>
            <w:r w:rsidR="0025118A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25118A" w:rsidRPr="00742CC7" w:rsidRDefault="00F609A9" w:rsidP="008A16B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2025</w:t>
            </w:r>
            <w:r w:rsidR="0025118A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25118A" w:rsidRPr="00742CC7" w:rsidRDefault="00F609A9" w:rsidP="008A16B2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2026</w:t>
            </w:r>
            <w:r w:rsidR="004865AF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1D113F" w:rsidRPr="00742CC7" w:rsidTr="003E28D7">
        <w:tc>
          <w:tcPr>
            <w:tcW w:w="1914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1 м</w:t>
            </w:r>
            <w:r w:rsidRPr="00742CC7">
              <w:rPr>
                <w:rFonts w:ascii="Arial" w:eastAsia="Times New Roman" w:hAnsi="Arial" w:cs="Arial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455" w:type="dxa"/>
          </w:tcPr>
          <w:p w:rsidR="001417FA" w:rsidRPr="00742CC7" w:rsidRDefault="001D113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31465,0</w:t>
            </w:r>
          </w:p>
        </w:tc>
        <w:tc>
          <w:tcPr>
            <w:tcW w:w="1417" w:type="dxa"/>
          </w:tcPr>
          <w:p w:rsidR="001417FA" w:rsidRPr="00742CC7" w:rsidRDefault="001D113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31465,0</w:t>
            </w:r>
          </w:p>
        </w:tc>
        <w:tc>
          <w:tcPr>
            <w:tcW w:w="1559" w:type="dxa"/>
          </w:tcPr>
          <w:p w:rsidR="001417FA" w:rsidRPr="00742CC7" w:rsidRDefault="001D113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31465,0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17FA" w:rsidRPr="00742CC7" w:rsidRDefault="004865A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32723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17FA" w:rsidRPr="00742CC7" w:rsidRDefault="004865A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34032</w:t>
            </w: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1417FA" w:rsidRPr="00742CC7" w:rsidRDefault="004865AF" w:rsidP="008A16B2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35393</w:t>
            </w:r>
          </w:p>
        </w:tc>
      </w:tr>
      <w:tr w:rsidR="001D113F" w:rsidRPr="00742CC7" w:rsidTr="003E28D7">
        <w:tc>
          <w:tcPr>
            <w:tcW w:w="1914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left w:val="single" w:sz="4" w:space="0" w:color="auto"/>
            </w:tcBorders>
          </w:tcPr>
          <w:p w:rsidR="001417FA" w:rsidRPr="00742CC7" w:rsidRDefault="001417FA" w:rsidP="00D562B3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361FA5" w:rsidRPr="00742CC7" w:rsidRDefault="00361FA5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7471D" w:rsidRPr="00742CC7" w:rsidRDefault="00741CBD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  </w:t>
      </w:r>
      <w:r w:rsidR="00E77D1F" w:rsidRPr="00742CC7">
        <w:rPr>
          <w:rFonts w:ascii="Arial" w:eastAsia="Times New Roman" w:hAnsi="Arial" w:cs="Arial"/>
          <w:sz w:val="24"/>
          <w:szCs w:val="24"/>
          <w:lang w:eastAsia="ru-RU"/>
        </w:rPr>
        <w:t>При приобретении жилого помещения в муниципальную собственность на вторичном рынке жилья</w:t>
      </w:r>
      <w:r w:rsidR="00FC6ECC" w:rsidRPr="00742CC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77D1F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цена муниципального контракта (договора) приобретения </w:t>
      </w:r>
      <w:r w:rsidR="00FC6ECC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определяется и обосновывается покупателем посредством применения метода сопоставимых рыночных цен (анализ рынка), на основании информации о рыночных ценах идентичных объектов, планируемых к закупкам, но не выше средней рыночной цены </w:t>
      </w:r>
      <w:r w:rsidR="00FC6ECC" w:rsidRPr="00742CC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стоимости одного квадратного метра общей площади жилья в сельской местности на территории Забайкальского края в соответствии с постановлением Правительства Забайкальского края об установлении на соответствующий календарный год средней рыночной стоимости 1 квадратного метра общей площади жилья в сельской местности на территории Забайкальского края.</w:t>
      </w:r>
    </w:p>
    <w:p w:rsidR="00070E04" w:rsidRPr="00742CC7" w:rsidRDefault="00070E04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670F2" w:rsidRPr="00742CC7" w:rsidRDefault="00F92C8F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Потребность в финансировании мероприятий Программы составляет:</w:t>
      </w:r>
      <w:r w:rsidR="004C2853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F92C8F" w:rsidRPr="00742CC7" w:rsidRDefault="00F92C8F" w:rsidP="00D562B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  <w:gridCol w:w="1665"/>
      </w:tblGrid>
      <w:tr w:rsidR="002207AA" w:rsidRPr="00742CC7" w:rsidTr="00001D7A">
        <w:trPr>
          <w:trHeight w:val="300"/>
        </w:trPr>
        <w:tc>
          <w:tcPr>
            <w:tcW w:w="2518" w:type="dxa"/>
            <w:vMerge w:val="restart"/>
          </w:tcPr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Источники финансирования</w:t>
            </w:r>
          </w:p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52" w:type="dxa"/>
            <w:gridSpan w:val="4"/>
            <w:tcBorders>
              <w:bottom w:val="single" w:sz="4" w:space="0" w:color="auto"/>
            </w:tcBorders>
          </w:tcPr>
          <w:p w:rsidR="002207AA" w:rsidRPr="00742CC7" w:rsidRDefault="004C2853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Финансовые затраты</w:t>
            </w:r>
          </w:p>
        </w:tc>
      </w:tr>
      <w:tr w:rsidR="002207AA" w:rsidRPr="00742CC7" w:rsidTr="00DD5E6A">
        <w:trPr>
          <w:trHeight w:val="260"/>
        </w:trPr>
        <w:tc>
          <w:tcPr>
            <w:tcW w:w="2518" w:type="dxa"/>
            <w:vMerge/>
          </w:tcPr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:rsidR="002207AA" w:rsidRPr="00742CC7" w:rsidRDefault="002207AA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2207AA" w:rsidRPr="00742CC7" w:rsidRDefault="004C2853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520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07AA" w:rsidRPr="00742CC7" w:rsidRDefault="004C2853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в том числе по годам </w:t>
            </w:r>
          </w:p>
        </w:tc>
      </w:tr>
      <w:tr w:rsidR="00F609A9" w:rsidRPr="00742CC7" w:rsidTr="00C73BDC">
        <w:trPr>
          <w:trHeight w:val="272"/>
        </w:trPr>
        <w:tc>
          <w:tcPr>
            <w:tcW w:w="2518" w:type="dxa"/>
            <w:vMerge/>
          </w:tcPr>
          <w:p w:rsidR="00216FF0" w:rsidRPr="00742CC7" w:rsidRDefault="00216FF0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vMerge/>
          </w:tcPr>
          <w:p w:rsidR="00216FF0" w:rsidRPr="00742CC7" w:rsidRDefault="00216FF0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216FF0" w:rsidRPr="00742CC7" w:rsidRDefault="00515F46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16FF0" w:rsidRPr="00742CC7" w:rsidRDefault="00515F46" w:rsidP="00F92C8F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216FF0" w:rsidRPr="00742CC7" w:rsidRDefault="00267856" w:rsidP="00610B58">
            <w:pPr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20</w:t>
            </w:r>
            <w:r w:rsidR="00515F46" w:rsidRPr="00742CC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26</w:t>
            </w:r>
          </w:p>
        </w:tc>
      </w:tr>
      <w:tr w:rsidR="00F609A9" w:rsidRPr="00742CC7" w:rsidTr="00F92C8F">
        <w:tc>
          <w:tcPr>
            <w:tcW w:w="2518" w:type="dxa"/>
          </w:tcPr>
          <w:p w:rsidR="00F92C8F" w:rsidRPr="00742CC7" w:rsidRDefault="004C2853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Бюджет муниципального района (тыс. рублей)</w:t>
            </w:r>
          </w:p>
        </w:tc>
        <w:tc>
          <w:tcPr>
            <w:tcW w:w="1843" w:type="dxa"/>
          </w:tcPr>
          <w:p w:rsidR="00F92C8F" w:rsidRPr="00742CC7" w:rsidRDefault="00C069ED" w:rsidP="008764D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6454,9</w:t>
            </w:r>
          </w:p>
        </w:tc>
        <w:tc>
          <w:tcPr>
            <w:tcW w:w="1843" w:type="dxa"/>
          </w:tcPr>
          <w:p w:rsidR="00F92C8F" w:rsidRPr="00742CC7" w:rsidRDefault="00C069ED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:rsidR="00F92C8F" w:rsidRPr="00742CC7" w:rsidRDefault="000E0F16" w:rsidP="00610B58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4303,9</w:t>
            </w:r>
          </w:p>
        </w:tc>
        <w:tc>
          <w:tcPr>
            <w:tcW w:w="1665" w:type="dxa"/>
          </w:tcPr>
          <w:p w:rsidR="00F92C8F" w:rsidRPr="00742CC7" w:rsidRDefault="000E0F16" w:rsidP="00F609A9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2151</w:t>
            </w:r>
            <w:r w:rsidR="00515F46" w:rsidRPr="00742C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</w:t>
            </w:r>
          </w:p>
        </w:tc>
      </w:tr>
      <w:tr w:rsidR="00F609A9" w:rsidRPr="00742CC7" w:rsidTr="00F92C8F">
        <w:tc>
          <w:tcPr>
            <w:tcW w:w="2518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F92C8F" w:rsidRPr="00742CC7" w:rsidRDefault="00F92C8F" w:rsidP="00F92C8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0E0F16" w:rsidRPr="00742CC7" w:rsidRDefault="000E0F16" w:rsidP="007A188F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4A82" w:rsidRPr="00742CC7" w:rsidRDefault="00AA2424" w:rsidP="00F92C8F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</w:p>
    <w:p w:rsidR="00AA2424" w:rsidRPr="00742CC7" w:rsidRDefault="00AA2424" w:rsidP="00F92C8F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>Риски реализации Программы.</w:t>
      </w:r>
    </w:p>
    <w:p w:rsidR="00AA2424" w:rsidRPr="00742CC7" w:rsidRDefault="00AA2424" w:rsidP="00F92C8F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AA2424" w:rsidRPr="00742CC7" w:rsidRDefault="00AA2424" w:rsidP="00AA2424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      Основными </w:t>
      </w:r>
      <w:r w:rsidR="009C395D" w:rsidRPr="00742CC7">
        <w:rPr>
          <w:rFonts w:ascii="Arial" w:eastAsia="Times New Roman" w:hAnsi="Arial" w:cs="Arial"/>
          <w:sz w:val="24"/>
          <w:szCs w:val="24"/>
          <w:lang w:eastAsia="ru-RU"/>
        </w:rPr>
        <w:t>рисками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не</w:t>
      </w:r>
      <w:r w:rsidR="007A188F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достижения целевых показателей муниципальной Программы по переселению граждан Тунгиро-Олекминского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>района  из</w:t>
      </w:r>
      <w:proofErr w:type="gramEnd"/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аварийного жилищного фонда являются:</w:t>
      </w:r>
    </w:p>
    <w:p w:rsidR="00AA2424" w:rsidRPr="00742CC7" w:rsidRDefault="00AA2424" w:rsidP="00AA2424">
      <w:pPr>
        <w:pStyle w:val="a5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изменение бюджетного обеспечения выполнения мероприятий Программы, включая либо полное отсутствие финансирования, либо </w:t>
      </w:r>
      <w:proofErr w:type="gramStart"/>
      <w:r w:rsidRPr="00742CC7">
        <w:rPr>
          <w:rFonts w:ascii="Arial" w:eastAsia="Times New Roman" w:hAnsi="Arial" w:cs="Arial"/>
          <w:sz w:val="24"/>
          <w:szCs w:val="24"/>
          <w:lang w:eastAsia="ru-RU"/>
        </w:rPr>
        <w:t>недостаточное  финансирование</w:t>
      </w:r>
      <w:proofErr w:type="gramEnd"/>
      <w:r w:rsidRPr="00742CC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A2424" w:rsidRPr="00742CC7" w:rsidRDefault="00AA2424" w:rsidP="00AA2424">
      <w:pPr>
        <w:pStyle w:val="a5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изменение федерального, регионального законодательства в сфере жилищного законодательства, а также переселения гражда</w:t>
      </w:r>
      <w:r w:rsidR="00181D19" w:rsidRPr="00742CC7">
        <w:rPr>
          <w:rFonts w:ascii="Arial" w:eastAsia="Times New Roman" w:hAnsi="Arial" w:cs="Arial"/>
          <w:sz w:val="24"/>
          <w:szCs w:val="24"/>
          <w:lang w:eastAsia="ru-RU"/>
        </w:rPr>
        <w:t>н из аварийного жилищного фонда;</w:t>
      </w:r>
    </w:p>
    <w:p w:rsidR="00181D19" w:rsidRPr="00742CC7" w:rsidRDefault="00181D19" w:rsidP="00AA2424">
      <w:pPr>
        <w:pStyle w:val="a5"/>
        <w:numPr>
          <w:ilvl w:val="0"/>
          <w:numId w:val="1"/>
        </w:num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>недостаточная скоординированность деятельности органов местного самоуправления по реализации муниципальной программы</w:t>
      </w:r>
      <w:r w:rsidR="001D7403" w:rsidRPr="00742CC7">
        <w:rPr>
          <w:rFonts w:ascii="Arial" w:eastAsia="Times New Roman" w:hAnsi="Arial" w:cs="Arial"/>
          <w:sz w:val="24"/>
          <w:szCs w:val="24"/>
          <w:lang w:eastAsia="ru-RU"/>
        </w:rPr>
        <w:t>, в том числе нарушение сороков выполнения мероприятий муниципальной программы.</w:t>
      </w:r>
    </w:p>
    <w:p w:rsidR="00AA2424" w:rsidRPr="00742CC7" w:rsidRDefault="00AA2424" w:rsidP="00AA2424">
      <w:pPr>
        <w:pStyle w:val="a5"/>
        <w:spacing w:after="0"/>
        <w:ind w:left="0"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Механизм управления рисками и мер по их минимизации предусматривает </w:t>
      </w:r>
      <w:r w:rsidR="005E1C11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оперативное отслеживание изменений, вносимых в федеральное и региональное законодательство, касающихся жилищной сферы, совместная работа с финансовым органом муниципального района по оптимальному использованию средств, предназначенных для выполнения мероприятий данной Программы, работу сельских поселений района по выявлению аварийных </w:t>
      </w:r>
      <w:r w:rsidR="00C92A4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муниципальных </w:t>
      </w:r>
      <w:r w:rsidR="005E1C11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жилых помещений и своевременное обследование </w:t>
      </w:r>
      <w:r w:rsidR="00C92A4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5E1C11" w:rsidRPr="00742CC7">
        <w:rPr>
          <w:rFonts w:ascii="Arial" w:eastAsia="Times New Roman" w:hAnsi="Arial" w:cs="Arial"/>
          <w:sz w:val="24"/>
          <w:szCs w:val="24"/>
          <w:lang w:eastAsia="ru-RU"/>
        </w:rPr>
        <w:t>жилого фонда, закрепленного за этими поселениями.</w:t>
      </w:r>
    </w:p>
    <w:p w:rsidR="00197A05" w:rsidRPr="00742CC7" w:rsidRDefault="00197A05" w:rsidP="007A188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87D8D" w:rsidRPr="00742CC7" w:rsidRDefault="00587D8D" w:rsidP="00587D8D">
      <w:pPr>
        <w:pStyle w:val="a5"/>
        <w:spacing w:after="0"/>
        <w:ind w:left="0" w:firstLine="72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Раздел </w:t>
      </w:r>
      <w:r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V</w:t>
      </w:r>
      <w:r w:rsidR="00EC58AB" w:rsidRPr="00742CC7">
        <w:rPr>
          <w:rFonts w:ascii="Arial" w:eastAsia="Times New Roman" w:hAnsi="Arial" w:cs="Arial"/>
          <w:b/>
          <w:sz w:val="24"/>
          <w:szCs w:val="24"/>
          <w:lang w:val="en-US" w:eastAsia="ru-RU"/>
        </w:rPr>
        <w:t>I</w:t>
      </w:r>
      <w:r w:rsidRPr="00742CC7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. </w:t>
      </w:r>
    </w:p>
    <w:p w:rsidR="00587D8D" w:rsidRPr="00742CC7" w:rsidRDefault="00587D8D" w:rsidP="00587D8D">
      <w:pPr>
        <w:pStyle w:val="a6"/>
        <w:ind w:left="426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Организация управления Программой и контроль </w:t>
      </w:r>
    </w:p>
    <w:p w:rsidR="00587D8D" w:rsidRPr="00742CC7" w:rsidRDefault="00587D8D" w:rsidP="00587D8D">
      <w:pPr>
        <w:pStyle w:val="a6"/>
        <w:ind w:left="708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за ходом ее реализации</w:t>
      </w:r>
      <w:r w:rsidR="006E09C8" w:rsidRPr="00742CC7">
        <w:rPr>
          <w:rFonts w:ascii="Arial" w:hAnsi="Arial" w:cs="Arial"/>
          <w:sz w:val="24"/>
          <w:szCs w:val="24"/>
        </w:rPr>
        <w:t>.</w:t>
      </w:r>
    </w:p>
    <w:p w:rsidR="00587D8D" w:rsidRPr="00742CC7" w:rsidRDefault="00587D8D" w:rsidP="00587D8D">
      <w:pPr>
        <w:pStyle w:val="a6"/>
        <w:jc w:val="left"/>
        <w:rPr>
          <w:rFonts w:ascii="Arial" w:hAnsi="Arial" w:cs="Arial"/>
          <w:b w:val="0"/>
          <w:sz w:val="24"/>
          <w:szCs w:val="24"/>
        </w:rPr>
      </w:pPr>
    </w:p>
    <w:p w:rsidR="00587D8D" w:rsidRPr="00742CC7" w:rsidRDefault="00587D8D" w:rsidP="00587D8D">
      <w:pPr>
        <w:pStyle w:val="a6"/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ab/>
        <w:t>Система управления Программой включает заказчика в лице Администрации муниципального района «Тунгиро-Олекминский район».</w:t>
      </w:r>
    </w:p>
    <w:p w:rsidR="00587D8D" w:rsidRPr="00742CC7" w:rsidRDefault="00587D8D" w:rsidP="00587D8D">
      <w:pPr>
        <w:pStyle w:val="a6"/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ab/>
        <w:t>Функции элементов системы управления Программой распределяются следующим образом:</w:t>
      </w:r>
    </w:p>
    <w:p w:rsidR="00587D8D" w:rsidRPr="00742CC7" w:rsidRDefault="00587D8D" w:rsidP="00587D8D">
      <w:pPr>
        <w:pStyle w:val="a6"/>
        <w:numPr>
          <w:ilvl w:val="0"/>
          <w:numId w:val="7"/>
        </w:numPr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>заказчик осуществляет общую координацию</w:t>
      </w:r>
      <w:r w:rsidR="003F2ADC" w:rsidRPr="00742CC7">
        <w:rPr>
          <w:rFonts w:ascii="Arial" w:hAnsi="Arial" w:cs="Arial"/>
          <w:b w:val="0"/>
          <w:sz w:val="24"/>
          <w:szCs w:val="24"/>
        </w:rPr>
        <w:t>, контроль</w:t>
      </w:r>
      <w:r w:rsidRPr="00742CC7">
        <w:rPr>
          <w:rFonts w:ascii="Arial" w:hAnsi="Arial" w:cs="Arial"/>
          <w:b w:val="0"/>
          <w:sz w:val="24"/>
          <w:szCs w:val="24"/>
        </w:rPr>
        <w:t xml:space="preserve"> и мониторинг работ, формирует нормативную базу, вносит предложения по распределению средств, выделяемых из муниципального бюджета;</w:t>
      </w:r>
    </w:p>
    <w:p w:rsidR="00587D8D" w:rsidRPr="00742CC7" w:rsidRDefault="00587D8D" w:rsidP="00587D8D">
      <w:pPr>
        <w:pStyle w:val="a6"/>
        <w:numPr>
          <w:ilvl w:val="0"/>
          <w:numId w:val="7"/>
        </w:numPr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lastRenderedPageBreak/>
        <w:t xml:space="preserve">заказчик организует работу по реализации Программы в рамках своих полномочий. Совместно с Комитетом по финансам муниципального района решает вопросы бюджетного финансирования Программы, также принимает участие в решении вопросов по организации различных форм внебюджетного финансирования работ по переселению граждан из аварийного </w:t>
      </w:r>
      <w:r w:rsidR="00FD2E36" w:rsidRPr="00742CC7">
        <w:rPr>
          <w:rFonts w:ascii="Arial" w:hAnsi="Arial" w:cs="Arial"/>
          <w:b w:val="0"/>
          <w:sz w:val="24"/>
          <w:szCs w:val="24"/>
        </w:rPr>
        <w:t xml:space="preserve">муниципального </w:t>
      </w:r>
      <w:r w:rsidRPr="00742CC7">
        <w:rPr>
          <w:rFonts w:ascii="Arial" w:hAnsi="Arial" w:cs="Arial"/>
          <w:b w:val="0"/>
          <w:sz w:val="24"/>
          <w:szCs w:val="24"/>
        </w:rPr>
        <w:t>жилищного фонда;</w:t>
      </w:r>
    </w:p>
    <w:p w:rsidR="00587D8D" w:rsidRPr="00742CC7" w:rsidRDefault="00587D8D" w:rsidP="00587D8D">
      <w:pPr>
        <w:pStyle w:val="a6"/>
        <w:numPr>
          <w:ilvl w:val="0"/>
          <w:numId w:val="7"/>
        </w:numPr>
        <w:jc w:val="both"/>
        <w:rPr>
          <w:rFonts w:ascii="Arial" w:hAnsi="Arial" w:cs="Arial"/>
          <w:b w:val="0"/>
          <w:sz w:val="24"/>
          <w:szCs w:val="24"/>
        </w:rPr>
      </w:pPr>
      <w:r w:rsidRPr="00742CC7">
        <w:rPr>
          <w:rFonts w:ascii="Arial" w:hAnsi="Arial" w:cs="Arial"/>
          <w:b w:val="0"/>
          <w:sz w:val="24"/>
          <w:szCs w:val="24"/>
        </w:rPr>
        <w:t>органы местного самоуправления поселений осуществляют контроль за исполнением Программы на местном уровне, организуют работу межведомственных комиссий по установленному жилищ, непригодных для проживания, участвуют в подготовке предложений по порядку переселения граждан. Ими контролируется соблюдение сроков и очередности в соответствии с принятым порядком переселения, организуется работа с переселенными гражданами, разрабатываются предложения по более эффективным методам решения поставленных задач, привлекаются средства из местного бюджета и внебюджетные источники;</w:t>
      </w:r>
    </w:p>
    <w:p w:rsidR="007A188F" w:rsidRPr="00742CC7" w:rsidRDefault="007A188F" w:rsidP="007A188F">
      <w:pPr>
        <w:pStyle w:val="a6"/>
        <w:jc w:val="left"/>
        <w:rPr>
          <w:rFonts w:ascii="Arial" w:hAnsi="Arial" w:cs="Arial"/>
          <w:b w:val="0"/>
          <w:sz w:val="24"/>
          <w:szCs w:val="24"/>
        </w:rPr>
      </w:pPr>
    </w:p>
    <w:p w:rsidR="007A188F" w:rsidRPr="00742CC7" w:rsidRDefault="007A188F" w:rsidP="007A188F">
      <w:pPr>
        <w:pStyle w:val="a6"/>
        <w:jc w:val="left"/>
        <w:rPr>
          <w:rFonts w:ascii="Arial" w:hAnsi="Arial" w:cs="Arial"/>
          <w:b w:val="0"/>
          <w:sz w:val="24"/>
          <w:szCs w:val="24"/>
        </w:rPr>
      </w:pPr>
    </w:p>
    <w:p w:rsidR="00197A05" w:rsidRPr="00742CC7" w:rsidRDefault="00B0539F" w:rsidP="00B0539F">
      <w:pPr>
        <w:pStyle w:val="a6"/>
        <w:ind w:left="705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 xml:space="preserve">Раздел </w:t>
      </w:r>
      <w:r w:rsidRPr="00742CC7">
        <w:rPr>
          <w:rFonts w:ascii="Arial" w:hAnsi="Arial" w:cs="Arial"/>
          <w:sz w:val="24"/>
          <w:szCs w:val="24"/>
          <w:lang w:val="en-US"/>
        </w:rPr>
        <w:t>VI</w:t>
      </w:r>
      <w:r w:rsidR="00EC58AB" w:rsidRPr="00742CC7">
        <w:rPr>
          <w:rFonts w:ascii="Arial" w:hAnsi="Arial" w:cs="Arial"/>
          <w:sz w:val="24"/>
          <w:szCs w:val="24"/>
          <w:lang w:val="en-US"/>
        </w:rPr>
        <w:t>I</w:t>
      </w:r>
      <w:r w:rsidRPr="00742CC7">
        <w:rPr>
          <w:rFonts w:ascii="Arial" w:hAnsi="Arial" w:cs="Arial"/>
          <w:sz w:val="24"/>
          <w:szCs w:val="24"/>
        </w:rPr>
        <w:t>.</w:t>
      </w:r>
      <w:r w:rsidR="006E09C8" w:rsidRPr="00742CC7">
        <w:rPr>
          <w:rFonts w:ascii="Arial" w:hAnsi="Arial" w:cs="Arial"/>
          <w:sz w:val="24"/>
          <w:szCs w:val="24"/>
        </w:rPr>
        <w:t xml:space="preserve"> </w:t>
      </w:r>
    </w:p>
    <w:p w:rsidR="006E09C8" w:rsidRPr="00742CC7" w:rsidRDefault="006E09C8" w:rsidP="00B0539F">
      <w:pPr>
        <w:pStyle w:val="a6"/>
        <w:ind w:left="705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Результативность муниципальной программы, конечные результаты ее реализации.</w:t>
      </w:r>
    </w:p>
    <w:p w:rsidR="00197A05" w:rsidRPr="00742CC7" w:rsidRDefault="00197A05" w:rsidP="00197A05">
      <w:pPr>
        <w:pStyle w:val="a5"/>
        <w:spacing w:after="0"/>
        <w:ind w:left="0"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F319DF" w:rsidRPr="00742CC7" w:rsidRDefault="00F82BFE" w:rsidP="00F82BFE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2403D2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F319DF" w:rsidRPr="00742CC7">
        <w:rPr>
          <w:rFonts w:ascii="Arial" w:eastAsia="Times New Roman" w:hAnsi="Arial" w:cs="Arial"/>
          <w:sz w:val="24"/>
          <w:szCs w:val="24"/>
          <w:lang w:eastAsia="ru-RU"/>
        </w:rPr>
        <w:t>В результате реализации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Про</w:t>
      </w:r>
      <w:r w:rsidR="00EC58AB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граммы планируется переселить 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A00679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>человек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обеспечить  две</w:t>
      </w:r>
      <w:proofErr w:type="gramEnd"/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семьи</w:t>
      </w:r>
      <w:r w:rsidR="00FD09E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жилыми помещени</w:t>
      </w:r>
      <w:r w:rsidR="008D0E12" w:rsidRPr="00742CC7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FD09E5" w:rsidRPr="00742CC7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EC58AB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общей площадью 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120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кв. м.</w:t>
      </w:r>
    </w:p>
    <w:p w:rsidR="009A05AD" w:rsidRPr="00742CC7" w:rsidRDefault="00F82BFE" w:rsidP="009A05AD">
      <w:pPr>
        <w:tabs>
          <w:tab w:val="left" w:pos="252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="002403D2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="007266F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Данные мероприятия позволят обеспечить </w:t>
      </w:r>
      <w:r w:rsidR="00574985" w:rsidRPr="00742CC7">
        <w:rPr>
          <w:rFonts w:ascii="Arial" w:hAnsi="Arial" w:cs="Arial"/>
          <w:sz w:val="24"/>
          <w:szCs w:val="24"/>
        </w:rPr>
        <w:t xml:space="preserve"> комфортным, соответствующим  нормам проживания жильем жителей муниципального района </w:t>
      </w:r>
      <w:r w:rsidR="000E0F16" w:rsidRPr="00742CC7">
        <w:rPr>
          <w:rFonts w:ascii="Arial" w:hAnsi="Arial" w:cs="Arial"/>
          <w:sz w:val="24"/>
          <w:szCs w:val="24"/>
        </w:rPr>
        <w:t>«Тунгиро-Олё</w:t>
      </w:r>
      <w:r w:rsidR="00574985" w:rsidRPr="00742CC7">
        <w:rPr>
          <w:rFonts w:ascii="Arial" w:hAnsi="Arial" w:cs="Arial"/>
          <w:sz w:val="24"/>
          <w:szCs w:val="24"/>
        </w:rPr>
        <w:t>кминский район», проживающих в жилых помещениях, признанных в установленном законом порядке аварийными и подлежащими сносу в связи с физическим износ</w:t>
      </w:r>
      <w:r w:rsidR="007266F5" w:rsidRPr="00742CC7">
        <w:rPr>
          <w:rFonts w:ascii="Arial" w:hAnsi="Arial" w:cs="Arial"/>
          <w:sz w:val="24"/>
          <w:szCs w:val="24"/>
        </w:rPr>
        <w:t>ом в процессе их эксплуатации</w:t>
      </w:r>
      <w:r w:rsidR="009A05AD" w:rsidRPr="00742CC7">
        <w:rPr>
          <w:rFonts w:ascii="Arial" w:hAnsi="Arial" w:cs="Arial"/>
          <w:sz w:val="24"/>
          <w:szCs w:val="24"/>
        </w:rPr>
        <w:t>, а также ликвидацию</w:t>
      </w:r>
      <w:r w:rsidR="00574985" w:rsidRPr="00742CC7">
        <w:rPr>
          <w:rFonts w:ascii="Arial" w:eastAsia="Times New Roman" w:hAnsi="Arial" w:cs="Arial"/>
          <w:sz w:val="24"/>
          <w:szCs w:val="24"/>
          <w:lang w:eastAsia="ru-RU"/>
        </w:rPr>
        <w:t xml:space="preserve"> аварийного жилищного фонда на территории му</w:t>
      </w:r>
      <w:r w:rsidR="000E0F16" w:rsidRPr="00742CC7">
        <w:rPr>
          <w:rFonts w:ascii="Arial" w:eastAsia="Times New Roman" w:hAnsi="Arial" w:cs="Arial"/>
          <w:sz w:val="24"/>
          <w:szCs w:val="24"/>
          <w:lang w:eastAsia="ru-RU"/>
        </w:rPr>
        <w:t>ниципального района «Тунгиро-Олё</w:t>
      </w:r>
      <w:r w:rsidR="00574985" w:rsidRPr="00742CC7">
        <w:rPr>
          <w:rFonts w:ascii="Arial" w:eastAsia="Times New Roman" w:hAnsi="Arial" w:cs="Arial"/>
          <w:sz w:val="24"/>
          <w:szCs w:val="24"/>
          <w:lang w:eastAsia="ru-RU"/>
        </w:rPr>
        <w:t>кминский район»</w:t>
      </w:r>
      <w:r w:rsidR="009A05AD" w:rsidRPr="00742CC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9A05AD" w:rsidRPr="00742CC7">
        <w:rPr>
          <w:rFonts w:ascii="Arial" w:hAnsi="Arial" w:cs="Arial"/>
          <w:sz w:val="24"/>
          <w:szCs w:val="24"/>
        </w:rPr>
        <w:t xml:space="preserve"> наличие которого не только ухудшает внешний облик населенных пунктов, но и прежде всего создает потенциальную угрозу безопасности и комфортному проживанию граждан.</w:t>
      </w:r>
    </w:p>
    <w:p w:rsidR="000E0F16" w:rsidRPr="00742CC7" w:rsidRDefault="000E0F16" w:rsidP="000E0F16">
      <w:pPr>
        <w:tabs>
          <w:tab w:val="left" w:pos="252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42CC7">
        <w:rPr>
          <w:rFonts w:ascii="Arial" w:hAnsi="Arial" w:cs="Arial"/>
          <w:sz w:val="24"/>
          <w:szCs w:val="24"/>
        </w:rPr>
        <w:t>________________________________________________</w:t>
      </w:r>
    </w:p>
    <w:p w:rsidR="00574985" w:rsidRPr="00742CC7" w:rsidRDefault="00574985" w:rsidP="00F319D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4985" w:rsidRPr="00742CC7" w:rsidRDefault="00574985" w:rsidP="00F319D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74985" w:rsidRPr="00742CC7" w:rsidRDefault="00574985" w:rsidP="00F319DF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574985" w:rsidRPr="00742CC7" w:rsidSect="00742CC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52645"/>
    <w:multiLevelType w:val="singleLevel"/>
    <w:tmpl w:val="E2C42D4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5FC406E"/>
    <w:multiLevelType w:val="hybridMultilevel"/>
    <w:tmpl w:val="E4D43D3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F435F"/>
    <w:multiLevelType w:val="singleLevel"/>
    <w:tmpl w:val="CA747092"/>
    <w:lvl w:ilvl="0">
      <w:start w:val="1"/>
      <w:numFmt w:val="bullet"/>
      <w:lvlText w:val="-"/>
      <w:lvlJc w:val="left"/>
      <w:pPr>
        <w:tabs>
          <w:tab w:val="num" w:pos="735"/>
        </w:tabs>
        <w:ind w:left="735" w:hanging="735"/>
      </w:pPr>
      <w:rPr>
        <w:rFonts w:hint="default"/>
      </w:rPr>
    </w:lvl>
  </w:abstractNum>
  <w:abstractNum w:abstractNumId="3" w15:restartNumberingAfterBreak="0">
    <w:nsid w:val="46FE3AA9"/>
    <w:multiLevelType w:val="hybridMultilevel"/>
    <w:tmpl w:val="B8DC5F7C"/>
    <w:lvl w:ilvl="0" w:tplc="08DA12BA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2776361"/>
    <w:multiLevelType w:val="hybridMultilevel"/>
    <w:tmpl w:val="B7782DE4"/>
    <w:lvl w:ilvl="0" w:tplc="23248DF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25105A8"/>
    <w:multiLevelType w:val="hybridMultilevel"/>
    <w:tmpl w:val="4AB45A4A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F5B3BFE"/>
    <w:multiLevelType w:val="hybridMultilevel"/>
    <w:tmpl w:val="76AAE630"/>
    <w:lvl w:ilvl="0" w:tplc="0419000F">
      <w:start w:val="1"/>
      <w:numFmt w:val="decimal"/>
      <w:lvlText w:val="%1."/>
      <w:lvlJc w:val="left"/>
      <w:pPr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7" w15:restartNumberingAfterBreak="0">
    <w:nsid w:val="7AAB548E"/>
    <w:multiLevelType w:val="hybridMultilevel"/>
    <w:tmpl w:val="E40C4CAC"/>
    <w:lvl w:ilvl="0" w:tplc="ACDAC8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49F8"/>
    <w:rsid w:val="00020943"/>
    <w:rsid w:val="00022148"/>
    <w:rsid w:val="00070E04"/>
    <w:rsid w:val="00080926"/>
    <w:rsid w:val="00094639"/>
    <w:rsid w:val="000A1E9A"/>
    <w:rsid w:val="000A1ECF"/>
    <w:rsid w:val="000A6D50"/>
    <w:rsid w:val="000E0F16"/>
    <w:rsid w:val="000E127D"/>
    <w:rsid w:val="000E7793"/>
    <w:rsid w:val="00127926"/>
    <w:rsid w:val="00134A82"/>
    <w:rsid w:val="001417FA"/>
    <w:rsid w:val="00142876"/>
    <w:rsid w:val="00160964"/>
    <w:rsid w:val="00170C65"/>
    <w:rsid w:val="0017345E"/>
    <w:rsid w:val="00176668"/>
    <w:rsid w:val="00180300"/>
    <w:rsid w:val="00181D19"/>
    <w:rsid w:val="001926AF"/>
    <w:rsid w:val="00197A05"/>
    <w:rsid w:val="001A408C"/>
    <w:rsid w:val="001D113F"/>
    <w:rsid w:val="001D7403"/>
    <w:rsid w:val="001E2A4D"/>
    <w:rsid w:val="00210C4A"/>
    <w:rsid w:val="00216FF0"/>
    <w:rsid w:val="002207AA"/>
    <w:rsid w:val="00223DB1"/>
    <w:rsid w:val="002403D2"/>
    <w:rsid w:val="00245BD6"/>
    <w:rsid w:val="00246A0C"/>
    <w:rsid w:val="0025118A"/>
    <w:rsid w:val="002572FB"/>
    <w:rsid w:val="00267856"/>
    <w:rsid w:val="00286B10"/>
    <w:rsid w:val="00296BE1"/>
    <w:rsid w:val="002A182F"/>
    <w:rsid w:val="002A64A0"/>
    <w:rsid w:val="002C0D60"/>
    <w:rsid w:val="002D1E83"/>
    <w:rsid w:val="002F5875"/>
    <w:rsid w:val="002F78B5"/>
    <w:rsid w:val="00301ED0"/>
    <w:rsid w:val="00315CB7"/>
    <w:rsid w:val="00325949"/>
    <w:rsid w:val="00357861"/>
    <w:rsid w:val="00360C1E"/>
    <w:rsid w:val="00361FA5"/>
    <w:rsid w:val="003643F1"/>
    <w:rsid w:val="0037031F"/>
    <w:rsid w:val="00373BAA"/>
    <w:rsid w:val="00381224"/>
    <w:rsid w:val="003E28D7"/>
    <w:rsid w:val="003F2ADC"/>
    <w:rsid w:val="003F351F"/>
    <w:rsid w:val="00424796"/>
    <w:rsid w:val="00425BDB"/>
    <w:rsid w:val="00426020"/>
    <w:rsid w:val="00445BEC"/>
    <w:rsid w:val="004652E2"/>
    <w:rsid w:val="00465835"/>
    <w:rsid w:val="0048389D"/>
    <w:rsid w:val="004865AF"/>
    <w:rsid w:val="00492C37"/>
    <w:rsid w:val="00493D9C"/>
    <w:rsid w:val="00494733"/>
    <w:rsid w:val="004C2853"/>
    <w:rsid w:val="004D62B7"/>
    <w:rsid w:val="00505810"/>
    <w:rsid w:val="00515F46"/>
    <w:rsid w:val="00532823"/>
    <w:rsid w:val="00557DAD"/>
    <w:rsid w:val="00574985"/>
    <w:rsid w:val="00587D8D"/>
    <w:rsid w:val="00587E4F"/>
    <w:rsid w:val="005D0A4B"/>
    <w:rsid w:val="005E00C5"/>
    <w:rsid w:val="005E1C11"/>
    <w:rsid w:val="005E5B86"/>
    <w:rsid w:val="005F49F8"/>
    <w:rsid w:val="00602AC6"/>
    <w:rsid w:val="00610B58"/>
    <w:rsid w:val="006216C9"/>
    <w:rsid w:val="0062315B"/>
    <w:rsid w:val="006231E5"/>
    <w:rsid w:val="00631BF0"/>
    <w:rsid w:val="006332A7"/>
    <w:rsid w:val="0066390B"/>
    <w:rsid w:val="0067471D"/>
    <w:rsid w:val="00684CA9"/>
    <w:rsid w:val="00685049"/>
    <w:rsid w:val="006E09C8"/>
    <w:rsid w:val="006F270D"/>
    <w:rsid w:val="006F62C1"/>
    <w:rsid w:val="007208CC"/>
    <w:rsid w:val="007266F5"/>
    <w:rsid w:val="00727483"/>
    <w:rsid w:val="007331FE"/>
    <w:rsid w:val="00741CBD"/>
    <w:rsid w:val="00742CC7"/>
    <w:rsid w:val="007461A1"/>
    <w:rsid w:val="00752F6D"/>
    <w:rsid w:val="007670F2"/>
    <w:rsid w:val="00776065"/>
    <w:rsid w:val="007939EC"/>
    <w:rsid w:val="007A188F"/>
    <w:rsid w:val="007C1EDB"/>
    <w:rsid w:val="007C4BA5"/>
    <w:rsid w:val="007D7210"/>
    <w:rsid w:val="007E0645"/>
    <w:rsid w:val="007E2ADA"/>
    <w:rsid w:val="00803675"/>
    <w:rsid w:val="00824F32"/>
    <w:rsid w:val="00842B52"/>
    <w:rsid w:val="00845A7B"/>
    <w:rsid w:val="00865D46"/>
    <w:rsid w:val="0087055F"/>
    <w:rsid w:val="008764D7"/>
    <w:rsid w:val="0089513A"/>
    <w:rsid w:val="008A16B2"/>
    <w:rsid w:val="008C1747"/>
    <w:rsid w:val="008C1927"/>
    <w:rsid w:val="008D0E12"/>
    <w:rsid w:val="008D44AB"/>
    <w:rsid w:val="008D5266"/>
    <w:rsid w:val="008E6567"/>
    <w:rsid w:val="00901515"/>
    <w:rsid w:val="00901E1B"/>
    <w:rsid w:val="00910E4B"/>
    <w:rsid w:val="00912FE8"/>
    <w:rsid w:val="009307A4"/>
    <w:rsid w:val="00955BF1"/>
    <w:rsid w:val="009620CD"/>
    <w:rsid w:val="0098177D"/>
    <w:rsid w:val="00984FBA"/>
    <w:rsid w:val="00992FC7"/>
    <w:rsid w:val="009A05AD"/>
    <w:rsid w:val="009B73E5"/>
    <w:rsid w:val="009C395D"/>
    <w:rsid w:val="009C52E3"/>
    <w:rsid w:val="009C5CFB"/>
    <w:rsid w:val="009F0859"/>
    <w:rsid w:val="009F60E6"/>
    <w:rsid w:val="00A00679"/>
    <w:rsid w:val="00A36C12"/>
    <w:rsid w:val="00A40797"/>
    <w:rsid w:val="00A44521"/>
    <w:rsid w:val="00A47F97"/>
    <w:rsid w:val="00A718CA"/>
    <w:rsid w:val="00A84C72"/>
    <w:rsid w:val="00A85123"/>
    <w:rsid w:val="00A8638B"/>
    <w:rsid w:val="00A9349D"/>
    <w:rsid w:val="00AA2424"/>
    <w:rsid w:val="00AE20FD"/>
    <w:rsid w:val="00AF3FEE"/>
    <w:rsid w:val="00B044EC"/>
    <w:rsid w:val="00B04BE0"/>
    <w:rsid w:val="00B0539F"/>
    <w:rsid w:val="00B1063E"/>
    <w:rsid w:val="00B2292E"/>
    <w:rsid w:val="00B3141E"/>
    <w:rsid w:val="00B33DA7"/>
    <w:rsid w:val="00B73F44"/>
    <w:rsid w:val="00B76E61"/>
    <w:rsid w:val="00B9489A"/>
    <w:rsid w:val="00BC074A"/>
    <w:rsid w:val="00BC22C4"/>
    <w:rsid w:val="00BC43CE"/>
    <w:rsid w:val="00BD7197"/>
    <w:rsid w:val="00C069ED"/>
    <w:rsid w:val="00C14673"/>
    <w:rsid w:val="00C21B38"/>
    <w:rsid w:val="00C474E1"/>
    <w:rsid w:val="00C548EA"/>
    <w:rsid w:val="00C6464A"/>
    <w:rsid w:val="00C77A4B"/>
    <w:rsid w:val="00C855F2"/>
    <w:rsid w:val="00C87CC4"/>
    <w:rsid w:val="00C92A45"/>
    <w:rsid w:val="00CA2A4E"/>
    <w:rsid w:val="00D026B3"/>
    <w:rsid w:val="00D30006"/>
    <w:rsid w:val="00D34A3E"/>
    <w:rsid w:val="00D41846"/>
    <w:rsid w:val="00D562B3"/>
    <w:rsid w:val="00D674D0"/>
    <w:rsid w:val="00D71E27"/>
    <w:rsid w:val="00D87688"/>
    <w:rsid w:val="00D945C8"/>
    <w:rsid w:val="00DA633F"/>
    <w:rsid w:val="00DE4892"/>
    <w:rsid w:val="00DE5CFC"/>
    <w:rsid w:val="00DE6CC8"/>
    <w:rsid w:val="00E0008C"/>
    <w:rsid w:val="00E052F8"/>
    <w:rsid w:val="00E30CA6"/>
    <w:rsid w:val="00E52E1D"/>
    <w:rsid w:val="00E65B9F"/>
    <w:rsid w:val="00E716D4"/>
    <w:rsid w:val="00E75930"/>
    <w:rsid w:val="00E77D1F"/>
    <w:rsid w:val="00E965FC"/>
    <w:rsid w:val="00EA0456"/>
    <w:rsid w:val="00EA09A7"/>
    <w:rsid w:val="00EB66E9"/>
    <w:rsid w:val="00EC1FE0"/>
    <w:rsid w:val="00EC58AB"/>
    <w:rsid w:val="00ED27EB"/>
    <w:rsid w:val="00F014B0"/>
    <w:rsid w:val="00F179C6"/>
    <w:rsid w:val="00F319DF"/>
    <w:rsid w:val="00F37FCA"/>
    <w:rsid w:val="00F609A9"/>
    <w:rsid w:val="00F6204D"/>
    <w:rsid w:val="00F65C65"/>
    <w:rsid w:val="00F74E97"/>
    <w:rsid w:val="00F82BFE"/>
    <w:rsid w:val="00F91D45"/>
    <w:rsid w:val="00F92C8F"/>
    <w:rsid w:val="00F968FD"/>
    <w:rsid w:val="00FA070D"/>
    <w:rsid w:val="00FC6ECC"/>
    <w:rsid w:val="00FD09E5"/>
    <w:rsid w:val="00FD2E36"/>
    <w:rsid w:val="00FD637A"/>
    <w:rsid w:val="00FF0B2D"/>
    <w:rsid w:val="00FF3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CF3FB-DC74-459D-BB16-F9F39AB66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9F8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5F49F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2"/>
      <w:szCs w:val="22"/>
      <w:lang w:eastAsia="ru-RU"/>
    </w:rPr>
  </w:style>
  <w:style w:type="character" w:styleId="a3">
    <w:name w:val="Hyperlink"/>
    <w:basedOn w:val="a0"/>
    <w:uiPriority w:val="99"/>
    <w:semiHidden/>
    <w:unhideWhenUsed/>
    <w:rsid w:val="005F49F8"/>
    <w:rPr>
      <w:color w:val="0000FF"/>
      <w:u w:val="single"/>
    </w:rPr>
  </w:style>
  <w:style w:type="table" w:styleId="a4">
    <w:name w:val="Table Grid"/>
    <w:basedOn w:val="a1"/>
    <w:uiPriority w:val="59"/>
    <w:rsid w:val="00361F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AA2424"/>
    <w:pPr>
      <w:ind w:left="720"/>
      <w:contextualSpacing/>
    </w:pPr>
  </w:style>
  <w:style w:type="paragraph" w:styleId="a6">
    <w:name w:val="Body Text"/>
    <w:basedOn w:val="a"/>
    <w:link w:val="a7"/>
    <w:rsid w:val="00197A05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97A05"/>
    <w:rPr>
      <w:rFonts w:eastAsia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3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31F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5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BDA8B21EF44AD2208A57BF7A746C228FEB173E133D43A2B5F083B137kFw3G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9BDA8B21EF44AD2208A57BF7A746C228FEA15331D3B43A2B5F083B137kFw3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9BDA8B21EF44AD2208A57BF7A746C228FEB1B32163D43A2B5F083B137kFw3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F37C8-132F-4C11-B752-07DB57F5C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1129</TotalTime>
  <Pages>7</Pages>
  <Words>2391</Words>
  <Characters>13635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Barahtina</cp:lastModifiedBy>
  <cp:revision>220</cp:revision>
  <cp:lastPrinted>2025-02-03T01:44:00Z</cp:lastPrinted>
  <dcterms:created xsi:type="dcterms:W3CDTF">2009-10-16T04:06:00Z</dcterms:created>
  <dcterms:modified xsi:type="dcterms:W3CDTF">2025-03-13T00:21:00Z</dcterms:modified>
</cp:coreProperties>
</file>