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C8" w:rsidRPr="00500586" w:rsidRDefault="00E52108" w:rsidP="00500586">
      <w:pPr>
        <w:jc w:val="both"/>
        <w:rPr>
          <w:rFonts w:ascii="Arial" w:hAnsi="Arial" w:cs="Arial"/>
          <w:b/>
          <w:sz w:val="32"/>
          <w:szCs w:val="32"/>
        </w:rPr>
      </w:pPr>
      <w:bookmarkStart w:id="0" w:name="bookmark0"/>
      <w:r w:rsidRPr="00500586">
        <w:rPr>
          <w:rFonts w:ascii="Arial" w:hAnsi="Arial" w:cs="Arial"/>
          <w:b/>
          <w:sz w:val="32"/>
          <w:szCs w:val="32"/>
        </w:rPr>
        <w:t>Администрация</w:t>
      </w:r>
      <w:r w:rsidR="00492CC8" w:rsidRPr="00500586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500586" w:rsidRPr="00500586">
        <w:rPr>
          <w:rFonts w:ascii="Arial" w:hAnsi="Arial" w:cs="Arial"/>
          <w:b/>
          <w:sz w:val="32"/>
          <w:szCs w:val="32"/>
        </w:rPr>
        <w:t xml:space="preserve"> </w:t>
      </w:r>
      <w:r w:rsidR="00492CC8" w:rsidRPr="00500586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500586">
        <w:rPr>
          <w:rFonts w:ascii="Arial" w:hAnsi="Arial" w:cs="Arial"/>
          <w:b/>
          <w:sz w:val="32"/>
          <w:szCs w:val="32"/>
        </w:rPr>
        <w:t xml:space="preserve"> </w:t>
      </w:r>
      <w:r w:rsidR="00492CC8" w:rsidRPr="00500586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492CC8" w:rsidRPr="00500586" w:rsidRDefault="00492CC8" w:rsidP="00492CC8">
      <w:pPr>
        <w:jc w:val="center"/>
        <w:rPr>
          <w:rFonts w:ascii="Arial" w:hAnsi="Arial" w:cs="Arial"/>
          <w:b/>
          <w:sz w:val="32"/>
          <w:szCs w:val="32"/>
        </w:rPr>
      </w:pPr>
    </w:p>
    <w:p w:rsidR="00492CC8" w:rsidRPr="00500586" w:rsidRDefault="00492CC8" w:rsidP="00492CC8">
      <w:pPr>
        <w:jc w:val="center"/>
        <w:rPr>
          <w:rFonts w:ascii="Arial" w:hAnsi="Arial" w:cs="Arial"/>
          <w:b/>
          <w:sz w:val="32"/>
          <w:szCs w:val="32"/>
        </w:rPr>
      </w:pPr>
      <w:r w:rsidRPr="00500586">
        <w:rPr>
          <w:rFonts w:ascii="Arial" w:hAnsi="Arial" w:cs="Arial"/>
          <w:b/>
          <w:sz w:val="32"/>
          <w:szCs w:val="32"/>
        </w:rPr>
        <w:t xml:space="preserve">П О С Т А Н О В Л Е Н И Е </w:t>
      </w:r>
    </w:p>
    <w:p w:rsidR="00C72A7F" w:rsidRPr="00492CC8" w:rsidRDefault="00C72A7F" w:rsidP="00C72A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2CC8" w:rsidRDefault="00492CC8" w:rsidP="00C72A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45ED" w:rsidRPr="00492CC8" w:rsidRDefault="001C45ED" w:rsidP="001C45E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C45ED" w:rsidRPr="00492CC8" w:rsidRDefault="001C45ED" w:rsidP="001C45E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52BFE" w:rsidRPr="00500586" w:rsidRDefault="009E496A" w:rsidP="001C45ED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>26</w:t>
      </w:r>
      <w:r w:rsidR="00E52108"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="00E52108" w:rsidRPr="00500586">
        <w:rPr>
          <w:rFonts w:ascii="Arial" w:eastAsia="Times New Roman" w:hAnsi="Arial" w:cs="Arial"/>
          <w:color w:val="auto"/>
          <w:lang w:bidi="ar-SA"/>
        </w:rPr>
        <w:t>ию</w:t>
      </w:r>
      <w:r w:rsidRPr="00500586">
        <w:rPr>
          <w:rFonts w:ascii="Arial" w:eastAsia="Times New Roman" w:hAnsi="Arial" w:cs="Arial"/>
          <w:color w:val="auto"/>
          <w:lang w:bidi="ar-SA"/>
        </w:rPr>
        <w:t>н</w:t>
      </w:r>
      <w:r w:rsidR="00E52108" w:rsidRPr="00500586">
        <w:rPr>
          <w:rFonts w:ascii="Arial" w:eastAsia="Times New Roman" w:hAnsi="Arial" w:cs="Arial"/>
          <w:color w:val="auto"/>
          <w:lang w:bidi="ar-SA"/>
        </w:rPr>
        <w:t xml:space="preserve">я </w:t>
      </w:r>
      <w:r w:rsidR="001C45ED" w:rsidRPr="00500586">
        <w:rPr>
          <w:rFonts w:ascii="Arial" w:eastAsia="Times New Roman" w:hAnsi="Arial" w:cs="Arial"/>
          <w:color w:val="auto"/>
          <w:lang w:bidi="ar-SA"/>
        </w:rPr>
        <w:t xml:space="preserve"> 20</w:t>
      </w:r>
      <w:r w:rsidRPr="00500586">
        <w:rPr>
          <w:rFonts w:ascii="Arial" w:eastAsia="Times New Roman" w:hAnsi="Arial" w:cs="Arial"/>
          <w:color w:val="auto"/>
          <w:lang w:bidi="ar-SA"/>
        </w:rPr>
        <w:t>25</w:t>
      </w:r>
      <w:proofErr w:type="gramEnd"/>
      <w:r w:rsidR="001C45ED" w:rsidRPr="00500586">
        <w:rPr>
          <w:rFonts w:ascii="Arial" w:eastAsia="Times New Roman" w:hAnsi="Arial" w:cs="Arial"/>
          <w:color w:val="auto"/>
          <w:lang w:bidi="ar-SA"/>
        </w:rPr>
        <w:t xml:space="preserve"> года                                                         </w:t>
      </w:r>
      <w:r w:rsidR="00C72A7F" w:rsidRPr="00500586">
        <w:rPr>
          <w:rFonts w:ascii="Arial" w:eastAsia="Times New Roman" w:hAnsi="Arial" w:cs="Arial"/>
          <w:color w:val="auto"/>
          <w:lang w:bidi="ar-SA"/>
        </w:rPr>
        <w:t xml:space="preserve">                      </w:t>
      </w:r>
      <w:r w:rsidR="001C45ED" w:rsidRPr="00500586">
        <w:rPr>
          <w:rFonts w:ascii="Arial" w:eastAsia="Times New Roman" w:hAnsi="Arial" w:cs="Arial"/>
          <w:color w:val="auto"/>
          <w:lang w:bidi="ar-SA"/>
        </w:rPr>
        <w:t xml:space="preserve">   </w:t>
      </w:r>
      <w:r w:rsidR="001C45ED" w:rsidRPr="00500586">
        <w:rPr>
          <w:rFonts w:ascii="Arial" w:eastAsia="Times New Roman" w:hAnsi="Arial" w:cs="Arial"/>
          <w:color w:val="auto"/>
          <w:lang w:bidi="ar-SA"/>
        </w:rPr>
        <w:tab/>
      </w:r>
      <w:r w:rsidR="00500586">
        <w:rPr>
          <w:rFonts w:ascii="Arial" w:eastAsia="Times New Roman" w:hAnsi="Arial" w:cs="Arial"/>
          <w:color w:val="auto"/>
          <w:lang w:bidi="ar-SA"/>
        </w:rPr>
        <w:t xml:space="preserve">          </w:t>
      </w:r>
      <w:r w:rsidR="001C45ED" w:rsidRPr="00500586">
        <w:rPr>
          <w:rFonts w:ascii="Arial" w:eastAsia="Times New Roman" w:hAnsi="Arial" w:cs="Arial"/>
          <w:color w:val="auto"/>
          <w:lang w:bidi="ar-SA"/>
        </w:rPr>
        <w:t xml:space="preserve">  № </w:t>
      </w:r>
      <w:r w:rsidR="00E52108" w:rsidRPr="00500586">
        <w:rPr>
          <w:rFonts w:ascii="Arial" w:eastAsia="Times New Roman" w:hAnsi="Arial" w:cs="Arial"/>
          <w:color w:val="auto"/>
          <w:lang w:bidi="ar-SA"/>
        </w:rPr>
        <w:t>1</w:t>
      </w:r>
      <w:r w:rsidRPr="00500586">
        <w:rPr>
          <w:rFonts w:ascii="Arial" w:eastAsia="Times New Roman" w:hAnsi="Arial" w:cs="Arial"/>
          <w:color w:val="auto"/>
          <w:lang w:bidi="ar-SA"/>
        </w:rPr>
        <w:t>28</w:t>
      </w:r>
      <w:r w:rsidR="001C45ED" w:rsidRPr="00500586">
        <w:rPr>
          <w:rFonts w:ascii="Arial" w:eastAsia="Times New Roman" w:hAnsi="Arial" w:cs="Arial"/>
          <w:color w:val="auto"/>
          <w:lang w:bidi="ar-SA"/>
        </w:rPr>
        <w:t xml:space="preserve">   </w:t>
      </w:r>
    </w:p>
    <w:p w:rsidR="00500586" w:rsidRPr="00500586" w:rsidRDefault="001C45ED" w:rsidP="00C72A7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C72A7F" w:rsidRPr="00500586" w:rsidRDefault="001C45ED" w:rsidP="00C72A7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  <w:r w:rsidR="00C72A7F" w:rsidRPr="00500586">
        <w:rPr>
          <w:rFonts w:ascii="Arial" w:eastAsia="Times New Roman" w:hAnsi="Arial" w:cs="Arial"/>
          <w:color w:val="auto"/>
          <w:lang w:bidi="ar-SA"/>
        </w:rPr>
        <w:t>с</w:t>
      </w:r>
      <w:r w:rsidR="00500586" w:rsidRPr="00500586">
        <w:rPr>
          <w:rFonts w:ascii="Arial" w:eastAsia="Times New Roman" w:hAnsi="Arial" w:cs="Arial"/>
          <w:color w:val="auto"/>
          <w:lang w:bidi="ar-SA"/>
        </w:rPr>
        <w:t>ело</w:t>
      </w:r>
      <w:r w:rsidR="00C72A7F" w:rsidRPr="00500586">
        <w:rPr>
          <w:rFonts w:ascii="Arial" w:eastAsia="Times New Roman" w:hAnsi="Arial" w:cs="Arial"/>
          <w:color w:val="auto"/>
          <w:lang w:bidi="ar-SA"/>
        </w:rPr>
        <w:t xml:space="preserve"> Тупик</w:t>
      </w:r>
    </w:p>
    <w:p w:rsidR="001C45ED" w:rsidRPr="00492CC8" w:rsidRDefault="001C45ED" w:rsidP="001C45E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33942" w:rsidRPr="00492CC8" w:rsidRDefault="00133942" w:rsidP="001C45ED">
      <w:pPr>
        <w:pStyle w:val="a8"/>
        <w:rPr>
          <w:rFonts w:ascii="Times New Roman" w:hAnsi="Times New Roman" w:cs="Times New Roman"/>
          <w:sz w:val="28"/>
          <w:szCs w:val="28"/>
          <w:lang w:eastAsia="en-US" w:bidi="ar-SA"/>
        </w:rPr>
      </w:pPr>
    </w:p>
    <w:p w:rsidR="001C45ED" w:rsidRPr="00500586" w:rsidRDefault="00E349A5" w:rsidP="00C72A7F">
      <w:pPr>
        <w:pStyle w:val="a8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500586">
        <w:rPr>
          <w:rFonts w:ascii="Arial" w:hAnsi="Arial" w:cs="Arial"/>
          <w:b/>
          <w:sz w:val="32"/>
          <w:szCs w:val="32"/>
          <w:lang w:bidi="ar-SA"/>
        </w:rPr>
        <w:t xml:space="preserve">О внесении изменений в Постановление главы администрации муниципального района «Тунгиро-Олёкминский район» от 28 декабря 2018 года № 334 «Об </w:t>
      </w:r>
      <w:proofErr w:type="gramStart"/>
      <w:r w:rsidRPr="00500586">
        <w:rPr>
          <w:rFonts w:ascii="Arial" w:hAnsi="Arial" w:cs="Arial"/>
          <w:b/>
          <w:sz w:val="32"/>
          <w:szCs w:val="32"/>
          <w:lang w:bidi="ar-SA"/>
        </w:rPr>
        <w:t xml:space="preserve">утверждении 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 xml:space="preserve"> Положения</w:t>
      </w:r>
      <w:proofErr w:type="gramEnd"/>
      <w:r w:rsidR="00133942" w:rsidRPr="00500586">
        <w:rPr>
          <w:rFonts w:ascii="Arial" w:hAnsi="Arial" w:cs="Arial"/>
          <w:b/>
          <w:sz w:val="32"/>
          <w:szCs w:val="32"/>
          <w:lang w:bidi="ar-SA"/>
        </w:rPr>
        <w:t xml:space="preserve"> «О размерах и условиях оплаты труда лиц,</w:t>
      </w:r>
      <w:r w:rsidR="00C72A7F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>замещающих должности, не относящиеся к</w:t>
      </w:r>
      <w:r w:rsidR="00C72A7F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 xml:space="preserve">должностям муниципальной службы, </w:t>
      </w:r>
      <w:r w:rsidR="00F06B83" w:rsidRPr="00500586">
        <w:rPr>
          <w:rFonts w:ascii="Arial" w:hAnsi="Arial" w:cs="Arial"/>
          <w:b/>
          <w:sz w:val="32"/>
          <w:szCs w:val="32"/>
          <w:lang w:bidi="ar-SA"/>
        </w:rPr>
        <w:t xml:space="preserve">и </w:t>
      </w:r>
      <w:r w:rsidR="00C72A7F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F06B83" w:rsidRPr="00500586">
        <w:rPr>
          <w:rFonts w:ascii="Arial" w:hAnsi="Arial" w:cs="Arial"/>
          <w:b/>
          <w:sz w:val="32"/>
          <w:szCs w:val="32"/>
          <w:lang w:bidi="ar-SA"/>
        </w:rPr>
        <w:t>осуществляющих техническое обеспечение</w:t>
      </w:r>
      <w:r w:rsidR="00C72A7F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F06B83" w:rsidRPr="00500586">
        <w:rPr>
          <w:rFonts w:ascii="Arial" w:hAnsi="Arial" w:cs="Arial"/>
          <w:b/>
          <w:sz w:val="32"/>
          <w:szCs w:val="32"/>
          <w:lang w:bidi="ar-SA"/>
        </w:rPr>
        <w:t xml:space="preserve">деятельности </w:t>
      </w:r>
      <w:r w:rsidR="008D1484" w:rsidRPr="00500586">
        <w:rPr>
          <w:rFonts w:ascii="Arial" w:hAnsi="Arial" w:cs="Arial"/>
          <w:b/>
          <w:sz w:val="32"/>
          <w:szCs w:val="32"/>
          <w:lang w:bidi="ar-SA"/>
        </w:rPr>
        <w:t xml:space="preserve">в 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>орган</w:t>
      </w:r>
      <w:r w:rsidR="008D1484" w:rsidRPr="00500586">
        <w:rPr>
          <w:rFonts w:ascii="Arial" w:hAnsi="Arial" w:cs="Arial"/>
          <w:b/>
          <w:sz w:val="32"/>
          <w:szCs w:val="32"/>
          <w:lang w:bidi="ar-SA"/>
        </w:rPr>
        <w:t>ах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 xml:space="preserve"> местного самоуправления </w:t>
      </w:r>
      <w:r w:rsidR="00C72A7F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>муниципального района</w:t>
      </w:r>
      <w:r w:rsidR="00F06B83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>«</w:t>
      </w:r>
      <w:r w:rsidR="00A951E8" w:rsidRPr="00500586">
        <w:rPr>
          <w:rFonts w:ascii="Arial" w:hAnsi="Arial" w:cs="Arial"/>
          <w:b/>
          <w:sz w:val="32"/>
          <w:szCs w:val="32"/>
          <w:lang w:bidi="ar-SA"/>
        </w:rPr>
        <w:t>Тунгиро-Олёкминский</w:t>
      </w:r>
      <w:r w:rsidR="00133942" w:rsidRPr="00500586">
        <w:rPr>
          <w:rFonts w:ascii="Arial" w:hAnsi="Arial" w:cs="Arial"/>
          <w:b/>
          <w:sz w:val="32"/>
          <w:szCs w:val="32"/>
          <w:lang w:bidi="ar-SA"/>
        </w:rPr>
        <w:t xml:space="preserve"> район»</w:t>
      </w:r>
      <w:r w:rsidR="00A951E8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C72A7F" w:rsidRPr="00500586">
        <w:rPr>
          <w:rFonts w:ascii="Arial" w:hAnsi="Arial" w:cs="Arial"/>
          <w:b/>
          <w:sz w:val="32"/>
          <w:szCs w:val="32"/>
          <w:lang w:bidi="ar-SA"/>
        </w:rPr>
        <w:t xml:space="preserve"> </w:t>
      </w:r>
      <w:r w:rsidR="00A951E8" w:rsidRPr="00500586">
        <w:rPr>
          <w:rFonts w:ascii="Arial" w:hAnsi="Arial" w:cs="Arial"/>
          <w:b/>
          <w:sz w:val="32"/>
          <w:szCs w:val="32"/>
          <w:lang w:bidi="ar-SA"/>
        </w:rPr>
        <w:t>Забайкальского края</w:t>
      </w:r>
      <w:r w:rsidRPr="00500586">
        <w:rPr>
          <w:rFonts w:ascii="Arial" w:hAnsi="Arial" w:cs="Arial"/>
          <w:b/>
          <w:sz w:val="32"/>
          <w:szCs w:val="32"/>
          <w:lang w:bidi="ar-SA"/>
        </w:rPr>
        <w:t>»</w:t>
      </w:r>
    </w:p>
    <w:p w:rsidR="00133942" w:rsidRPr="00492CC8" w:rsidRDefault="00133942" w:rsidP="00C72A7F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en-US" w:bidi="ar-SA"/>
        </w:rPr>
      </w:pPr>
    </w:p>
    <w:p w:rsidR="00A951E8" w:rsidRPr="00492CC8" w:rsidRDefault="00A951E8" w:rsidP="00133942">
      <w:pPr>
        <w:pStyle w:val="a8"/>
        <w:rPr>
          <w:rFonts w:ascii="Times New Roman" w:hAnsi="Times New Roman" w:cs="Times New Roman"/>
          <w:sz w:val="28"/>
          <w:szCs w:val="28"/>
          <w:lang w:eastAsia="en-US" w:bidi="ar-SA"/>
        </w:rPr>
      </w:pPr>
    </w:p>
    <w:p w:rsidR="001C45ED" w:rsidRPr="00500586" w:rsidRDefault="009E496A" w:rsidP="00096705">
      <w:pPr>
        <w:pStyle w:val="a8"/>
        <w:ind w:firstLine="708"/>
        <w:jc w:val="both"/>
        <w:rPr>
          <w:rFonts w:ascii="Arial" w:eastAsia="Times New Roman" w:hAnsi="Arial" w:cs="Arial"/>
          <w:b/>
          <w:bCs/>
          <w:color w:val="auto"/>
          <w:spacing w:val="2"/>
          <w:kern w:val="36"/>
          <w:lang w:bidi="ar-SA"/>
        </w:rPr>
      </w:pPr>
      <w:r w:rsidRPr="00500586">
        <w:rPr>
          <w:rFonts w:ascii="Arial" w:hAnsi="Arial" w:cs="Arial"/>
          <w:color w:val="auto"/>
        </w:rPr>
        <w:t xml:space="preserve">Руководствуясь </w:t>
      </w:r>
      <w:r w:rsidR="00E349A5" w:rsidRPr="00500586">
        <w:rPr>
          <w:rFonts w:ascii="Arial" w:hAnsi="Arial" w:cs="Arial"/>
          <w:color w:val="auto"/>
        </w:rPr>
        <w:t>Закон</w:t>
      </w:r>
      <w:r w:rsidRPr="00500586">
        <w:rPr>
          <w:rFonts w:ascii="Arial" w:hAnsi="Arial" w:cs="Arial"/>
          <w:color w:val="auto"/>
        </w:rPr>
        <w:t>ом</w:t>
      </w:r>
      <w:r w:rsidR="00E349A5" w:rsidRPr="00500586">
        <w:rPr>
          <w:rFonts w:ascii="Arial" w:hAnsi="Arial" w:cs="Arial"/>
          <w:color w:val="auto"/>
        </w:rPr>
        <w:t xml:space="preserve"> Забайкальского края от 29 июня 2023 года № 2222-ЗЗК «Об обеспечении роста заработной платы в Забайкальским крае и о внесении изменений в отдельные Законы Забайкальского края», в соответствии со </w:t>
      </w:r>
      <w:proofErr w:type="spellStart"/>
      <w:r w:rsidR="00E349A5" w:rsidRPr="00500586">
        <w:rPr>
          <w:rFonts w:ascii="Arial" w:hAnsi="Arial" w:cs="Arial"/>
          <w:color w:val="auto"/>
        </w:rPr>
        <w:t>статьей</w:t>
      </w:r>
      <w:proofErr w:type="spellEnd"/>
      <w:r w:rsidR="00E349A5" w:rsidRPr="00500586">
        <w:rPr>
          <w:rFonts w:ascii="Arial" w:hAnsi="Arial" w:cs="Arial"/>
          <w:color w:val="auto"/>
        </w:rPr>
        <w:t xml:space="preserve"> 135, 144  Трудового кодекса Российской </w:t>
      </w:r>
      <w:r w:rsidR="005D57C0" w:rsidRPr="00500586">
        <w:rPr>
          <w:rFonts w:ascii="Arial" w:hAnsi="Arial" w:cs="Arial"/>
          <w:color w:val="auto"/>
        </w:rPr>
        <w:t>в целях упорядочения оплаты труда</w:t>
      </w:r>
      <w:r w:rsidR="005D57C0" w:rsidRPr="00500586">
        <w:rPr>
          <w:rFonts w:ascii="Arial" w:hAnsi="Arial" w:cs="Arial"/>
          <w:color w:val="auto"/>
          <w:lang w:bidi="ar-SA"/>
        </w:rPr>
        <w:t xml:space="preserve"> лиц,</w:t>
      </w:r>
      <w:r w:rsidR="00924BC2" w:rsidRPr="00500586">
        <w:rPr>
          <w:rFonts w:ascii="Arial" w:hAnsi="Arial" w:cs="Arial"/>
          <w:color w:val="auto"/>
          <w:lang w:bidi="ar-SA"/>
        </w:rPr>
        <w:t xml:space="preserve"> </w:t>
      </w:r>
      <w:r w:rsidR="005D57C0" w:rsidRPr="00500586">
        <w:rPr>
          <w:rFonts w:ascii="Arial" w:hAnsi="Arial" w:cs="Arial"/>
          <w:color w:val="auto"/>
          <w:lang w:bidi="ar-SA"/>
        </w:rPr>
        <w:t>замещающих должности, не относящиеся к</w:t>
      </w:r>
      <w:r w:rsidR="00924BC2" w:rsidRPr="00500586">
        <w:rPr>
          <w:rFonts w:ascii="Arial" w:hAnsi="Arial" w:cs="Arial"/>
          <w:color w:val="auto"/>
          <w:lang w:bidi="ar-SA"/>
        </w:rPr>
        <w:t xml:space="preserve"> должностям м</w:t>
      </w:r>
      <w:r w:rsidR="005D57C0" w:rsidRPr="00500586">
        <w:rPr>
          <w:rFonts w:ascii="Arial" w:hAnsi="Arial" w:cs="Arial"/>
          <w:color w:val="auto"/>
          <w:lang w:bidi="ar-SA"/>
        </w:rPr>
        <w:t xml:space="preserve">униципальной службы, </w:t>
      </w:r>
      <w:r w:rsidR="00F06B83" w:rsidRPr="00500586">
        <w:rPr>
          <w:rFonts w:ascii="Arial" w:hAnsi="Arial" w:cs="Arial"/>
          <w:color w:val="auto"/>
          <w:lang w:bidi="ar-SA"/>
        </w:rPr>
        <w:t xml:space="preserve">и осуществляющих техническое обеспечение деятельности </w:t>
      </w:r>
      <w:r w:rsidR="008D1484" w:rsidRPr="00500586">
        <w:rPr>
          <w:rFonts w:ascii="Arial" w:hAnsi="Arial" w:cs="Arial"/>
          <w:color w:val="auto"/>
          <w:lang w:bidi="ar-SA"/>
        </w:rPr>
        <w:t xml:space="preserve">в </w:t>
      </w:r>
      <w:r w:rsidR="00F06B83" w:rsidRPr="00500586">
        <w:rPr>
          <w:rFonts w:ascii="Arial" w:hAnsi="Arial" w:cs="Arial"/>
          <w:color w:val="auto"/>
          <w:lang w:bidi="ar-SA"/>
        </w:rPr>
        <w:t>орган</w:t>
      </w:r>
      <w:r w:rsidR="008D1484" w:rsidRPr="00500586">
        <w:rPr>
          <w:rFonts w:ascii="Arial" w:hAnsi="Arial" w:cs="Arial"/>
          <w:color w:val="auto"/>
          <w:lang w:bidi="ar-SA"/>
        </w:rPr>
        <w:t>ах</w:t>
      </w:r>
      <w:r w:rsidR="00F06B83" w:rsidRPr="00500586">
        <w:rPr>
          <w:rFonts w:ascii="Arial" w:hAnsi="Arial" w:cs="Arial"/>
          <w:color w:val="auto"/>
          <w:lang w:bidi="ar-SA"/>
        </w:rPr>
        <w:t xml:space="preserve"> местного самоуправления м</w:t>
      </w:r>
      <w:r w:rsidR="005D57C0" w:rsidRPr="00500586">
        <w:rPr>
          <w:rFonts w:ascii="Arial" w:hAnsi="Arial" w:cs="Arial"/>
          <w:color w:val="auto"/>
          <w:lang w:bidi="ar-SA"/>
        </w:rPr>
        <w:t>униципального района</w:t>
      </w:r>
      <w:r w:rsidR="00924BC2" w:rsidRPr="00500586">
        <w:rPr>
          <w:rFonts w:ascii="Arial" w:hAnsi="Arial" w:cs="Arial"/>
          <w:color w:val="auto"/>
          <w:lang w:bidi="ar-SA"/>
        </w:rPr>
        <w:t xml:space="preserve"> </w:t>
      </w:r>
      <w:r w:rsidR="005D57C0" w:rsidRPr="00500586">
        <w:rPr>
          <w:rFonts w:ascii="Arial" w:hAnsi="Arial" w:cs="Arial"/>
          <w:color w:val="auto"/>
          <w:lang w:bidi="ar-SA"/>
        </w:rPr>
        <w:t>«Тунгиро-Олёкминский район»</w:t>
      </w:r>
      <w:r w:rsidR="00924BC2" w:rsidRPr="00500586">
        <w:rPr>
          <w:rFonts w:ascii="Arial" w:hAnsi="Arial" w:cs="Arial"/>
          <w:color w:val="auto"/>
          <w:lang w:bidi="ar-SA"/>
        </w:rPr>
        <w:t xml:space="preserve">, </w:t>
      </w:r>
      <w:r w:rsidR="003B7DCF" w:rsidRPr="00500586">
        <w:rPr>
          <w:rFonts w:ascii="Arial" w:eastAsia="Times New Roman" w:hAnsi="Arial" w:cs="Arial"/>
          <w:bCs/>
          <w:color w:val="auto"/>
          <w:spacing w:val="2"/>
          <w:kern w:val="36"/>
          <w:lang w:bidi="ar-SA"/>
        </w:rPr>
        <w:t xml:space="preserve">статьёй 24  Устава муниципального района «Тунгиро-Олёкминский район» Забайкальского края, </w:t>
      </w:r>
      <w:r w:rsidR="00E52108" w:rsidRPr="00500586">
        <w:rPr>
          <w:rFonts w:ascii="Arial" w:eastAsia="Times New Roman" w:hAnsi="Arial" w:cs="Arial"/>
          <w:bCs/>
          <w:color w:val="auto"/>
          <w:spacing w:val="2"/>
          <w:kern w:val="36"/>
          <w:lang w:bidi="ar-SA"/>
        </w:rPr>
        <w:t xml:space="preserve"> администрация муниципального района «Тунгиро-Олёкминский район» </w:t>
      </w:r>
      <w:r w:rsidR="001C45ED" w:rsidRPr="00500586">
        <w:rPr>
          <w:rFonts w:ascii="Arial" w:eastAsia="Times New Roman" w:hAnsi="Arial" w:cs="Arial"/>
          <w:bCs/>
          <w:color w:val="auto"/>
          <w:spacing w:val="2"/>
          <w:kern w:val="36"/>
          <w:lang w:bidi="ar-SA"/>
        </w:rPr>
        <w:t xml:space="preserve"> </w:t>
      </w:r>
      <w:r w:rsidR="001C45ED" w:rsidRPr="00500586">
        <w:rPr>
          <w:rFonts w:ascii="Arial" w:eastAsia="Times New Roman" w:hAnsi="Arial" w:cs="Arial"/>
          <w:bCs/>
          <w:color w:val="auto"/>
          <w:kern w:val="36"/>
          <w:lang w:bidi="ar-SA"/>
        </w:rPr>
        <w:t>постановля</w:t>
      </w:r>
      <w:r w:rsidR="00E52108" w:rsidRPr="00500586">
        <w:rPr>
          <w:rFonts w:ascii="Arial" w:eastAsia="Times New Roman" w:hAnsi="Arial" w:cs="Arial"/>
          <w:bCs/>
          <w:color w:val="auto"/>
          <w:kern w:val="36"/>
          <w:lang w:bidi="ar-SA"/>
        </w:rPr>
        <w:t>ет</w:t>
      </w:r>
      <w:r w:rsidR="001C45ED" w:rsidRPr="00500586">
        <w:rPr>
          <w:rFonts w:ascii="Arial" w:eastAsia="Times New Roman" w:hAnsi="Arial" w:cs="Arial"/>
          <w:bCs/>
          <w:color w:val="auto"/>
          <w:kern w:val="36"/>
          <w:lang w:bidi="ar-SA"/>
        </w:rPr>
        <w:t>:</w:t>
      </w:r>
    </w:p>
    <w:p w:rsidR="001C45ED" w:rsidRPr="00500586" w:rsidRDefault="001C45ED" w:rsidP="001C45ED">
      <w:pPr>
        <w:widowControl/>
        <w:rPr>
          <w:rFonts w:ascii="Arial" w:eastAsia="Times New Roman" w:hAnsi="Arial" w:cs="Arial"/>
          <w:b/>
          <w:color w:val="auto"/>
          <w:lang w:bidi="ar-SA"/>
        </w:rPr>
      </w:pPr>
    </w:p>
    <w:p w:rsidR="001C45ED" w:rsidRPr="00500586" w:rsidRDefault="00E349A5" w:rsidP="00FF03D3">
      <w:pPr>
        <w:pStyle w:val="a8"/>
        <w:numPr>
          <w:ilvl w:val="0"/>
          <w:numId w:val="26"/>
        </w:numPr>
        <w:ind w:left="0" w:firstLine="708"/>
        <w:jc w:val="both"/>
        <w:rPr>
          <w:rFonts w:ascii="Arial" w:hAnsi="Arial" w:cs="Arial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 xml:space="preserve">Внести изменения в </w:t>
      </w:r>
      <w:r w:rsidR="003B7DCF" w:rsidRPr="00500586">
        <w:rPr>
          <w:rFonts w:ascii="Arial" w:eastAsia="Times New Roman" w:hAnsi="Arial" w:cs="Arial"/>
          <w:color w:val="auto"/>
          <w:lang w:bidi="ar-SA"/>
        </w:rPr>
        <w:t xml:space="preserve"> П</w:t>
      </w:r>
      <w:r w:rsidR="001C45ED" w:rsidRPr="00500586">
        <w:rPr>
          <w:rFonts w:ascii="Arial" w:eastAsia="Times New Roman" w:hAnsi="Arial" w:cs="Arial"/>
          <w:color w:val="auto"/>
          <w:lang w:bidi="ar-SA"/>
        </w:rPr>
        <w:t>оложение</w:t>
      </w:r>
      <w:r w:rsidR="00924BC2"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  <w:r w:rsidR="00924BC2" w:rsidRPr="00500586">
        <w:rPr>
          <w:rFonts w:ascii="Arial" w:hAnsi="Arial" w:cs="Arial"/>
          <w:color w:val="auto"/>
          <w:lang w:bidi="ar-SA"/>
        </w:rPr>
        <w:t>«О размерах и условиях оплаты труда лиц, замещающих должности, не относящиеся к должностям муниципальной службы,</w:t>
      </w:r>
      <w:r w:rsidR="00F06B83" w:rsidRPr="00500586">
        <w:rPr>
          <w:rFonts w:ascii="Arial" w:hAnsi="Arial" w:cs="Arial"/>
          <w:color w:val="auto"/>
          <w:lang w:bidi="ar-SA"/>
        </w:rPr>
        <w:t xml:space="preserve"> и осуществляющих техническое обеспечение деятельности </w:t>
      </w:r>
      <w:r w:rsidR="008D1484" w:rsidRPr="00500586">
        <w:rPr>
          <w:rFonts w:ascii="Arial" w:hAnsi="Arial" w:cs="Arial"/>
          <w:color w:val="auto"/>
          <w:lang w:bidi="ar-SA"/>
        </w:rPr>
        <w:t xml:space="preserve">в </w:t>
      </w:r>
      <w:r w:rsidR="00F06B83" w:rsidRPr="00500586">
        <w:rPr>
          <w:rFonts w:ascii="Arial" w:hAnsi="Arial" w:cs="Arial"/>
          <w:color w:val="auto"/>
          <w:lang w:bidi="ar-SA"/>
        </w:rPr>
        <w:t>орган</w:t>
      </w:r>
      <w:r w:rsidR="008D1484" w:rsidRPr="00500586">
        <w:rPr>
          <w:rFonts w:ascii="Arial" w:hAnsi="Arial" w:cs="Arial"/>
          <w:color w:val="auto"/>
          <w:lang w:bidi="ar-SA"/>
        </w:rPr>
        <w:t>ах</w:t>
      </w:r>
      <w:r w:rsidR="00F06B83" w:rsidRPr="00500586">
        <w:rPr>
          <w:rFonts w:ascii="Arial" w:hAnsi="Arial" w:cs="Arial"/>
          <w:color w:val="auto"/>
          <w:lang w:bidi="ar-SA"/>
        </w:rPr>
        <w:t xml:space="preserve"> местного самоуправления муниципального района  «Тунгиро-Олёкмин</w:t>
      </w:r>
      <w:r w:rsidRPr="00500586">
        <w:rPr>
          <w:rFonts w:ascii="Arial" w:hAnsi="Arial" w:cs="Arial"/>
          <w:color w:val="auto"/>
          <w:lang w:bidi="ar-SA"/>
        </w:rPr>
        <w:t xml:space="preserve">ский район» Забайкальского края, </w:t>
      </w:r>
      <w:r w:rsidR="00C37ED5" w:rsidRPr="00500586">
        <w:rPr>
          <w:rFonts w:ascii="Arial" w:hAnsi="Arial" w:cs="Arial"/>
          <w:color w:val="auto"/>
          <w:lang w:bidi="ar-SA"/>
        </w:rPr>
        <w:t>утверждённое</w:t>
      </w:r>
      <w:r w:rsidRPr="00500586">
        <w:rPr>
          <w:rFonts w:ascii="Arial" w:hAnsi="Arial" w:cs="Arial"/>
          <w:color w:val="auto"/>
          <w:lang w:bidi="ar-SA"/>
        </w:rPr>
        <w:t xml:space="preserve"> Постановлением главы администрации муниципального района «Тунгиро-Олёкминский район» от 28 декабря 2018 года № 334 «Об утверждении  Положения «О размерах и условиях оплаты труда лиц, замещающих должности, не относящиеся к должностям муниципальной службы, и  осуществляющих </w:t>
      </w:r>
      <w:r w:rsidRPr="00500586">
        <w:rPr>
          <w:rFonts w:ascii="Arial" w:hAnsi="Arial" w:cs="Arial"/>
          <w:lang w:bidi="ar-SA"/>
        </w:rPr>
        <w:t>техническое обеспечение деятельности в органах местного самоуправления  муниципального района «Тунгиро-Олёкминский район»  Забайкальского края»: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hAnsi="Arial" w:cs="Arial"/>
          <w:lang w:bidi="ar-SA"/>
        </w:rPr>
        <w:t xml:space="preserve">1. Пункт </w:t>
      </w:r>
      <w:r w:rsidRPr="00500586">
        <w:rPr>
          <w:rFonts w:ascii="Arial" w:eastAsia="Times New Roman" w:hAnsi="Arial" w:cs="Arial"/>
          <w:color w:val="auto"/>
          <w:lang w:bidi="ar-SA"/>
        </w:rPr>
        <w:t xml:space="preserve">4.2.3.1. части 4.2. «Стимулирующие выплаты» изложить в следующей </w:t>
      </w:r>
      <w:proofErr w:type="gramStart"/>
      <w:r w:rsidRPr="00500586">
        <w:rPr>
          <w:rFonts w:ascii="Arial" w:eastAsia="Times New Roman" w:hAnsi="Arial" w:cs="Arial"/>
          <w:color w:val="auto"/>
          <w:lang w:bidi="ar-SA"/>
        </w:rPr>
        <w:t>редакции ;</w:t>
      </w:r>
      <w:proofErr w:type="gramEnd"/>
      <w:r w:rsidRPr="00500586">
        <w:rPr>
          <w:rFonts w:ascii="Arial" w:eastAsia="Times New Roman" w:hAnsi="Arial" w:cs="Arial"/>
          <w:color w:val="auto"/>
          <w:lang w:bidi="ar-SA"/>
        </w:rPr>
        <w:br/>
        <w:t xml:space="preserve">« 4.2.3.1.  Ежемесячная надбавка за выслугу лет выплачивается работникам, замещающим должности, относящиеся к ПКГ общеотраслевых должностей руководителей, специалистов и </w:t>
      </w:r>
      <w:r w:rsidRPr="00500586">
        <w:rPr>
          <w:rFonts w:ascii="Arial" w:eastAsia="Times New Roman" w:hAnsi="Arial" w:cs="Arial"/>
          <w:color w:val="auto"/>
          <w:lang w:bidi="ar-SA"/>
        </w:rPr>
        <w:lastRenderedPageBreak/>
        <w:t>служащих в органах местного самоуправления, указанных в пункте 2.4.1. и 2.4.2. настоящего Положения.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>Надбавка выплачивается в размере до 30% (процентов) должностного оклада в зависимости от стажа работы на замещаемой должности: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  <w:r w:rsidRPr="00500586">
        <w:rPr>
          <w:rFonts w:ascii="Arial" w:eastAsia="Times New Roman" w:hAnsi="Arial" w:cs="Arial"/>
          <w:lang w:bidi="ar-SA"/>
        </w:rPr>
        <w:t xml:space="preserve">- при стаже работы от </w:t>
      </w:r>
      <w:r w:rsidR="003B7A66" w:rsidRPr="00500586">
        <w:rPr>
          <w:rFonts w:ascii="Arial" w:eastAsia="Times New Roman" w:hAnsi="Arial" w:cs="Arial"/>
          <w:lang w:bidi="ar-SA"/>
        </w:rPr>
        <w:t>1</w:t>
      </w:r>
      <w:r w:rsidRPr="00500586">
        <w:rPr>
          <w:rFonts w:ascii="Arial" w:eastAsia="Times New Roman" w:hAnsi="Arial" w:cs="Arial"/>
          <w:lang w:bidi="ar-SA"/>
        </w:rPr>
        <w:t xml:space="preserve"> </w:t>
      </w:r>
      <w:r w:rsidR="003B7A66" w:rsidRPr="00500586">
        <w:rPr>
          <w:rFonts w:ascii="Arial" w:eastAsia="Times New Roman" w:hAnsi="Arial" w:cs="Arial"/>
          <w:lang w:bidi="ar-SA"/>
        </w:rPr>
        <w:t>года</w:t>
      </w:r>
      <w:r w:rsidRPr="00500586">
        <w:rPr>
          <w:rFonts w:ascii="Arial" w:eastAsia="Times New Roman" w:hAnsi="Arial" w:cs="Arial"/>
          <w:lang w:bidi="ar-SA"/>
        </w:rPr>
        <w:t xml:space="preserve"> до </w:t>
      </w:r>
      <w:r w:rsidR="003B7A66" w:rsidRPr="00500586">
        <w:rPr>
          <w:rFonts w:ascii="Arial" w:eastAsia="Times New Roman" w:hAnsi="Arial" w:cs="Arial"/>
          <w:lang w:bidi="ar-SA"/>
        </w:rPr>
        <w:t>5</w:t>
      </w:r>
      <w:r w:rsidRPr="00500586">
        <w:rPr>
          <w:rFonts w:ascii="Arial" w:eastAsia="Times New Roman" w:hAnsi="Arial" w:cs="Arial"/>
          <w:lang w:bidi="ar-SA"/>
        </w:rPr>
        <w:t xml:space="preserve"> лет – 10% (процентов);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  <w:r w:rsidRPr="00500586">
        <w:rPr>
          <w:rFonts w:ascii="Arial" w:eastAsia="Times New Roman" w:hAnsi="Arial" w:cs="Arial"/>
          <w:lang w:bidi="ar-SA"/>
        </w:rPr>
        <w:t xml:space="preserve">- при стаже работы от </w:t>
      </w:r>
      <w:r w:rsidR="003B7A66" w:rsidRPr="00500586">
        <w:rPr>
          <w:rFonts w:ascii="Arial" w:eastAsia="Times New Roman" w:hAnsi="Arial" w:cs="Arial"/>
          <w:lang w:bidi="ar-SA"/>
        </w:rPr>
        <w:t>5</w:t>
      </w:r>
      <w:r w:rsidRPr="00500586">
        <w:rPr>
          <w:rFonts w:ascii="Arial" w:eastAsia="Times New Roman" w:hAnsi="Arial" w:cs="Arial"/>
          <w:lang w:bidi="ar-SA"/>
        </w:rPr>
        <w:t xml:space="preserve"> лет до 1</w:t>
      </w:r>
      <w:r w:rsidR="003B7A66" w:rsidRPr="00500586">
        <w:rPr>
          <w:rFonts w:ascii="Arial" w:eastAsia="Times New Roman" w:hAnsi="Arial" w:cs="Arial"/>
          <w:lang w:bidi="ar-SA"/>
        </w:rPr>
        <w:t>0</w:t>
      </w:r>
      <w:r w:rsidRPr="00500586">
        <w:rPr>
          <w:rFonts w:ascii="Arial" w:eastAsia="Times New Roman" w:hAnsi="Arial" w:cs="Arial"/>
          <w:lang w:bidi="ar-SA"/>
        </w:rPr>
        <w:t xml:space="preserve"> лет – 15% (процентов);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  <w:r w:rsidRPr="00500586">
        <w:rPr>
          <w:rFonts w:ascii="Arial" w:eastAsia="Times New Roman" w:hAnsi="Arial" w:cs="Arial"/>
          <w:lang w:bidi="ar-SA"/>
        </w:rPr>
        <w:t>- при стаже работы от 1</w:t>
      </w:r>
      <w:r w:rsidR="003B7A66" w:rsidRPr="00500586">
        <w:rPr>
          <w:rFonts w:ascii="Arial" w:eastAsia="Times New Roman" w:hAnsi="Arial" w:cs="Arial"/>
          <w:lang w:bidi="ar-SA"/>
        </w:rPr>
        <w:t>0</w:t>
      </w:r>
      <w:r w:rsidRPr="00500586">
        <w:rPr>
          <w:rFonts w:ascii="Arial" w:eastAsia="Times New Roman" w:hAnsi="Arial" w:cs="Arial"/>
          <w:lang w:bidi="ar-SA"/>
        </w:rPr>
        <w:t xml:space="preserve"> лет до 1</w:t>
      </w:r>
      <w:r w:rsidR="003B7A66" w:rsidRPr="00500586">
        <w:rPr>
          <w:rFonts w:ascii="Arial" w:eastAsia="Times New Roman" w:hAnsi="Arial" w:cs="Arial"/>
          <w:lang w:bidi="ar-SA"/>
        </w:rPr>
        <w:t>5</w:t>
      </w:r>
      <w:r w:rsidRPr="00500586">
        <w:rPr>
          <w:rFonts w:ascii="Arial" w:eastAsia="Times New Roman" w:hAnsi="Arial" w:cs="Arial"/>
          <w:lang w:bidi="ar-SA"/>
        </w:rPr>
        <w:t xml:space="preserve"> лет – 20% (процентов);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bidi="ar-SA"/>
        </w:rPr>
      </w:pPr>
      <w:r w:rsidRPr="00500586">
        <w:rPr>
          <w:rFonts w:ascii="Arial" w:eastAsia="Times New Roman" w:hAnsi="Arial" w:cs="Arial"/>
          <w:lang w:bidi="ar-SA"/>
        </w:rPr>
        <w:t>- при стаже работы от 1</w:t>
      </w:r>
      <w:r w:rsidR="003B7A66" w:rsidRPr="00500586">
        <w:rPr>
          <w:rFonts w:ascii="Arial" w:eastAsia="Times New Roman" w:hAnsi="Arial" w:cs="Arial"/>
          <w:lang w:bidi="ar-SA"/>
        </w:rPr>
        <w:t xml:space="preserve">5 лет и выше   </w:t>
      </w:r>
      <w:r w:rsidRPr="00500586">
        <w:rPr>
          <w:rFonts w:ascii="Arial" w:eastAsia="Times New Roman" w:hAnsi="Arial" w:cs="Arial"/>
          <w:lang w:bidi="ar-SA"/>
        </w:rPr>
        <w:t xml:space="preserve"> – </w:t>
      </w:r>
      <w:r w:rsidR="003B7A66" w:rsidRPr="00500586">
        <w:rPr>
          <w:rFonts w:ascii="Arial" w:eastAsia="Times New Roman" w:hAnsi="Arial" w:cs="Arial"/>
          <w:lang w:bidi="ar-SA"/>
        </w:rPr>
        <w:t>30</w:t>
      </w:r>
      <w:r w:rsidRPr="00500586">
        <w:rPr>
          <w:rFonts w:ascii="Arial" w:eastAsia="Times New Roman" w:hAnsi="Arial" w:cs="Arial"/>
          <w:lang w:bidi="ar-SA"/>
        </w:rPr>
        <w:t>% (процентов);</w:t>
      </w:r>
    </w:p>
    <w:p w:rsidR="009E496A" w:rsidRPr="00500586" w:rsidRDefault="009E496A" w:rsidP="009E496A">
      <w:pPr>
        <w:widowControl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</w:p>
    <w:p w:rsidR="009E496A" w:rsidRPr="00500586" w:rsidRDefault="009E496A" w:rsidP="009E496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 xml:space="preserve">     </w:t>
      </w:r>
      <w:r w:rsidRPr="00500586">
        <w:rPr>
          <w:rFonts w:ascii="Arial" w:eastAsia="Times New Roman" w:hAnsi="Arial" w:cs="Arial"/>
          <w:color w:val="auto"/>
          <w:lang w:bidi="ar-SA"/>
        </w:rPr>
        <w:tab/>
      </w:r>
      <w:r w:rsidR="003B7A66" w:rsidRPr="00500586">
        <w:rPr>
          <w:rFonts w:ascii="Arial" w:hAnsi="Arial" w:cs="Arial"/>
        </w:rPr>
        <w:t xml:space="preserve">В стаж работы, дающий право на получение надбавки за выслугу лет, включаются периоды работы в органах местного самоуправления на должностях, относящихся к должностям муниципальной службы, выборных муниципальных должностях, на аналогичных должностях, соответствующих профилю выполняемой работы в бюджетных и других учреждениях. </w:t>
      </w:r>
    </w:p>
    <w:p w:rsidR="009E496A" w:rsidRPr="00500586" w:rsidRDefault="009E496A" w:rsidP="009E496A">
      <w:pPr>
        <w:pStyle w:val="a8"/>
        <w:ind w:left="708"/>
        <w:jc w:val="both"/>
        <w:rPr>
          <w:rFonts w:ascii="Arial" w:hAnsi="Arial" w:cs="Arial"/>
          <w:lang w:bidi="ar-SA"/>
        </w:rPr>
      </w:pPr>
    </w:p>
    <w:p w:rsidR="003B7DCF" w:rsidRPr="00500586" w:rsidRDefault="00C37ED5" w:rsidP="003B7DCF">
      <w:pPr>
        <w:widowControl/>
        <w:ind w:firstLine="705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>2.</w:t>
      </w:r>
      <w:r w:rsidR="003B7DCF" w:rsidRPr="00500586">
        <w:rPr>
          <w:rFonts w:ascii="Arial" w:eastAsia="Times New Roman" w:hAnsi="Arial" w:cs="Arial"/>
          <w:color w:val="auto"/>
          <w:lang w:bidi="ar-SA"/>
        </w:rPr>
        <w:t xml:space="preserve"> Настоящее постановление обнародовать на официальном сайте муниципального района «Тунгиро-Олёкминский район» Забайкальского края в информационно-телекоммуникационной сети «Интернет»</w:t>
      </w:r>
      <w:r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500586">
        <w:rPr>
          <w:rFonts w:ascii="Arial" w:hAnsi="Arial" w:cs="Arial"/>
        </w:rPr>
        <w:t xml:space="preserve">-  </w:t>
      </w:r>
      <w:hyperlink r:id="rId8" w:tgtFrame="_blank" w:history="1">
        <w:r w:rsidRPr="00500586">
          <w:rPr>
            <w:rStyle w:val="a3"/>
            <w:rFonts w:ascii="Arial" w:hAnsi="Arial" w:cs="Arial"/>
            <w:color w:val="auto"/>
          </w:rPr>
          <w:t>https://tungir.75.ru</w:t>
        </w:r>
      </w:hyperlink>
      <w:r w:rsidR="003B7DCF" w:rsidRPr="00500586">
        <w:rPr>
          <w:rFonts w:ascii="Arial" w:eastAsia="Times New Roman" w:hAnsi="Arial" w:cs="Arial"/>
          <w:color w:val="auto"/>
          <w:lang w:bidi="ar-SA"/>
        </w:rPr>
        <w:t>.</w:t>
      </w:r>
    </w:p>
    <w:p w:rsidR="001C45ED" w:rsidRPr="00500586" w:rsidRDefault="009D5808" w:rsidP="003B7DCF">
      <w:pPr>
        <w:widowControl/>
        <w:ind w:firstLine="705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>3</w:t>
      </w:r>
      <w:r w:rsidR="003B7DCF" w:rsidRPr="00500586">
        <w:rPr>
          <w:rFonts w:ascii="Arial" w:eastAsia="Times New Roman" w:hAnsi="Arial" w:cs="Arial"/>
          <w:color w:val="auto"/>
          <w:lang w:bidi="ar-SA"/>
        </w:rPr>
        <w:t xml:space="preserve">. Контроль за исполнение настоящего постановления возложить на </w:t>
      </w:r>
      <w:r w:rsidR="00924BC2" w:rsidRPr="00500586">
        <w:rPr>
          <w:rFonts w:ascii="Arial" w:eastAsia="Times New Roman" w:hAnsi="Arial" w:cs="Arial"/>
          <w:color w:val="auto"/>
          <w:lang w:bidi="ar-SA"/>
        </w:rPr>
        <w:t>управляющего делами</w:t>
      </w:r>
      <w:r w:rsidR="00752BFE"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  <w:r w:rsidR="00BF4DBA" w:rsidRPr="00500586">
        <w:rPr>
          <w:rFonts w:ascii="Arial" w:eastAsia="Times New Roman" w:hAnsi="Arial" w:cs="Arial"/>
          <w:color w:val="auto"/>
          <w:lang w:bidi="ar-SA"/>
        </w:rPr>
        <w:t>администрации муниципального</w:t>
      </w:r>
      <w:r w:rsidR="00752BFE" w:rsidRPr="00500586">
        <w:rPr>
          <w:rFonts w:ascii="Arial" w:eastAsia="Times New Roman" w:hAnsi="Arial" w:cs="Arial"/>
          <w:color w:val="auto"/>
          <w:lang w:bidi="ar-SA"/>
        </w:rPr>
        <w:t xml:space="preserve"> района «Тунгиро-Олёкминский район» Забайкальского края </w:t>
      </w:r>
      <w:r w:rsidR="00924BC2" w:rsidRPr="00500586">
        <w:rPr>
          <w:rFonts w:ascii="Arial" w:eastAsia="Times New Roman" w:hAnsi="Arial" w:cs="Arial"/>
          <w:color w:val="auto"/>
          <w:lang w:bidi="ar-SA"/>
        </w:rPr>
        <w:t>Барахтину В.П.</w:t>
      </w:r>
    </w:p>
    <w:p w:rsidR="00752BFE" w:rsidRPr="00500586" w:rsidRDefault="009D5808" w:rsidP="003B7DCF">
      <w:pPr>
        <w:widowControl/>
        <w:ind w:firstLine="705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>4</w:t>
      </w:r>
      <w:r w:rsidR="00752BFE" w:rsidRPr="00500586">
        <w:rPr>
          <w:rFonts w:ascii="Arial" w:eastAsia="Times New Roman" w:hAnsi="Arial" w:cs="Arial"/>
          <w:color w:val="auto"/>
          <w:lang w:bidi="ar-SA"/>
        </w:rPr>
        <w:t xml:space="preserve">. Настоящее постановление вступает в законную силу с 01 </w:t>
      </w:r>
      <w:r w:rsidR="00E52108" w:rsidRPr="00500586">
        <w:rPr>
          <w:rFonts w:ascii="Arial" w:eastAsia="Times New Roman" w:hAnsi="Arial" w:cs="Arial"/>
          <w:color w:val="auto"/>
          <w:lang w:bidi="ar-SA"/>
        </w:rPr>
        <w:t>июля 202</w:t>
      </w:r>
      <w:r w:rsidR="003B7A66" w:rsidRPr="00500586">
        <w:rPr>
          <w:rFonts w:ascii="Arial" w:eastAsia="Times New Roman" w:hAnsi="Arial" w:cs="Arial"/>
          <w:color w:val="auto"/>
          <w:lang w:bidi="ar-SA"/>
        </w:rPr>
        <w:t>5</w:t>
      </w:r>
      <w:r w:rsidR="00752BFE" w:rsidRPr="00500586">
        <w:rPr>
          <w:rFonts w:ascii="Arial" w:eastAsia="Times New Roman" w:hAnsi="Arial" w:cs="Arial"/>
          <w:color w:val="auto"/>
          <w:lang w:bidi="ar-SA"/>
        </w:rPr>
        <w:t xml:space="preserve"> года.</w:t>
      </w:r>
    </w:p>
    <w:p w:rsidR="001C45ED" w:rsidRPr="00500586" w:rsidRDefault="001C45ED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00586" w:rsidRPr="00500586" w:rsidRDefault="00500586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500586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>Глава муниципального района</w:t>
      </w:r>
    </w:p>
    <w:p w:rsidR="00096705" w:rsidRPr="00500586" w:rsidRDefault="00752BFE" w:rsidP="003B7A66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00586">
        <w:rPr>
          <w:rFonts w:ascii="Arial" w:eastAsia="Times New Roman" w:hAnsi="Arial" w:cs="Arial"/>
          <w:color w:val="auto"/>
          <w:lang w:bidi="ar-SA"/>
        </w:rPr>
        <w:t xml:space="preserve">«Тунгиро-Олёкминский </w:t>
      </w:r>
      <w:proofErr w:type="gramStart"/>
      <w:r w:rsidRPr="00500586">
        <w:rPr>
          <w:rFonts w:ascii="Arial" w:eastAsia="Times New Roman" w:hAnsi="Arial" w:cs="Arial"/>
          <w:color w:val="auto"/>
          <w:lang w:bidi="ar-SA"/>
        </w:rPr>
        <w:t>район»</w:t>
      </w:r>
      <w:r w:rsidRPr="00500586">
        <w:rPr>
          <w:rFonts w:ascii="Arial" w:eastAsia="Times New Roman" w:hAnsi="Arial" w:cs="Arial"/>
          <w:color w:val="auto"/>
          <w:lang w:bidi="ar-SA"/>
        </w:rPr>
        <w:tab/>
      </w:r>
      <w:proofErr w:type="gramEnd"/>
      <w:r w:rsidR="00C72A7F" w:rsidRPr="00500586">
        <w:rPr>
          <w:rFonts w:ascii="Arial" w:eastAsia="Times New Roman" w:hAnsi="Arial" w:cs="Arial"/>
          <w:color w:val="auto"/>
          <w:lang w:bidi="ar-SA"/>
        </w:rPr>
        <w:t xml:space="preserve">                                  </w:t>
      </w:r>
      <w:r w:rsidR="00C37ED5" w:rsidRPr="00500586">
        <w:rPr>
          <w:rFonts w:ascii="Arial" w:eastAsia="Times New Roman" w:hAnsi="Arial" w:cs="Arial"/>
          <w:color w:val="auto"/>
          <w:lang w:bidi="ar-SA"/>
        </w:rPr>
        <w:t xml:space="preserve">    </w:t>
      </w:r>
      <w:r w:rsidR="00C72A7F" w:rsidRPr="00500586">
        <w:rPr>
          <w:rFonts w:ascii="Arial" w:eastAsia="Times New Roman" w:hAnsi="Arial" w:cs="Arial"/>
          <w:color w:val="auto"/>
          <w:lang w:bidi="ar-SA"/>
        </w:rPr>
        <w:t xml:space="preserve"> </w:t>
      </w:r>
      <w:r w:rsidR="00500586">
        <w:rPr>
          <w:rFonts w:ascii="Arial" w:eastAsia="Times New Roman" w:hAnsi="Arial" w:cs="Arial"/>
          <w:color w:val="auto"/>
          <w:lang w:bidi="ar-SA"/>
        </w:rPr>
        <w:t xml:space="preserve">                        </w:t>
      </w:r>
      <w:bookmarkStart w:id="1" w:name="_GoBack"/>
      <w:bookmarkEnd w:id="1"/>
      <w:r w:rsidR="00C72A7F" w:rsidRPr="00500586">
        <w:rPr>
          <w:rFonts w:ascii="Arial" w:eastAsia="Times New Roman" w:hAnsi="Arial" w:cs="Arial"/>
          <w:color w:val="auto"/>
          <w:lang w:bidi="ar-SA"/>
        </w:rPr>
        <w:t xml:space="preserve">    </w:t>
      </w:r>
      <w:r w:rsidRPr="00500586">
        <w:rPr>
          <w:rFonts w:ascii="Arial" w:eastAsia="Times New Roman" w:hAnsi="Arial" w:cs="Arial"/>
          <w:color w:val="auto"/>
          <w:lang w:bidi="ar-SA"/>
        </w:rPr>
        <w:tab/>
        <w:t>М.Н. Ефанов</w:t>
      </w:r>
      <w:bookmarkEnd w:id="0"/>
    </w:p>
    <w:sectPr w:rsidR="00096705" w:rsidRPr="00500586" w:rsidSect="00500586">
      <w:headerReference w:type="even" r:id="rId9"/>
      <w:headerReference w:type="default" r:id="rId10"/>
      <w:headerReference w:type="first" r:id="rId11"/>
      <w:pgSz w:w="12240" w:h="15840"/>
      <w:pgMar w:top="720" w:right="720" w:bottom="720" w:left="720" w:header="0" w:footer="3" w:gutter="0"/>
      <w:pgNumType w:start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1B9" w:rsidRDefault="006F41B9">
      <w:r>
        <w:separator/>
      </w:r>
    </w:p>
  </w:endnote>
  <w:endnote w:type="continuationSeparator" w:id="0">
    <w:p w:rsidR="006F41B9" w:rsidRDefault="006F4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1B9" w:rsidRDefault="006F41B9"/>
  </w:footnote>
  <w:footnote w:type="continuationSeparator" w:id="0">
    <w:p w:rsidR="006F41B9" w:rsidRDefault="006F41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05" w:rsidRDefault="00096705" w:rsidP="00752BFE">
    <w:pPr>
      <w:pStyle w:val="aa"/>
    </w:pPr>
  </w:p>
  <w:p w:rsidR="00096705" w:rsidRPr="00752BFE" w:rsidRDefault="00096705" w:rsidP="00752BF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05" w:rsidRDefault="0009670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17A91BBC" wp14:editId="4D99C4F3">
              <wp:simplePos x="0" y="0"/>
              <wp:positionH relativeFrom="page">
                <wp:posOffset>4230370</wp:posOffset>
              </wp:positionH>
              <wp:positionV relativeFrom="page">
                <wp:posOffset>281940</wp:posOffset>
              </wp:positionV>
              <wp:extent cx="64135" cy="97790"/>
              <wp:effectExtent l="1270" t="0" r="1270" b="127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97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705" w:rsidRDefault="0009670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A91BB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33.1pt;margin-top:22.2pt;width:5.05pt;height:7.7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" filled="f" stroked="f">
              <v:textbox style="mso-fit-shape-to-text:t" inset="0,0,0,0">
                <w:txbxContent>
                  <w:p w:rsidR="00096705" w:rsidRDefault="00096705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05" w:rsidRDefault="0009670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4250055</wp:posOffset>
              </wp:positionH>
              <wp:positionV relativeFrom="page">
                <wp:posOffset>459105</wp:posOffset>
              </wp:positionV>
              <wp:extent cx="70485" cy="160655"/>
              <wp:effectExtent l="1905" t="1905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705" w:rsidRDefault="0009670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4.65pt;margin-top:36.15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vLqQIAAKw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" filled="f" stroked="f">
              <v:textbox style="mso-fit-shape-to-text:t" inset="0,0,0,0">
                <w:txbxContent>
                  <w:p w:rsidR="00096705" w:rsidRDefault="00096705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74F5"/>
    <w:multiLevelType w:val="hybridMultilevel"/>
    <w:tmpl w:val="498AA756"/>
    <w:lvl w:ilvl="0" w:tplc="57304F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592A73"/>
    <w:multiLevelType w:val="multilevel"/>
    <w:tmpl w:val="6D5C013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1B0EAC"/>
    <w:multiLevelType w:val="hybridMultilevel"/>
    <w:tmpl w:val="86FE5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519CC"/>
    <w:multiLevelType w:val="multilevel"/>
    <w:tmpl w:val="D110D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D5DC6"/>
    <w:multiLevelType w:val="multilevel"/>
    <w:tmpl w:val="5F6AFA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4B42AF"/>
    <w:multiLevelType w:val="multilevel"/>
    <w:tmpl w:val="A6E891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AF60A31"/>
    <w:multiLevelType w:val="hybridMultilevel"/>
    <w:tmpl w:val="CB3C75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7A065A4"/>
    <w:multiLevelType w:val="multilevel"/>
    <w:tmpl w:val="14960B6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E47067"/>
    <w:multiLevelType w:val="multilevel"/>
    <w:tmpl w:val="8C4E370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AC63396"/>
    <w:multiLevelType w:val="multilevel"/>
    <w:tmpl w:val="7FEC1AB8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32021AE"/>
    <w:multiLevelType w:val="multilevel"/>
    <w:tmpl w:val="1DB06C62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0" w:hanging="9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80" w:hanging="90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hint="default"/>
        <w:b/>
      </w:rPr>
    </w:lvl>
  </w:abstractNum>
  <w:abstractNum w:abstractNumId="11" w15:restartNumberingAfterBreak="0">
    <w:nsid w:val="33632251"/>
    <w:multiLevelType w:val="hybridMultilevel"/>
    <w:tmpl w:val="592C6C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24B2D"/>
    <w:multiLevelType w:val="hybridMultilevel"/>
    <w:tmpl w:val="C0E23236"/>
    <w:lvl w:ilvl="0" w:tplc="4DF29B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EA60FF"/>
    <w:multiLevelType w:val="multilevel"/>
    <w:tmpl w:val="D4AC4E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8C9443A"/>
    <w:multiLevelType w:val="multilevel"/>
    <w:tmpl w:val="2FC885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751E66"/>
    <w:multiLevelType w:val="multilevel"/>
    <w:tmpl w:val="3034B2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4180074F"/>
    <w:multiLevelType w:val="multilevel"/>
    <w:tmpl w:val="092C517E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35E7A83"/>
    <w:multiLevelType w:val="multilevel"/>
    <w:tmpl w:val="A37A2E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D63216"/>
    <w:multiLevelType w:val="hybridMultilevel"/>
    <w:tmpl w:val="C7F0E1B0"/>
    <w:lvl w:ilvl="0" w:tplc="7BE2ED3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61E3016A"/>
    <w:multiLevelType w:val="multilevel"/>
    <w:tmpl w:val="E022F6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0A1D9C"/>
    <w:multiLevelType w:val="hybridMultilevel"/>
    <w:tmpl w:val="BFE8A53A"/>
    <w:lvl w:ilvl="0" w:tplc="FAA2CF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AE1048E"/>
    <w:multiLevelType w:val="multilevel"/>
    <w:tmpl w:val="B46051EC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E53B7D"/>
    <w:multiLevelType w:val="multilevel"/>
    <w:tmpl w:val="BC0830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367761A"/>
    <w:multiLevelType w:val="multilevel"/>
    <w:tmpl w:val="48DCA7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E45876"/>
    <w:multiLevelType w:val="hybridMultilevel"/>
    <w:tmpl w:val="D76277AC"/>
    <w:lvl w:ilvl="0" w:tplc="9252B918">
      <w:start w:val="2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3719A4"/>
    <w:multiLevelType w:val="hybridMultilevel"/>
    <w:tmpl w:val="629A4D56"/>
    <w:lvl w:ilvl="0" w:tplc="1572F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3"/>
  </w:num>
  <w:num w:numId="5">
    <w:abstractNumId w:val="21"/>
  </w:num>
  <w:num w:numId="6">
    <w:abstractNumId w:val="7"/>
  </w:num>
  <w:num w:numId="7">
    <w:abstractNumId w:val="17"/>
  </w:num>
  <w:num w:numId="8">
    <w:abstractNumId w:val="1"/>
  </w:num>
  <w:num w:numId="9">
    <w:abstractNumId w:val="19"/>
  </w:num>
  <w:num w:numId="10">
    <w:abstractNumId w:val="4"/>
  </w:num>
  <w:num w:numId="11">
    <w:abstractNumId w:val="13"/>
  </w:num>
  <w:num w:numId="12">
    <w:abstractNumId w:val="5"/>
  </w:num>
  <w:num w:numId="13">
    <w:abstractNumId w:val="12"/>
  </w:num>
  <w:num w:numId="14">
    <w:abstractNumId w:val="23"/>
  </w:num>
  <w:num w:numId="15">
    <w:abstractNumId w:val="15"/>
  </w:num>
  <w:num w:numId="16">
    <w:abstractNumId w:val="20"/>
  </w:num>
  <w:num w:numId="17">
    <w:abstractNumId w:val="24"/>
  </w:num>
  <w:num w:numId="18">
    <w:abstractNumId w:val="6"/>
  </w:num>
  <w:num w:numId="19">
    <w:abstractNumId w:val="10"/>
  </w:num>
  <w:num w:numId="20">
    <w:abstractNumId w:val="0"/>
  </w:num>
  <w:num w:numId="21">
    <w:abstractNumId w:val="11"/>
  </w:num>
  <w:num w:numId="22">
    <w:abstractNumId w:val="2"/>
  </w:num>
  <w:num w:numId="23">
    <w:abstractNumId w:val="8"/>
  </w:num>
  <w:num w:numId="24">
    <w:abstractNumId w:val="18"/>
  </w:num>
  <w:num w:numId="25">
    <w:abstractNumId w:val="2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BA"/>
    <w:rsid w:val="00010A18"/>
    <w:rsid w:val="00045AFF"/>
    <w:rsid w:val="00075F66"/>
    <w:rsid w:val="00080070"/>
    <w:rsid w:val="00096705"/>
    <w:rsid w:val="000D5EFA"/>
    <w:rsid w:val="001059D6"/>
    <w:rsid w:val="00133942"/>
    <w:rsid w:val="001715C5"/>
    <w:rsid w:val="001B00CD"/>
    <w:rsid w:val="001B3027"/>
    <w:rsid w:val="001C45ED"/>
    <w:rsid w:val="001E4354"/>
    <w:rsid w:val="001F4279"/>
    <w:rsid w:val="001F6AA4"/>
    <w:rsid w:val="00200CC6"/>
    <w:rsid w:val="00252B3B"/>
    <w:rsid w:val="00255B58"/>
    <w:rsid w:val="00256F73"/>
    <w:rsid w:val="00273589"/>
    <w:rsid w:val="00282CC7"/>
    <w:rsid w:val="0029776E"/>
    <w:rsid w:val="002C0F11"/>
    <w:rsid w:val="00304098"/>
    <w:rsid w:val="00330DFC"/>
    <w:rsid w:val="0034359E"/>
    <w:rsid w:val="003B7A66"/>
    <w:rsid w:val="003B7DCF"/>
    <w:rsid w:val="003C0C4A"/>
    <w:rsid w:val="003E35B6"/>
    <w:rsid w:val="00434723"/>
    <w:rsid w:val="004562AF"/>
    <w:rsid w:val="00480FA5"/>
    <w:rsid w:val="004843A0"/>
    <w:rsid w:val="00492CC8"/>
    <w:rsid w:val="004D5590"/>
    <w:rsid w:val="00500586"/>
    <w:rsid w:val="00502EF0"/>
    <w:rsid w:val="00561C0C"/>
    <w:rsid w:val="00566F40"/>
    <w:rsid w:val="00577856"/>
    <w:rsid w:val="005A0189"/>
    <w:rsid w:val="005C6182"/>
    <w:rsid w:val="005D57C0"/>
    <w:rsid w:val="0061054D"/>
    <w:rsid w:val="006B3596"/>
    <w:rsid w:val="006C06DC"/>
    <w:rsid w:val="006C78C0"/>
    <w:rsid w:val="006D2D94"/>
    <w:rsid w:val="006F41B9"/>
    <w:rsid w:val="00700D87"/>
    <w:rsid w:val="0070413E"/>
    <w:rsid w:val="0070717B"/>
    <w:rsid w:val="00714DB2"/>
    <w:rsid w:val="00752BFE"/>
    <w:rsid w:val="00792BAC"/>
    <w:rsid w:val="007A317F"/>
    <w:rsid w:val="007B2937"/>
    <w:rsid w:val="007D7477"/>
    <w:rsid w:val="0080673E"/>
    <w:rsid w:val="00812976"/>
    <w:rsid w:val="008178F4"/>
    <w:rsid w:val="008356B5"/>
    <w:rsid w:val="00883B23"/>
    <w:rsid w:val="008959E8"/>
    <w:rsid w:val="008D1484"/>
    <w:rsid w:val="00900FB7"/>
    <w:rsid w:val="0090478F"/>
    <w:rsid w:val="009137D6"/>
    <w:rsid w:val="00922730"/>
    <w:rsid w:val="00924BC2"/>
    <w:rsid w:val="0094538A"/>
    <w:rsid w:val="00984728"/>
    <w:rsid w:val="009977B0"/>
    <w:rsid w:val="009A7574"/>
    <w:rsid w:val="009C7C93"/>
    <w:rsid w:val="009D5808"/>
    <w:rsid w:val="009E496A"/>
    <w:rsid w:val="00A01F82"/>
    <w:rsid w:val="00A049D5"/>
    <w:rsid w:val="00A131E1"/>
    <w:rsid w:val="00A249A9"/>
    <w:rsid w:val="00A375BA"/>
    <w:rsid w:val="00A45CF0"/>
    <w:rsid w:val="00A951E8"/>
    <w:rsid w:val="00AA0E99"/>
    <w:rsid w:val="00AA110B"/>
    <w:rsid w:val="00AA13A7"/>
    <w:rsid w:val="00AB09A2"/>
    <w:rsid w:val="00AC03B9"/>
    <w:rsid w:val="00B0616A"/>
    <w:rsid w:val="00B23197"/>
    <w:rsid w:val="00B233FF"/>
    <w:rsid w:val="00B23429"/>
    <w:rsid w:val="00B36289"/>
    <w:rsid w:val="00B6371B"/>
    <w:rsid w:val="00B87660"/>
    <w:rsid w:val="00BB68B3"/>
    <w:rsid w:val="00BC155E"/>
    <w:rsid w:val="00BE7112"/>
    <w:rsid w:val="00BF4DBA"/>
    <w:rsid w:val="00C049AF"/>
    <w:rsid w:val="00C07F4C"/>
    <w:rsid w:val="00C37ED5"/>
    <w:rsid w:val="00C411AF"/>
    <w:rsid w:val="00C42063"/>
    <w:rsid w:val="00C67125"/>
    <w:rsid w:val="00C72A7F"/>
    <w:rsid w:val="00CA33AD"/>
    <w:rsid w:val="00CD459C"/>
    <w:rsid w:val="00CE4EA0"/>
    <w:rsid w:val="00D14700"/>
    <w:rsid w:val="00D338A9"/>
    <w:rsid w:val="00D417FF"/>
    <w:rsid w:val="00D62F96"/>
    <w:rsid w:val="00D659D8"/>
    <w:rsid w:val="00D83F27"/>
    <w:rsid w:val="00DA3527"/>
    <w:rsid w:val="00DD5963"/>
    <w:rsid w:val="00DF4378"/>
    <w:rsid w:val="00E0779D"/>
    <w:rsid w:val="00E14268"/>
    <w:rsid w:val="00E31F8D"/>
    <w:rsid w:val="00E349A5"/>
    <w:rsid w:val="00E4037E"/>
    <w:rsid w:val="00E52108"/>
    <w:rsid w:val="00EA25E3"/>
    <w:rsid w:val="00F01C55"/>
    <w:rsid w:val="00F06B83"/>
    <w:rsid w:val="00F74DB7"/>
    <w:rsid w:val="00F761DD"/>
    <w:rsid w:val="00F7635A"/>
    <w:rsid w:val="00F8693C"/>
    <w:rsid w:val="00FA5366"/>
    <w:rsid w:val="00FA76BB"/>
    <w:rsid w:val="00FC141E"/>
    <w:rsid w:val="00FC41BD"/>
    <w:rsid w:val="00FD66CE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2D01B0-7084-4646-A9F9-DADFC932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Georgia">
    <w:name w:val="Основной текст (2) + Georgia;Курсив"/>
    <w:basedOn w:val="2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3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after="240" w:line="322" w:lineRule="exact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Знак"/>
    <w:basedOn w:val="a"/>
    <w:rsid w:val="003E35B6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8">
    <w:name w:val="No Spacing"/>
    <w:uiPriority w:val="1"/>
    <w:qFormat/>
    <w:rsid w:val="00B23197"/>
    <w:rPr>
      <w:color w:val="000000"/>
    </w:rPr>
  </w:style>
  <w:style w:type="paragraph" w:styleId="a9">
    <w:name w:val="List Paragraph"/>
    <w:basedOn w:val="a"/>
    <w:uiPriority w:val="34"/>
    <w:qFormat/>
    <w:rsid w:val="008178F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C45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45ED"/>
    <w:rPr>
      <w:color w:val="000000"/>
    </w:rPr>
  </w:style>
  <w:style w:type="paragraph" w:styleId="ac">
    <w:name w:val="footer"/>
    <w:basedOn w:val="a"/>
    <w:link w:val="ad"/>
    <w:uiPriority w:val="99"/>
    <w:unhideWhenUsed/>
    <w:rsid w:val="001C45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45ED"/>
    <w:rPr>
      <w:color w:val="000000"/>
    </w:rPr>
  </w:style>
  <w:style w:type="character" w:styleId="ae">
    <w:name w:val="line number"/>
    <w:basedOn w:val="a0"/>
    <w:uiPriority w:val="99"/>
    <w:semiHidden/>
    <w:unhideWhenUsed/>
    <w:rsid w:val="00752BFE"/>
  </w:style>
  <w:style w:type="paragraph" w:customStyle="1" w:styleId="ConsPlusNormal">
    <w:name w:val="ConsPlusNormal"/>
    <w:rsid w:val="00A951E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table" w:styleId="af">
    <w:name w:val="Table Grid"/>
    <w:basedOn w:val="a1"/>
    <w:uiPriority w:val="59"/>
    <w:rsid w:val="00096705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F8693C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566F40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27358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735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C4008-8F3F-45A9-8BBB-208A0732E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1598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Barahtina</cp:lastModifiedBy>
  <cp:revision>32</cp:revision>
  <cp:lastPrinted>2023-07-11T04:23:00Z</cp:lastPrinted>
  <dcterms:created xsi:type="dcterms:W3CDTF">2018-12-25T03:27:00Z</dcterms:created>
  <dcterms:modified xsi:type="dcterms:W3CDTF">2026-03-23T05:43:00Z</dcterms:modified>
</cp:coreProperties>
</file>