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9DA" w:rsidRDefault="009649DA" w:rsidP="00954C60">
      <w:pPr>
        <w:ind w:left="5760"/>
        <w:jc w:val="center"/>
        <w:rPr>
          <w:sz w:val="28"/>
          <w:szCs w:val="28"/>
        </w:rPr>
      </w:pPr>
    </w:p>
    <w:p w:rsidR="009649DA" w:rsidRDefault="009649DA" w:rsidP="00954C60">
      <w:pPr>
        <w:ind w:left="5760"/>
        <w:jc w:val="center"/>
        <w:rPr>
          <w:sz w:val="28"/>
          <w:szCs w:val="28"/>
        </w:rPr>
      </w:pPr>
    </w:p>
    <w:p w:rsidR="009649DA" w:rsidRDefault="009649DA" w:rsidP="00954C60">
      <w:pPr>
        <w:ind w:left="5760"/>
        <w:jc w:val="center"/>
        <w:rPr>
          <w:sz w:val="28"/>
          <w:szCs w:val="28"/>
        </w:rPr>
      </w:pPr>
    </w:p>
    <w:p w:rsidR="00954C60" w:rsidRDefault="00B81E77" w:rsidP="00954C60">
      <w:pPr>
        <w:ind w:left="5760"/>
        <w:jc w:val="center"/>
        <w:rPr>
          <w:sz w:val="28"/>
          <w:szCs w:val="28"/>
        </w:rPr>
      </w:pPr>
      <w:r>
        <w:rPr>
          <w:sz w:val="28"/>
          <w:szCs w:val="28"/>
        </w:rPr>
        <w:t>Приложение</w:t>
      </w:r>
    </w:p>
    <w:p w:rsidR="00A620D6" w:rsidRDefault="00B81E77" w:rsidP="00B81E77">
      <w:pPr>
        <w:rPr>
          <w:sz w:val="28"/>
          <w:szCs w:val="28"/>
        </w:rPr>
      </w:pPr>
      <w:r>
        <w:rPr>
          <w:sz w:val="28"/>
          <w:szCs w:val="28"/>
        </w:rPr>
        <w:t xml:space="preserve">                                                               к </w:t>
      </w:r>
      <w:r w:rsidR="00A620D6">
        <w:rPr>
          <w:sz w:val="28"/>
          <w:szCs w:val="28"/>
        </w:rPr>
        <w:t xml:space="preserve">постановлению главы </w:t>
      </w:r>
      <w:proofErr w:type="gramStart"/>
      <w:r w:rsidR="00A620D6">
        <w:rPr>
          <w:sz w:val="28"/>
          <w:szCs w:val="28"/>
        </w:rPr>
        <w:t>муниципального</w:t>
      </w:r>
      <w:proofErr w:type="gramEnd"/>
    </w:p>
    <w:p w:rsidR="00954C60" w:rsidRDefault="00B81E77" w:rsidP="00B81E77">
      <w:pPr>
        <w:rPr>
          <w:sz w:val="28"/>
          <w:szCs w:val="28"/>
        </w:rPr>
      </w:pPr>
      <w:r>
        <w:rPr>
          <w:sz w:val="28"/>
          <w:szCs w:val="28"/>
        </w:rPr>
        <w:t xml:space="preserve">                                                              </w:t>
      </w:r>
      <w:r w:rsidR="00A620D6">
        <w:rPr>
          <w:sz w:val="28"/>
          <w:szCs w:val="28"/>
        </w:rPr>
        <w:t xml:space="preserve"> района </w:t>
      </w:r>
      <w:r>
        <w:rPr>
          <w:sz w:val="28"/>
          <w:szCs w:val="28"/>
        </w:rPr>
        <w:t xml:space="preserve"> «Тунгиро-Олёкминский район»</w:t>
      </w:r>
    </w:p>
    <w:p w:rsidR="00954C60" w:rsidRPr="00954C60" w:rsidRDefault="00B81E77" w:rsidP="00B81E77">
      <w:pPr>
        <w:jc w:val="center"/>
        <w:rPr>
          <w:sz w:val="28"/>
          <w:szCs w:val="28"/>
        </w:rPr>
      </w:pPr>
      <w:r>
        <w:rPr>
          <w:sz w:val="28"/>
          <w:szCs w:val="28"/>
        </w:rPr>
        <w:t xml:space="preserve">                                                               №</w:t>
      </w:r>
      <w:r w:rsidR="006A64ED">
        <w:rPr>
          <w:sz w:val="28"/>
          <w:szCs w:val="28"/>
        </w:rPr>
        <w:t xml:space="preserve">  239 </w:t>
      </w:r>
      <w:bookmarkStart w:id="0" w:name="_GoBack"/>
      <w:bookmarkEnd w:id="0"/>
      <w:r w:rsidR="00FE23F7">
        <w:rPr>
          <w:sz w:val="28"/>
          <w:szCs w:val="28"/>
        </w:rPr>
        <w:t xml:space="preserve"> от </w:t>
      </w:r>
      <w:r w:rsidR="0001741D">
        <w:rPr>
          <w:sz w:val="28"/>
          <w:szCs w:val="28"/>
        </w:rPr>
        <w:t>06 ноября 2018 г.</w:t>
      </w:r>
      <w:r w:rsidR="00FE23F7">
        <w:rPr>
          <w:sz w:val="28"/>
          <w:szCs w:val="28"/>
        </w:rPr>
        <w:t xml:space="preserve"> </w:t>
      </w:r>
    </w:p>
    <w:p w:rsidR="00954C60" w:rsidRPr="00954C60" w:rsidRDefault="00954C60" w:rsidP="00954C60">
      <w:pPr>
        <w:rPr>
          <w:sz w:val="28"/>
          <w:szCs w:val="28"/>
        </w:rPr>
      </w:pPr>
    </w:p>
    <w:p w:rsidR="00954C60" w:rsidRPr="00394121" w:rsidRDefault="00954C60" w:rsidP="00954C60">
      <w:pPr>
        <w:jc w:val="center"/>
        <w:rPr>
          <w:b/>
          <w:sz w:val="28"/>
          <w:szCs w:val="28"/>
        </w:rPr>
      </w:pPr>
      <w:r w:rsidRPr="00394121">
        <w:rPr>
          <w:b/>
          <w:sz w:val="28"/>
          <w:szCs w:val="28"/>
        </w:rPr>
        <w:t>Положение</w:t>
      </w:r>
    </w:p>
    <w:p w:rsidR="00954C60" w:rsidRPr="00394121" w:rsidRDefault="00954C60" w:rsidP="00954C60">
      <w:pPr>
        <w:jc w:val="center"/>
        <w:rPr>
          <w:b/>
          <w:sz w:val="28"/>
          <w:szCs w:val="28"/>
        </w:rPr>
      </w:pPr>
      <w:r w:rsidRPr="00394121">
        <w:rPr>
          <w:b/>
          <w:sz w:val="28"/>
          <w:szCs w:val="28"/>
        </w:rPr>
        <w:t>о составе и порядке подготовки документов территориального планирования, порядке подготовки изменений и внесения их в такие документы, о составе,</w:t>
      </w:r>
      <w:r w:rsidRPr="00C1565D">
        <w:rPr>
          <w:b/>
          <w:sz w:val="28"/>
          <w:szCs w:val="28"/>
        </w:rPr>
        <w:t xml:space="preserve"> </w:t>
      </w:r>
      <w:r w:rsidRPr="00394121">
        <w:rPr>
          <w:b/>
          <w:sz w:val="28"/>
          <w:szCs w:val="28"/>
        </w:rPr>
        <w:t>порядке подготовки планов реализации таких</w:t>
      </w:r>
      <w:r w:rsidRPr="00C1565D">
        <w:rPr>
          <w:b/>
          <w:sz w:val="28"/>
          <w:szCs w:val="28"/>
        </w:rPr>
        <w:t xml:space="preserve"> </w:t>
      </w:r>
      <w:r w:rsidRPr="00394121">
        <w:rPr>
          <w:b/>
          <w:sz w:val="28"/>
          <w:szCs w:val="28"/>
        </w:rPr>
        <w:t>документов на</w:t>
      </w:r>
      <w:r w:rsidRPr="00C1565D">
        <w:rPr>
          <w:b/>
          <w:sz w:val="28"/>
          <w:szCs w:val="28"/>
        </w:rPr>
        <w:t xml:space="preserve"> </w:t>
      </w:r>
      <w:r w:rsidRPr="00394121">
        <w:rPr>
          <w:b/>
          <w:sz w:val="28"/>
          <w:szCs w:val="28"/>
        </w:rPr>
        <w:t>территории  муниципального района</w:t>
      </w:r>
      <w:r w:rsidR="00B81E77">
        <w:rPr>
          <w:b/>
          <w:sz w:val="28"/>
          <w:szCs w:val="28"/>
        </w:rPr>
        <w:t xml:space="preserve"> «Тунгиро-Олёкминский район» Забайкальского края.</w:t>
      </w:r>
    </w:p>
    <w:p w:rsidR="00954C60" w:rsidRPr="00073B07" w:rsidRDefault="00954C60" w:rsidP="00954C60">
      <w:pPr>
        <w:ind w:firstLine="540"/>
        <w:jc w:val="both"/>
      </w:pPr>
    </w:p>
    <w:p w:rsidR="00954C60" w:rsidRPr="00C1565D" w:rsidRDefault="00954C60" w:rsidP="00954C60">
      <w:pPr>
        <w:jc w:val="center"/>
        <w:rPr>
          <w:b/>
          <w:sz w:val="28"/>
          <w:szCs w:val="28"/>
        </w:rPr>
      </w:pPr>
      <w:r w:rsidRPr="00C1565D">
        <w:rPr>
          <w:b/>
          <w:sz w:val="28"/>
          <w:szCs w:val="28"/>
        </w:rPr>
        <w:t>1. Общие положения</w:t>
      </w:r>
    </w:p>
    <w:p w:rsidR="00954C60" w:rsidRPr="00C1565D" w:rsidRDefault="00954C60" w:rsidP="00954C60">
      <w:pPr>
        <w:ind w:firstLine="540"/>
        <w:jc w:val="both"/>
        <w:rPr>
          <w:sz w:val="28"/>
          <w:szCs w:val="28"/>
        </w:rPr>
      </w:pPr>
    </w:p>
    <w:p w:rsidR="00954C60" w:rsidRPr="00C1565D" w:rsidRDefault="00954C60" w:rsidP="00954C60">
      <w:pPr>
        <w:ind w:firstLine="540"/>
        <w:jc w:val="both"/>
        <w:rPr>
          <w:sz w:val="28"/>
          <w:szCs w:val="28"/>
        </w:rPr>
      </w:pPr>
      <w:r w:rsidRPr="00C1565D">
        <w:rPr>
          <w:sz w:val="28"/>
          <w:szCs w:val="28"/>
        </w:rPr>
        <w:t>1.1.</w:t>
      </w:r>
      <w:r>
        <w:rPr>
          <w:sz w:val="28"/>
          <w:szCs w:val="28"/>
        </w:rPr>
        <w:t xml:space="preserve"> </w:t>
      </w:r>
      <w:r w:rsidRPr="00C1565D">
        <w:rPr>
          <w:sz w:val="28"/>
          <w:szCs w:val="28"/>
        </w:rPr>
        <w:t>Настоящее Положение разработано на основании Градостроительного</w:t>
      </w:r>
      <w:r>
        <w:rPr>
          <w:sz w:val="28"/>
          <w:szCs w:val="28"/>
        </w:rPr>
        <w:t xml:space="preserve"> кодекса </w:t>
      </w:r>
      <w:r w:rsidRPr="00C1565D">
        <w:rPr>
          <w:sz w:val="28"/>
          <w:szCs w:val="28"/>
        </w:rPr>
        <w:t>Российской Федерации, Федерального</w:t>
      </w:r>
      <w:r>
        <w:rPr>
          <w:sz w:val="28"/>
          <w:szCs w:val="28"/>
        </w:rPr>
        <w:t xml:space="preserve"> закона </w:t>
      </w:r>
      <w:r w:rsidRPr="00C1565D">
        <w:rPr>
          <w:sz w:val="28"/>
          <w:szCs w:val="28"/>
        </w:rPr>
        <w:t>от 06.10.2003 N 131-ФЗ</w:t>
      </w:r>
      <w:r>
        <w:rPr>
          <w:sz w:val="28"/>
          <w:szCs w:val="28"/>
        </w:rPr>
        <w:t xml:space="preserve"> </w:t>
      </w:r>
      <w:r w:rsidRPr="00C1565D">
        <w:rPr>
          <w:sz w:val="28"/>
          <w:szCs w:val="28"/>
        </w:rPr>
        <w:t>"Об общих принципах организации местного самоуправления в Российской</w:t>
      </w:r>
      <w:r>
        <w:rPr>
          <w:sz w:val="28"/>
          <w:szCs w:val="28"/>
        </w:rPr>
        <w:t xml:space="preserve"> </w:t>
      </w:r>
      <w:r w:rsidRPr="00C1565D">
        <w:rPr>
          <w:sz w:val="28"/>
          <w:szCs w:val="28"/>
        </w:rPr>
        <w:t>Федерации"</w:t>
      </w:r>
      <w:r w:rsidR="00B81E77">
        <w:rPr>
          <w:sz w:val="28"/>
          <w:szCs w:val="28"/>
        </w:rPr>
        <w:t>, Законом Забайкальского края от 29 декабря 2008 года № 113-ЗЗК «О градостроительной деятельности в Забайкальском крае» ( в ред.</w:t>
      </w:r>
      <w:r w:rsidR="0065770E">
        <w:rPr>
          <w:sz w:val="28"/>
          <w:szCs w:val="28"/>
        </w:rPr>
        <w:t xml:space="preserve"> </w:t>
      </w:r>
      <w:r w:rsidR="00B81E77">
        <w:rPr>
          <w:sz w:val="28"/>
          <w:szCs w:val="28"/>
        </w:rPr>
        <w:t>Закона Забайкальского края от 07 апреля 2014 года № 956-ЗЗК)</w:t>
      </w:r>
      <w:r w:rsidRPr="00C1565D">
        <w:rPr>
          <w:sz w:val="28"/>
          <w:szCs w:val="28"/>
        </w:rPr>
        <w:t xml:space="preserve"> в целях определения порядка подготовки и состава документов</w:t>
      </w:r>
      <w:r>
        <w:rPr>
          <w:sz w:val="28"/>
          <w:szCs w:val="28"/>
        </w:rPr>
        <w:t xml:space="preserve"> </w:t>
      </w:r>
      <w:r w:rsidRPr="00C1565D">
        <w:rPr>
          <w:sz w:val="28"/>
          <w:szCs w:val="28"/>
        </w:rPr>
        <w:t>территориального планирования.</w:t>
      </w:r>
    </w:p>
    <w:p w:rsidR="00954C60" w:rsidRPr="00C1565D" w:rsidRDefault="00954C60" w:rsidP="00954C60">
      <w:pPr>
        <w:ind w:firstLine="540"/>
        <w:jc w:val="both"/>
        <w:rPr>
          <w:sz w:val="28"/>
          <w:szCs w:val="28"/>
        </w:rPr>
      </w:pPr>
      <w:r w:rsidRPr="00C1565D">
        <w:rPr>
          <w:sz w:val="28"/>
          <w:szCs w:val="28"/>
        </w:rPr>
        <w:t>1.2.</w:t>
      </w:r>
      <w:r>
        <w:rPr>
          <w:sz w:val="28"/>
          <w:szCs w:val="28"/>
        </w:rPr>
        <w:t xml:space="preserve"> </w:t>
      </w:r>
      <w:r w:rsidRPr="00C1565D">
        <w:rPr>
          <w:sz w:val="28"/>
          <w:szCs w:val="28"/>
        </w:rPr>
        <w:t>Сведения о документах территориального планирования, материалах</w:t>
      </w:r>
      <w:r>
        <w:rPr>
          <w:sz w:val="28"/>
          <w:szCs w:val="28"/>
        </w:rPr>
        <w:t xml:space="preserve"> </w:t>
      </w:r>
      <w:r w:rsidRPr="00C1565D">
        <w:rPr>
          <w:sz w:val="28"/>
          <w:szCs w:val="28"/>
        </w:rPr>
        <w:t>по их обоснованию подлежат включению в информационные системы</w:t>
      </w:r>
      <w:r>
        <w:rPr>
          <w:sz w:val="28"/>
          <w:szCs w:val="28"/>
        </w:rPr>
        <w:t xml:space="preserve"> </w:t>
      </w:r>
      <w:r w:rsidRPr="00C1565D">
        <w:rPr>
          <w:sz w:val="28"/>
          <w:szCs w:val="28"/>
        </w:rPr>
        <w:t>обеспечения градостроительной деятельности.</w:t>
      </w:r>
    </w:p>
    <w:p w:rsidR="00B60EF4" w:rsidRDefault="00954C60" w:rsidP="00954C60">
      <w:pPr>
        <w:ind w:firstLine="540"/>
        <w:jc w:val="both"/>
        <w:rPr>
          <w:sz w:val="28"/>
          <w:szCs w:val="28"/>
        </w:rPr>
      </w:pPr>
      <w:r w:rsidRPr="00C1565D">
        <w:rPr>
          <w:sz w:val="28"/>
          <w:szCs w:val="28"/>
        </w:rPr>
        <w:t>1.3.</w:t>
      </w:r>
      <w:r>
        <w:rPr>
          <w:sz w:val="28"/>
          <w:szCs w:val="28"/>
        </w:rPr>
        <w:t xml:space="preserve"> </w:t>
      </w:r>
      <w:r w:rsidRPr="00C1565D">
        <w:rPr>
          <w:sz w:val="28"/>
          <w:szCs w:val="28"/>
        </w:rPr>
        <w:t>Документом территориального планирования применительно к</w:t>
      </w:r>
      <w:r>
        <w:rPr>
          <w:sz w:val="28"/>
          <w:szCs w:val="28"/>
        </w:rPr>
        <w:t xml:space="preserve"> </w:t>
      </w:r>
      <w:r w:rsidRPr="00C1565D">
        <w:rPr>
          <w:sz w:val="28"/>
          <w:szCs w:val="28"/>
        </w:rPr>
        <w:t>территории  муниципального района</w:t>
      </w:r>
      <w:r w:rsidR="0065770E">
        <w:rPr>
          <w:sz w:val="28"/>
          <w:szCs w:val="28"/>
        </w:rPr>
        <w:t xml:space="preserve"> «Тунгиро-Олёкминский район» Забайкальского края</w:t>
      </w:r>
      <w:r w:rsidR="00DB1A91">
        <w:rPr>
          <w:sz w:val="28"/>
          <w:szCs w:val="28"/>
        </w:rPr>
        <w:t xml:space="preserve"> (далее муниципальный район)</w:t>
      </w:r>
      <w:r w:rsidR="00B60EF4">
        <w:rPr>
          <w:sz w:val="28"/>
          <w:szCs w:val="28"/>
        </w:rPr>
        <w:t xml:space="preserve"> являю</w:t>
      </w:r>
      <w:r w:rsidRPr="00C1565D">
        <w:rPr>
          <w:sz w:val="28"/>
          <w:szCs w:val="28"/>
        </w:rPr>
        <w:t>тся</w:t>
      </w:r>
      <w:r w:rsidR="00B60EF4">
        <w:rPr>
          <w:sz w:val="28"/>
          <w:szCs w:val="28"/>
        </w:rPr>
        <w:t>:</w:t>
      </w:r>
    </w:p>
    <w:p w:rsidR="00954C60" w:rsidRDefault="00B60EF4" w:rsidP="00954C60">
      <w:pPr>
        <w:ind w:firstLine="540"/>
        <w:jc w:val="both"/>
        <w:rPr>
          <w:sz w:val="28"/>
          <w:szCs w:val="28"/>
        </w:rPr>
      </w:pPr>
      <w:r>
        <w:rPr>
          <w:sz w:val="28"/>
          <w:szCs w:val="28"/>
        </w:rPr>
        <w:t>-</w:t>
      </w:r>
      <w:r w:rsidR="00954C60" w:rsidRPr="00C1565D">
        <w:rPr>
          <w:sz w:val="28"/>
          <w:szCs w:val="28"/>
        </w:rPr>
        <w:t xml:space="preserve"> схема</w:t>
      </w:r>
      <w:r w:rsidR="00954C60">
        <w:rPr>
          <w:sz w:val="28"/>
          <w:szCs w:val="28"/>
        </w:rPr>
        <w:t xml:space="preserve"> </w:t>
      </w:r>
      <w:r w:rsidR="00954C60" w:rsidRPr="00C1565D">
        <w:rPr>
          <w:sz w:val="28"/>
          <w:szCs w:val="28"/>
        </w:rPr>
        <w:t>территориального планирования  муниципального района</w:t>
      </w:r>
      <w:r>
        <w:rPr>
          <w:sz w:val="28"/>
          <w:szCs w:val="28"/>
        </w:rPr>
        <w:t xml:space="preserve"> </w:t>
      </w:r>
      <w:r w:rsidR="00954C60" w:rsidRPr="00C1565D">
        <w:rPr>
          <w:sz w:val="28"/>
          <w:szCs w:val="28"/>
        </w:rPr>
        <w:t xml:space="preserve"> (далее </w:t>
      </w:r>
      <w:r w:rsidR="00954C60">
        <w:rPr>
          <w:sz w:val="28"/>
          <w:szCs w:val="28"/>
        </w:rPr>
        <w:t xml:space="preserve">– </w:t>
      </w:r>
      <w:r w:rsidR="0065770E">
        <w:rPr>
          <w:sz w:val="28"/>
          <w:szCs w:val="28"/>
        </w:rPr>
        <w:t>Схема</w:t>
      </w:r>
      <w:r>
        <w:rPr>
          <w:sz w:val="28"/>
          <w:szCs w:val="28"/>
        </w:rPr>
        <w:t>);</w:t>
      </w:r>
    </w:p>
    <w:p w:rsidR="00B60EF4" w:rsidRDefault="00B60EF4" w:rsidP="00954C60">
      <w:pPr>
        <w:ind w:firstLine="540"/>
        <w:jc w:val="both"/>
        <w:rPr>
          <w:sz w:val="28"/>
          <w:szCs w:val="28"/>
        </w:rPr>
      </w:pPr>
      <w:r>
        <w:rPr>
          <w:sz w:val="28"/>
          <w:szCs w:val="28"/>
        </w:rPr>
        <w:t>- генеральные планы поселений муниципального района;</w:t>
      </w:r>
    </w:p>
    <w:p w:rsidR="00862576" w:rsidRPr="005F4A98" w:rsidRDefault="005F4A98" w:rsidP="005F4A98">
      <w:pPr>
        <w:pStyle w:val="ConsPlusNormal"/>
        <w:ind w:firstLine="567"/>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1.4</w:t>
      </w:r>
      <w:r w:rsidR="00016928" w:rsidRPr="00006010">
        <w:rPr>
          <w:rFonts w:ascii="Times New Roman" w:hAnsi="Times New Roman" w:cs="Times New Roman"/>
          <w:color w:val="000000"/>
          <w:sz w:val="28"/>
          <w:szCs w:val="28"/>
          <w:shd w:val="clear" w:color="auto" w:fill="FFFFFF"/>
        </w:rPr>
        <w:t>.</w:t>
      </w:r>
      <w:r w:rsidR="00006010">
        <w:rPr>
          <w:rFonts w:ascii="Times New Roman" w:hAnsi="Times New Roman" w:cs="Times New Roman"/>
          <w:color w:val="000000"/>
          <w:sz w:val="28"/>
          <w:szCs w:val="28"/>
          <w:shd w:val="clear" w:color="auto" w:fill="FFFFFF"/>
        </w:rPr>
        <w:t xml:space="preserve"> </w:t>
      </w:r>
      <w:proofErr w:type="gramStart"/>
      <w:r w:rsidR="00006010">
        <w:rPr>
          <w:rFonts w:ascii="Times New Roman" w:hAnsi="Times New Roman" w:cs="Times New Roman"/>
          <w:sz w:val="28"/>
          <w:szCs w:val="28"/>
        </w:rPr>
        <w:t>П</w:t>
      </w:r>
      <w:r w:rsidR="00006010" w:rsidRPr="00AB51C9">
        <w:rPr>
          <w:rFonts w:ascii="Times New Roman" w:hAnsi="Times New Roman" w:cs="Times New Roman"/>
          <w:sz w:val="28"/>
          <w:szCs w:val="28"/>
        </w:rPr>
        <w:t>одготовка документов территориального планирования осуществляется на основании стратегий (программ) развития отдельных отраслей экономики, приоритетных национальных проектов, межгосударственных программ, программ социально-экономического развити</w:t>
      </w:r>
      <w:r w:rsidR="00006010">
        <w:rPr>
          <w:rFonts w:ascii="Times New Roman" w:hAnsi="Times New Roman" w:cs="Times New Roman"/>
          <w:sz w:val="28"/>
          <w:szCs w:val="28"/>
        </w:rPr>
        <w:t>я муниципального района «Тунгиро-Олекминский район»</w:t>
      </w:r>
      <w:r w:rsidR="00006010" w:rsidRPr="00AB51C9">
        <w:rPr>
          <w:rFonts w:ascii="Times New Roman" w:hAnsi="Times New Roman" w:cs="Times New Roman"/>
          <w:sz w:val="28"/>
          <w:szCs w:val="28"/>
        </w:rPr>
        <w:t>, планов и программ комплексного социально-экономического ра</w:t>
      </w:r>
      <w:r w:rsidR="00006010">
        <w:rPr>
          <w:rFonts w:ascii="Times New Roman" w:hAnsi="Times New Roman" w:cs="Times New Roman"/>
          <w:sz w:val="28"/>
          <w:szCs w:val="28"/>
        </w:rPr>
        <w:t>звития муниципального района «Тунгиро-Олекминский район»</w:t>
      </w:r>
      <w:r w:rsidR="00006010" w:rsidRPr="00AB51C9">
        <w:rPr>
          <w:rFonts w:ascii="Times New Roman" w:hAnsi="Times New Roman" w:cs="Times New Roman"/>
          <w:sz w:val="28"/>
          <w:szCs w:val="28"/>
        </w:rPr>
        <w:t xml:space="preserve"> (при их наличии) с учетом программ, принятых в установленном порядке и реализуемых за счет средст</w:t>
      </w:r>
      <w:r w:rsidR="00006010">
        <w:rPr>
          <w:rFonts w:ascii="Times New Roman" w:hAnsi="Times New Roman" w:cs="Times New Roman"/>
          <w:sz w:val="28"/>
          <w:szCs w:val="28"/>
        </w:rPr>
        <w:t>в федерального бюджета, бюджета</w:t>
      </w:r>
      <w:r w:rsidR="00006010" w:rsidRPr="00AB51C9">
        <w:rPr>
          <w:rFonts w:ascii="Times New Roman" w:hAnsi="Times New Roman" w:cs="Times New Roman"/>
          <w:sz w:val="28"/>
          <w:szCs w:val="28"/>
        </w:rPr>
        <w:t xml:space="preserve"> субъект</w:t>
      </w:r>
      <w:r w:rsidR="00006010">
        <w:rPr>
          <w:rFonts w:ascii="Times New Roman" w:hAnsi="Times New Roman" w:cs="Times New Roman"/>
          <w:sz w:val="28"/>
          <w:szCs w:val="28"/>
        </w:rPr>
        <w:t>ов Российской Федерации, муниципального бюджета</w:t>
      </w:r>
      <w:r w:rsidR="00006010" w:rsidRPr="00AB51C9">
        <w:rPr>
          <w:rFonts w:ascii="Times New Roman" w:hAnsi="Times New Roman" w:cs="Times New Roman"/>
          <w:sz w:val="28"/>
          <w:szCs w:val="28"/>
        </w:rPr>
        <w:t>, решений органов</w:t>
      </w:r>
      <w:proofErr w:type="gramEnd"/>
      <w:r w:rsidR="00006010" w:rsidRPr="00AB51C9">
        <w:rPr>
          <w:rFonts w:ascii="Times New Roman" w:hAnsi="Times New Roman" w:cs="Times New Roman"/>
          <w:sz w:val="28"/>
          <w:szCs w:val="28"/>
        </w:rPr>
        <w:t xml:space="preserve">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федерального значения, объектов регионального значения, объектов местного значения, </w:t>
      </w:r>
      <w:r w:rsidR="00006010" w:rsidRPr="00AB51C9">
        <w:rPr>
          <w:rFonts w:ascii="Times New Roman" w:hAnsi="Times New Roman" w:cs="Times New Roman"/>
          <w:sz w:val="28"/>
          <w:szCs w:val="28"/>
        </w:rPr>
        <w:lastRenderedPageBreak/>
        <w:t>инвестиционных программ субъектов естественных монополий, организаций коммунального комплекса и сведений, содержащихся в федеральной государственной информационной системе территориального планирования (далее также - информационная система</w:t>
      </w:r>
      <w:r w:rsidR="00176601">
        <w:rPr>
          <w:rFonts w:ascii="Times New Roman" w:hAnsi="Times New Roman" w:cs="Times New Roman"/>
          <w:sz w:val="28"/>
          <w:szCs w:val="28"/>
        </w:rPr>
        <w:t xml:space="preserve"> территориального планирования).</w:t>
      </w:r>
    </w:p>
    <w:p w:rsidR="00862576" w:rsidRPr="00DB1A91" w:rsidRDefault="00862576" w:rsidP="00DB1A91">
      <w:pPr>
        <w:pStyle w:val="p3"/>
        <w:shd w:val="clear" w:color="auto" w:fill="FFFFFF"/>
        <w:ind w:firstLine="540"/>
        <w:jc w:val="both"/>
        <w:rPr>
          <w:b/>
          <w:color w:val="000000"/>
          <w:sz w:val="28"/>
          <w:szCs w:val="28"/>
        </w:rPr>
      </w:pPr>
      <w:r>
        <w:rPr>
          <w:rStyle w:val="s1"/>
          <w:b/>
          <w:bCs/>
          <w:color w:val="000000"/>
          <w:sz w:val="28"/>
          <w:szCs w:val="28"/>
        </w:rPr>
        <w:t xml:space="preserve"> 2</w:t>
      </w:r>
      <w:r w:rsidRPr="00B92A0C">
        <w:rPr>
          <w:rStyle w:val="s1"/>
          <w:b/>
          <w:bCs/>
          <w:color w:val="000000"/>
          <w:sz w:val="28"/>
          <w:szCs w:val="28"/>
        </w:rPr>
        <w:t xml:space="preserve">. </w:t>
      </w:r>
      <w:r w:rsidRPr="00B92A0C">
        <w:rPr>
          <w:rStyle w:val="apple-converted-space"/>
          <w:b/>
          <w:color w:val="000000"/>
          <w:szCs w:val="28"/>
        </w:rPr>
        <w:t> </w:t>
      </w:r>
      <w:r w:rsidRPr="00B92A0C">
        <w:rPr>
          <w:b/>
          <w:color w:val="000000"/>
          <w:sz w:val="28"/>
          <w:szCs w:val="28"/>
        </w:rPr>
        <w:t>Состав Схемы территориального планирования муниципального района «Тунгиро-Олёкминский район».</w:t>
      </w:r>
    </w:p>
    <w:p w:rsidR="00911E8D" w:rsidRDefault="008A2736" w:rsidP="008A2736">
      <w:pPr>
        <w:rPr>
          <w:sz w:val="28"/>
          <w:szCs w:val="28"/>
        </w:rPr>
      </w:pPr>
      <w:r>
        <w:rPr>
          <w:b/>
          <w:sz w:val="28"/>
          <w:szCs w:val="28"/>
        </w:rPr>
        <w:t xml:space="preserve">        </w:t>
      </w:r>
      <w:r w:rsidRPr="008A2736">
        <w:rPr>
          <w:sz w:val="28"/>
          <w:szCs w:val="28"/>
        </w:rPr>
        <w:t>Схема территориального планирования</w:t>
      </w:r>
      <w:r w:rsidR="00954C60" w:rsidRPr="008A2736">
        <w:rPr>
          <w:sz w:val="28"/>
          <w:szCs w:val="28"/>
        </w:rPr>
        <w:t xml:space="preserve"> </w:t>
      </w:r>
      <w:r>
        <w:rPr>
          <w:sz w:val="28"/>
          <w:szCs w:val="28"/>
        </w:rPr>
        <w:t>муниципального района «Тунгиро-Олекминский район» содержит:</w:t>
      </w:r>
    </w:p>
    <w:p w:rsidR="008A2736" w:rsidRDefault="008A2736" w:rsidP="008A2736">
      <w:pPr>
        <w:jc w:val="both"/>
        <w:rPr>
          <w:sz w:val="28"/>
          <w:szCs w:val="28"/>
        </w:rPr>
      </w:pPr>
      <w:r>
        <w:rPr>
          <w:sz w:val="28"/>
          <w:szCs w:val="28"/>
        </w:rPr>
        <w:t xml:space="preserve">        2.1. Положение о территориальном планировании, которое включает в себя:</w:t>
      </w:r>
    </w:p>
    <w:p w:rsidR="008A2736" w:rsidRDefault="008A2736" w:rsidP="008A2736">
      <w:pPr>
        <w:jc w:val="both"/>
        <w:rPr>
          <w:sz w:val="28"/>
          <w:szCs w:val="28"/>
        </w:rPr>
      </w:pPr>
      <w:r>
        <w:rPr>
          <w:sz w:val="28"/>
          <w:szCs w:val="28"/>
        </w:rPr>
        <w:t xml:space="preserve">        </w:t>
      </w:r>
      <w:proofErr w:type="gramStart"/>
      <w:r>
        <w:rPr>
          <w:sz w:val="28"/>
          <w:szCs w:val="28"/>
        </w:rPr>
        <w:t>1) сведения о видах, назначении и наименованиях планируемых для размещения объектов местного значения муниципального района «Тунгиро-Олекминский район»</w:t>
      </w:r>
      <w:r w:rsidR="00243E92">
        <w:rPr>
          <w:sz w:val="28"/>
          <w:szCs w:val="28"/>
        </w:rPr>
        <w:t>, их основные характеристики, их местоположение (указываются наименования поселения,</w:t>
      </w:r>
      <w:r w:rsidR="00FD2473">
        <w:rPr>
          <w:sz w:val="28"/>
          <w:szCs w:val="28"/>
        </w:rPr>
        <w:t xml:space="preserve"> </w:t>
      </w:r>
      <w:r w:rsidR="00243E92">
        <w:rPr>
          <w:sz w:val="28"/>
          <w:szCs w:val="28"/>
        </w:rPr>
        <w:t xml:space="preserve">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roofErr w:type="gramEnd"/>
    </w:p>
    <w:p w:rsidR="00AB578A" w:rsidRDefault="00AB578A" w:rsidP="008A2736">
      <w:pPr>
        <w:jc w:val="both"/>
        <w:rPr>
          <w:sz w:val="28"/>
          <w:szCs w:val="28"/>
        </w:rPr>
      </w:pPr>
      <w:r>
        <w:rPr>
          <w:sz w:val="28"/>
          <w:szCs w:val="28"/>
        </w:rPr>
        <w:t xml:space="preserve">         2) параметры функциональных зон, установленных на межселенных территориях муниципального района, в случае, если на межселенных территориях муниципального района планируется размещение объектов федерального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местного значения.</w:t>
      </w:r>
    </w:p>
    <w:p w:rsidR="000B316E" w:rsidRDefault="000B316E" w:rsidP="008A2736">
      <w:pPr>
        <w:jc w:val="both"/>
        <w:rPr>
          <w:sz w:val="28"/>
          <w:szCs w:val="28"/>
        </w:rPr>
      </w:pPr>
      <w:r>
        <w:rPr>
          <w:sz w:val="28"/>
          <w:szCs w:val="28"/>
        </w:rPr>
        <w:t xml:space="preserve">        2.2. Карту планируемого размещения объектов местного значения муниципального района «Тунгиро-Олекминский район»</w:t>
      </w:r>
      <w:r w:rsidR="005944E4">
        <w:rPr>
          <w:sz w:val="28"/>
          <w:szCs w:val="28"/>
        </w:rPr>
        <w:t>, в том числе:</w:t>
      </w:r>
    </w:p>
    <w:p w:rsidR="005944E4" w:rsidRDefault="005944E4" w:rsidP="008A2736">
      <w:pPr>
        <w:jc w:val="both"/>
        <w:rPr>
          <w:sz w:val="28"/>
          <w:szCs w:val="28"/>
        </w:rPr>
      </w:pPr>
      <w:r>
        <w:rPr>
          <w:sz w:val="28"/>
          <w:szCs w:val="28"/>
        </w:rPr>
        <w:t xml:space="preserve">         1) объекты электро- и теплоснабжения в границах муниципального района «Тунгиро-Олекминский район»;</w:t>
      </w:r>
    </w:p>
    <w:p w:rsidR="005944E4" w:rsidRDefault="005944E4" w:rsidP="008A2736">
      <w:pPr>
        <w:jc w:val="both"/>
        <w:rPr>
          <w:sz w:val="28"/>
          <w:szCs w:val="28"/>
        </w:rPr>
      </w:pPr>
      <w:r>
        <w:rPr>
          <w:sz w:val="28"/>
          <w:szCs w:val="28"/>
        </w:rPr>
        <w:t xml:space="preserve">        2) автомобильные дороги общего пользования между населенными пунктами, мостов и иных транспортных инженерных сооружений вне границ населенных пунктов в границах муниципального района «Тунгиро-Олекминский район»;</w:t>
      </w:r>
    </w:p>
    <w:p w:rsidR="005944E4" w:rsidRDefault="005944E4" w:rsidP="008A2736">
      <w:pPr>
        <w:jc w:val="both"/>
        <w:rPr>
          <w:sz w:val="28"/>
          <w:szCs w:val="28"/>
        </w:rPr>
      </w:pPr>
      <w:r>
        <w:rPr>
          <w:sz w:val="28"/>
          <w:szCs w:val="28"/>
        </w:rPr>
        <w:t xml:space="preserve">        3) объекты в области образования;</w:t>
      </w:r>
    </w:p>
    <w:p w:rsidR="005944E4" w:rsidRDefault="005944E4" w:rsidP="008A2736">
      <w:pPr>
        <w:jc w:val="both"/>
        <w:rPr>
          <w:sz w:val="28"/>
          <w:szCs w:val="28"/>
        </w:rPr>
      </w:pPr>
      <w:r>
        <w:rPr>
          <w:sz w:val="28"/>
          <w:szCs w:val="28"/>
        </w:rPr>
        <w:t xml:space="preserve">        4) муниципальные дошкольные образовательные организации;</w:t>
      </w:r>
    </w:p>
    <w:p w:rsidR="005944E4" w:rsidRDefault="005944E4" w:rsidP="008A2736">
      <w:pPr>
        <w:jc w:val="both"/>
        <w:rPr>
          <w:sz w:val="28"/>
          <w:szCs w:val="28"/>
        </w:rPr>
      </w:pPr>
      <w:r>
        <w:rPr>
          <w:sz w:val="28"/>
          <w:szCs w:val="28"/>
        </w:rPr>
        <w:t xml:space="preserve">        5) объекты в области здравоохранения;</w:t>
      </w:r>
    </w:p>
    <w:p w:rsidR="005944E4" w:rsidRDefault="005944E4" w:rsidP="008A2736">
      <w:pPr>
        <w:jc w:val="both"/>
        <w:rPr>
          <w:sz w:val="28"/>
          <w:szCs w:val="28"/>
        </w:rPr>
      </w:pPr>
      <w:r>
        <w:rPr>
          <w:sz w:val="28"/>
          <w:szCs w:val="28"/>
        </w:rPr>
        <w:t xml:space="preserve">        6) открытые плоскостные физкультурно-спортивные сооружения;</w:t>
      </w:r>
    </w:p>
    <w:p w:rsidR="005944E4" w:rsidRDefault="005944E4" w:rsidP="008A2736">
      <w:pPr>
        <w:jc w:val="both"/>
        <w:rPr>
          <w:sz w:val="28"/>
          <w:szCs w:val="28"/>
        </w:rPr>
      </w:pPr>
      <w:r>
        <w:rPr>
          <w:sz w:val="28"/>
          <w:szCs w:val="28"/>
        </w:rPr>
        <w:t xml:space="preserve">        7) объекты в области культуры и искусства;</w:t>
      </w:r>
    </w:p>
    <w:p w:rsidR="005944E4" w:rsidRDefault="005944E4" w:rsidP="008A2736">
      <w:pPr>
        <w:jc w:val="both"/>
        <w:rPr>
          <w:sz w:val="28"/>
          <w:szCs w:val="28"/>
        </w:rPr>
      </w:pPr>
      <w:r>
        <w:rPr>
          <w:sz w:val="28"/>
          <w:szCs w:val="28"/>
        </w:rPr>
        <w:t xml:space="preserve">        </w:t>
      </w:r>
      <w:r w:rsidRPr="00415A7B">
        <w:rPr>
          <w:sz w:val="28"/>
          <w:szCs w:val="28"/>
        </w:rPr>
        <w:t>8)</w:t>
      </w:r>
      <w:r>
        <w:rPr>
          <w:sz w:val="28"/>
          <w:szCs w:val="28"/>
        </w:rPr>
        <w:t xml:space="preserve"> земельные участки, предназначенные для содержания на территории муниципального района </w:t>
      </w:r>
      <w:proofErr w:type="spellStart"/>
      <w:r>
        <w:rPr>
          <w:sz w:val="28"/>
          <w:szCs w:val="28"/>
        </w:rPr>
        <w:t>межпоселенческих</w:t>
      </w:r>
      <w:proofErr w:type="spellEnd"/>
      <w:r>
        <w:rPr>
          <w:sz w:val="28"/>
          <w:szCs w:val="28"/>
        </w:rPr>
        <w:t xml:space="preserve"> мест захоронения;</w:t>
      </w:r>
    </w:p>
    <w:p w:rsidR="00B222EB" w:rsidRDefault="005944E4" w:rsidP="008A2736">
      <w:pPr>
        <w:jc w:val="both"/>
        <w:rPr>
          <w:sz w:val="28"/>
          <w:szCs w:val="28"/>
        </w:rPr>
      </w:pPr>
      <w:r>
        <w:rPr>
          <w:sz w:val="28"/>
          <w:szCs w:val="28"/>
        </w:rPr>
        <w:t xml:space="preserve">        9) размещение твердых коммунальных отходов;</w:t>
      </w:r>
    </w:p>
    <w:p w:rsidR="00676D89" w:rsidRDefault="00B222EB" w:rsidP="008A2736">
      <w:pPr>
        <w:jc w:val="both"/>
        <w:rPr>
          <w:sz w:val="28"/>
          <w:szCs w:val="28"/>
        </w:rPr>
      </w:pPr>
      <w:r>
        <w:rPr>
          <w:sz w:val="28"/>
          <w:szCs w:val="28"/>
        </w:rPr>
        <w:t xml:space="preserve">       10) иные объекты, размещение которых необходимо для осуществления полномочий органов местного самоуправления муниципального района «Тунгиро-Олекминский район».</w:t>
      </w:r>
    </w:p>
    <w:p w:rsidR="00794408" w:rsidRDefault="00676D89" w:rsidP="008A2736">
      <w:pPr>
        <w:jc w:val="both"/>
        <w:rPr>
          <w:sz w:val="28"/>
          <w:szCs w:val="28"/>
        </w:rPr>
      </w:pPr>
      <w:r>
        <w:rPr>
          <w:sz w:val="28"/>
          <w:szCs w:val="28"/>
        </w:rPr>
        <w:t xml:space="preserve">        </w:t>
      </w:r>
      <w:r w:rsidRPr="00415A7B">
        <w:rPr>
          <w:sz w:val="28"/>
          <w:szCs w:val="28"/>
        </w:rPr>
        <w:t>2.3.</w:t>
      </w:r>
      <w:r>
        <w:rPr>
          <w:sz w:val="28"/>
          <w:szCs w:val="28"/>
        </w:rPr>
        <w:t xml:space="preserve"> Карту границ населенных пунктов, в том числе границ образуемых населенных пунктов, на межселенных территориях.</w:t>
      </w:r>
    </w:p>
    <w:p w:rsidR="008D7083" w:rsidRDefault="00794408" w:rsidP="008A2736">
      <w:pPr>
        <w:jc w:val="both"/>
        <w:rPr>
          <w:sz w:val="28"/>
          <w:szCs w:val="28"/>
        </w:rPr>
      </w:pPr>
      <w:r>
        <w:rPr>
          <w:sz w:val="28"/>
          <w:szCs w:val="28"/>
        </w:rPr>
        <w:lastRenderedPageBreak/>
        <w:t xml:space="preserve">        </w:t>
      </w:r>
      <w:r w:rsidRPr="00415A7B">
        <w:rPr>
          <w:sz w:val="28"/>
          <w:szCs w:val="28"/>
        </w:rPr>
        <w:t>2.4.</w:t>
      </w:r>
      <w:r w:rsidR="008D7083">
        <w:rPr>
          <w:sz w:val="28"/>
          <w:szCs w:val="28"/>
        </w:rPr>
        <w:t xml:space="preserve"> Карту функциональных зон, установленных на межселенных территориях муниципального района «Тунгиро-Олекминский район» (далее </w:t>
      </w:r>
      <w:proofErr w:type="gramStart"/>
      <w:r w:rsidR="008D7083">
        <w:rPr>
          <w:sz w:val="28"/>
          <w:szCs w:val="28"/>
        </w:rPr>
        <w:t>-м</w:t>
      </w:r>
      <w:proofErr w:type="gramEnd"/>
      <w:r w:rsidR="008D7083">
        <w:rPr>
          <w:sz w:val="28"/>
          <w:szCs w:val="28"/>
        </w:rPr>
        <w:t>ежселенные территории),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rsidR="00324267" w:rsidRDefault="008D7083" w:rsidP="008A2736">
      <w:pPr>
        <w:jc w:val="both"/>
        <w:rPr>
          <w:sz w:val="28"/>
          <w:szCs w:val="28"/>
        </w:rPr>
      </w:pPr>
      <w:r>
        <w:rPr>
          <w:sz w:val="28"/>
          <w:szCs w:val="28"/>
        </w:rPr>
        <w:t xml:space="preserve">         </w:t>
      </w:r>
      <w:r w:rsidRPr="00415A7B">
        <w:rPr>
          <w:sz w:val="28"/>
          <w:szCs w:val="28"/>
        </w:rPr>
        <w:t>2.5.</w:t>
      </w:r>
      <w:r>
        <w:rPr>
          <w:sz w:val="28"/>
          <w:szCs w:val="28"/>
        </w:rPr>
        <w:t xml:space="preserve"> На указанных в подпунктах 2.2 – 2.4. настоящего Положения картах соответственно отображаются:</w:t>
      </w:r>
    </w:p>
    <w:p w:rsidR="001F145C" w:rsidRDefault="00324267" w:rsidP="008A2736">
      <w:pPr>
        <w:jc w:val="both"/>
        <w:rPr>
          <w:sz w:val="28"/>
          <w:szCs w:val="28"/>
        </w:rPr>
      </w:pPr>
      <w:r>
        <w:rPr>
          <w:sz w:val="28"/>
          <w:szCs w:val="28"/>
        </w:rPr>
        <w:t xml:space="preserve">        </w:t>
      </w:r>
      <w:r w:rsidR="001F145C">
        <w:rPr>
          <w:sz w:val="28"/>
          <w:szCs w:val="28"/>
        </w:rPr>
        <w:t>1) планируемые для размещения объекты местного значения муниципального района, относящиеся к следующим областям:</w:t>
      </w:r>
    </w:p>
    <w:p w:rsidR="00E55015" w:rsidRDefault="001F145C" w:rsidP="008A2736">
      <w:pPr>
        <w:jc w:val="both"/>
        <w:rPr>
          <w:sz w:val="28"/>
          <w:szCs w:val="28"/>
        </w:rPr>
      </w:pPr>
      <w:r>
        <w:rPr>
          <w:sz w:val="28"/>
          <w:szCs w:val="28"/>
        </w:rPr>
        <w:t xml:space="preserve">        а) электро- и газоснабжение поселений;</w:t>
      </w:r>
    </w:p>
    <w:p w:rsidR="00E55015" w:rsidRDefault="00E55015" w:rsidP="008A2736">
      <w:pPr>
        <w:jc w:val="both"/>
        <w:rPr>
          <w:sz w:val="28"/>
          <w:szCs w:val="28"/>
        </w:rPr>
      </w:pPr>
      <w:r>
        <w:rPr>
          <w:sz w:val="28"/>
          <w:szCs w:val="28"/>
        </w:rPr>
        <w:t xml:space="preserve">        б) автомобильные дороги местного значения вне границ населенных пунктов в границах муниципального района;</w:t>
      </w:r>
    </w:p>
    <w:p w:rsidR="00E55015" w:rsidRDefault="0073156C" w:rsidP="008A2736">
      <w:pPr>
        <w:jc w:val="both"/>
        <w:rPr>
          <w:sz w:val="28"/>
          <w:szCs w:val="28"/>
        </w:rPr>
      </w:pPr>
      <w:r>
        <w:rPr>
          <w:sz w:val="28"/>
          <w:szCs w:val="28"/>
        </w:rPr>
        <w:t xml:space="preserve">        </w:t>
      </w:r>
      <w:r w:rsidR="00E55015">
        <w:rPr>
          <w:sz w:val="28"/>
          <w:szCs w:val="28"/>
        </w:rPr>
        <w:t>в) образование;</w:t>
      </w:r>
    </w:p>
    <w:p w:rsidR="00416B27" w:rsidRDefault="0073156C" w:rsidP="008A2736">
      <w:pPr>
        <w:jc w:val="both"/>
        <w:rPr>
          <w:sz w:val="28"/>
          <w:szCs w:val="28"/>
        </w:rPr>
      </w:pPr>
      <w:r>
        <w:rPr>
          <w:sz w:val="28"/>
          <w:szCs w:val="28"/>
        </w:rPr>
        <w:t xml:space="preserve">       </w:t>
      </w:r>
      <w:r w:rsidR="00E55015">
        <w:rPr>
          <w:sz w:val="28"/>
          <w:szCs w:val="28"/>
        </w:rPr>
        <w:t xml:space="preserve"> г) здравоохранение;</w:t>
      </w:r>
    </w:p>
    <w:p w:rsidR="00416B27" w:rsidRDefault="0073156C" w:rsidP="008A2736">
      <w:pPr>
        <w:jc w:val="both"/>
        <w:rPr>
          <w:sz w:val="28"/>
          <w:szCs w:val="28"/>
        </w:rPr>
      </w:pPr>
      <w:r>
        <w:rPr>
          <w:sz w:val="28"/>
          <w:szCs w:val="28"/>
        </w:rPr>
        <w:t xml:space="preserve">      </w:t>
      </w:r>
      <w:r w:rsidR="00416B27">
        <w:rPr>
          <w:sz w:val="28"/>
          <w:szCs w:val="28"/>
        </w:rPr>
        <w:t xml:space="preserve">  д) физическая культура и массовый спорт;</w:t>
      </w:r>
    </w:p>
    <w:p w:rsidR="00DC5823" w:rsidRDefault="0073156C" w:rsidP="008A2736">
      <w:pPr>
        <w:jc w:val="both"/>
        <w:rPr>
          <w:sz w:val="28"/>
          <w:szCs w:val="28"/>
        </w:rPr>
      </w:pPr>
      <w:r>
        <w:rPr>
          <w:sz w:val="28"/>
          <w:szCs w:val="28"/>
        </w:rPr>
        <w:t xml:space="preserve">     </w:t>
      </w:r>
      <w:r w:rsidR="00416B27">
        <w:rPr>
          <w:sz w:val="28"/>
          <w:szCs w:val="28"/>
        </w:rPr>
        <w:t xml:space="preserve">   е) обработка, утилизация, обезвреживание, размещение твердых коммунальных отходов;</w:t>
      </w:r>
    </w:p>
    <w:p w:rsidR="0073156C" w:rsidRDefault="0073156C" w:rsidP="008A2736">
      <w:pPr>
        <w:jc w:val="both"/>
        <w:rPr>
          <w:sz w:val="28"/>
          <w:szCs w:val="28"/>
        </w:rPr>
      </w:pPr>
      <w:r>
        <w:rPr>
          <w:sz w:val="28"/>
          <w:szCs w:val="28"/>
        </w:rPr>
        <w:t xml:space="preserve">    </w:t>
      </w:r>
      <w:r w:rsidR="00DC5823">
        <w:rPr>
          <w:sz w:val="28"/>
          <w:szCs w:val="28"/>
        </w:rPr>
        <w:t xml:space="preserve">    ж) иные области в связи с решением вопросов местного значения муниципального района.</w:t>
      </w:r>
      <w:r w:rsidR="00E55015">
        <w:rPr>
          <w:sz w:val="28"/>
          <w:szCs w:val="28"/>
        </w:rPr>
        <w:t xml:space="preserve"> </w:t>
      </w:r>
    </w:p>
    <w:p w:rsidR="00986616" w:rsidRDefault="0073156C" w:rsidP="008A2736">
      <w:pPr>
        <w:jc w:val="both"/>
        <w:rPr>
          <w:sz w:val="28"/>
          <w:szCs w:val="28"/>
        </w:rPr>
      </w:pPr>
      <w:r>
        <w:rPr>
          <w:sz w:val="28"/>
          <w:szCs w:val="28"/>
        </w:rPr>
        <w:t xml:space="preserve">        2) границы населенных пунктов (в том числе границы образуемых</w:t>
      </w:r>
      <w:r w:rsidR="00986616">
        <w:rPr>
          <w:sz w:val="28"/>
          <w:szCs w:val="28"/>
        </w:rPr>
        <w:t xml:space="preserve"> населенных пунктов), расположенных на межселенных территориях;</w:t>
      </w:r>
    </w:p>
    <w:p w:rsidR="005944E4" w:rsidRPr="008A2736" w:rsidRDefault="00986616" w:rsidP="008A2736">
      <w:pPr>
        <w:jc w:val="both"/>
        <w:rPr>
          <w:sz w:val="28"/>
          <w:szCs w:val="28"/>
        </w:rPr>
      </w:pPr>
      <w:r>
        <w:rPr>
          <w:sz w:val="28"/>
          <w:szCs w:val="28"/>
        </w:rPr>
        <w:t xml:space="preserve">        3) границы и описание функциональных зон, установленных на межселенных территориях муниципального района, с указанием планируемых для размещения в этих зонах объектов федерального значения, объектов регионального значения, объектов местного значения (за</w:t>
      </w:r>
      <w:r w:rsidR="00A45A18">
        <w:rPr>
          <w:sz w:val="28"/>
          <w:szCs w:val="28"/>
        </w:rPr>
        <w:t xml:space="preserve">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r w:rsidR="00B222EB">
        <w:rPr>
          <w:sz w:val="28"/>
          <w:szCs w:val="28"/>
        </w:rPr>
        <w:t xml:space="preserve"> </w:t>
      </w:r>
      <w:r w:rsidR="005944E4">
        <w:rPr>
          <w:sz w:val="28"/>
          <w:szCs w:val="28"/>
        </w:rPr>
        <w:t xml:space="preserve">    </w:t>
      </w:r>
    </w:p>
    <w:p w:rsidR="00016928" w:rsidRDefault="00C778F9" w:rsidP="00546994">
      <w:pPr>
        <w:pStyle w:val="ab"/>
        <w:jc w:val="both"/>
        <w:rPr>
          <w:szCs w:val="28"/>
        </w:rPr>
      </w:pPr>
      <w:r>
        <w:rPr>
          <w:color w:val="000000"/>
          <w:szCs w:val="28"/>
        </w:rPr>
        <w:t xml:space="preserve">        </w:t>
      </w:r>
      <w:r w:rsidR="00B92A0C">
        <w:rPr>
          <w:color w:val="000000"/>
          <w:szCs w:val="28"/>
        </w:rPr>
        <w:t>2.6</w:t>
      </w:r>
      <w:r w:rsidR="00016928">
        <w:rPr>
          <w:color w:val="000000"/>
          <w:szCs w:val="28"/>
        </w:rPr>
        <w:t xml:space="preserve">. </w:t>
      </w:r>
      <w:proofErr w:type="gramStart"/>
      <w:r w:rsidR="00016928">
        <w:rPr>
          <w:color w:val="000000"/>
          <w:szCs w:val="28"/>
        </w:rPr>
        <w:t xml:space="preserve">Материалы по обоснованию проекта Схемы в </w:t>
      </w:r>
      <w:r>
        <w:rPr>
          <w:color w:val="000000"/>
          <w:szCs w:val="28"/>
        </w:rPr>
        <w:t>текстовой форме включают в себя</w:t>
      </w:r>
      <w:r w:rsidRPr="00AB51C9">
        <w:rPr>
          <w:szCs w:val="28"/>
        </w:rPr>
        <w:t xml:space="preserve">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w:t>
      </w:r>
      <w:proofErr w:type="gramEnd"/>
      <w:r w:rsidRPr="00AB51C9">
        <w:rPr>
          <w:szCs w:val="28"/>
        </w:rPr>
        <w:t xml:space="preserve">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w:t>
      </w:r>
      <w:r w:rsidR="00546994">
        <w:rPr>
          <w:szCs w:val="28"/>
        </w:rPr>
        <w:t>ых ограничений их использования, а также:</w:t>
      </w:r>
    </w:p>
    <w:p w:rsidR="00B91845" w:rsidRDefault="00B91845" w:rsidP="00546994">
      <w:pPr>
        <w:pStyle w:val="ab"/>
        <w:jc w:val="both"/>
        <w:rPr>
          <w:szCs w:val="28"/>
        </w:rPr>
      </w:pPr>
      <w:r>
        <w:rPr>
          <w:szCs w:val="28"/>
        </w:rPr>
        <w:lastRenderedPageBreak/>
        <w:t xml:space="preserve">       1) сведения о планах и программах комплексного социально-экономического развития муниципального района, для реализации которых осуществляется создание объектов местного значения;</w:t>
      </w:r>
    </w:p>
    <w:p w:rsidR="003D1D04" w:rsidRPr="00546994" w:rsidRDefault="003D1D04" w:rsidP="00546994">
      <w:pPr>
        <w:pStyle w:val="ab"/>
        <w:jc w:val="both"/>
        <w:rPr>
          <w:szCs w:val="28"/>
        </w:rPr>
      </w:pPr>
      <w:r>
        <w:rPr>
          <w:szCs w:val="28"/>
        </w:rPr>
        <w:t xml:space="preserve">       2) обоснование выбранного </w:t>
      </w:r>
      <w:proofErr w:type="gramStart"/>
      <w:r>
        <w:rPr>
          <w:szCs w:val="28"/>
        </w:rPr>
        <w:t>варианта размещения объектов местного значения муниципального района</w:t>
      </w:r>
      <w:proofErr w:type="gramEnd"/>
      <w:r>
        <w:rPr>
          <w:szCs w:val="28"/>
        </w:rPr>
        <w:t xml:space="preserve"> на основе анализа использования соответствующей территории, возможных направлений ее развития и прогнозируемых ограничений ее использования; </w:t>
      </w:r>
    </w:p>
    <w:p w:rsidR="00016928" w:rsidRDefault="00016928" w:rsidP="00911E8D">
      <w:pPr>
        <w:pStyle w:val="p3"/>
        <w:shd w:val="clear" w:color="auto" w:fill="FFFFFF"/>
        <w:spacing w:before="0" w:beforeAutospacing="0" w:after="0" w:afterAutospacing="0"/>
        <w:ind w:firstLine="540"/>
        <w:jc w:val="both"/>
        <w:rPr>
          <w:color w:val="000000"/>
          <w:sz w:val="28"/>
          <w:szCs w:val="28"/>
        </w:rPr>
      </w:pPr>
      <w:r>
        <w:rPr>
          <w:color w:val="000000"/>
          <w:sz w:val="28"/>
          <w:szCs w:val="28"/>
        </w:rPr>
        <w:t>1) обоснование вариантов решения задач территориального планирования;</w:t>
      </w:r>
    </w:p>
    <w:p w:rsidR="00016928" w:rsidRDefault="00016928" w:rsidP="00911E8D">
      <w:pPr>
        <w:pStyle w:val="p3"/>
        <w:shd w:val="clear" w:color="auto" w:fill="FFFFFF"/>
        <w:spacing w:before="0" w:beforeAutospacing="0" w:after="0" w:afterAutospacing="0"/>
        <w:ind w:firstLine="540"/>
        <w:jc w:val="both"/>
        <w:rPr>
          <w:color w:val="000000"/>
          <w:sz w:val="28"/>
          <w:szCs w:val="28"/>
        </w:rPr>
      </w:pPr>
      <w:r>
        <w:rPr>
          <w:color w:val="000000"/>
          <w:sz w:val="28"/>
          <w:szCs w:val="28"/>
        </w:rPr>
        <w:t>2) перечень мероприятий по территориальному планированию;</w:t>
      </w:r>
    </w:p>
    <w:p w:rsidR="00016928" w:rsidRDefault="00016928" w:rsidP="006D5105">
      <w:pPr>
        <w:pStyle w:val="p3"/>
        <w:shd w:val="clear" w:color="auto" w:fill="FFFFFF"/>
        <w:spacing w:before="0" w:beforeAutospacing="0" w:after="0" w:afterAutospacing="0"/>
        <w:ind w:firstLine="540"/>
        <w:jc w:val="both"/>
        <w:rPr>
          <w:color w:val="000000"/>
          <w:sz w:val="28"/>
          <w:szCs w:val="28"/>
        </w:rPr>
      </w:pPr>
      <w:r>
        <w:rPr>
          <w:color w:val="000000"/>
          <w:sz w:val="28"/>
          <w:szCs w:val="28"/>
        </w:rPr>
        <w:t>3</w:t>
      </w:r>
      <w:r w:rsidR="006D5105">
        <w:rPr>
          <w:color w:val="000000"/>
          <w:sz w:val="28"/>
          <w:szCs w:val="28"/>
        </w:rPr>
        <w:t>)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rsidR="006D5105" w:rsidRDefault="006D5105" w:rsidP="006D5105">
      <w:pPr>
        <w:pStyle w:val="p3"/>
        <w:shd w:val="clear" w:color="auto" w:fill="FFFFFF"/>
        <w:spacing w:before="0" w:beforeAutospacing="0" w:after="0" w:afterAutospacing="0"/>
        <w:ind w:firstLine="540"/>
        <w:jc w:val="both"/>
        <w:rPr>
          <w:color w:val="000000"/>
          <w:sz w:val="28"/>
          <w:szCs w:val="28"/>
        </w:rPr>
      </w:pPr>
      <w:r>
        <w:rPr>
          <w:color w:val="000000"/>
          <w:sz w:val="28"/>
          <w:szCs w:val="28"/>
        </w:rPr>
        <w:t>4) перечень земельных участков, расположенных на межселенных территориях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C376A8" w:rsidRDefault="00334202" w:rsidP="00C376A8">
      <w:pPr>
        <w:pStyle w:val="p3"/>
        <w:shd w:val="clear" w:color="auto" w:fill="FFFFFF"/>
        <w:spacing w:before="0" w:beforeAutospacing="0" w:after="0" w:afterAutospacing="0"/>
        <w:ind w:firstLine="540"/>
        <w:jc w:val="both"/>
        <w:rPr>
          <w:color w:val="000000"/>
          <w:sz w:val="28"/>
          <w:szCs w:val="28"/>
        </w:rPr>
      </w:pPr>
      <w:r w:rsidRPr="00C376A8">
        <w:rPr>
          <w:color w:val="000000"/>
          <w:sz w:val="28"/>
          <w:szCs w:val="28"/>
        </w:rPr>
        <w:t>5)</w:t>
      </w:r>
      <w:r>
        <w:rPr>
          <w:color w:val="000000"/>
          <w:sz w:val="28"/>
          <w:szCs w:val="28"/>
        </w:rPr>
        <w:t xml:space="preserve"> перечень и характеристику основных факторов риска возникновения чрезвычайных ситуаций прир</w:t>
      </w:r>
      <w:r w:rsidR="00C376A8">
        <w:rPr>
          <w:color w:val="000000"/>
          <w:sz w:val="28"/>
          <w:szCs w:val="28"/>
        </w:rPr>
        <w:t>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rsidR="003D4604" w:rsidRPr="003D4604" w:rsidRDefault="00B92A0C" w:rsidP="003D4604">
      <w:pPr>
        <w:pStyle w:val="p3"/>
        <w:shd w:val="clear" w:color="auto" w:fill="FFFFFF"/>
        <w:spacing w:before="0" w:beforeAutospacing="0" w:after="0" w:afterAutospacing="0"/>
        <w:ind w:firstLine="540"/>
        <w:jc w:val="both"/>
        <w:rPr>
          <w:color w:val="000000"/>
          <w:sz w:val="28"/>
          <w:szCs w:val="28"/>
        </w:rPr>
      </w:pPr>
      <w:r>
        <w:rPr>
          <w:color w:val="000000"/>
          <w:sz w:val="28"/>
          <w:szCs w:val="28"/>
        </w:rPr>
        <w:t>2.</w:t>
      </w:r>
      <w:r w:rsidR="00016928">
        <w:rPr>
          <w:color w:val="000000"/>
          <w:sz w:val="28"/>
          <w:szCs w:val="28"/>
        </w:rPr>
        <w:t xml:space="preserve">7. </w:t>
      </w:r>
      <w:r w:rsidR="003D4604" w:rsidRPr="003D4604">
        <w:rPr>
          <w:sz w:val="28"/>
          <w:szCs w:val="28"/>
        </w:rPr>
        <w:t>Материалы по обоснованию схемы территориального планирования муниципального района в виде карт отображают:</w:t>
      </w:r>
    </w:p>
    <w:p w:rsidR="003D4604" w:rsidRPr="003D4604" w:rsidRDefault="003D4604" w:rsidP="003D4604">
      <w:pPr>
        <w:ind w:firstLine="540"/>
        <w:jc w:val="both"/>
        <w:rPr>
          <w:rFonts w:ascii="Verdana" w:hAnsi="Verdana"/>
          <w:sz w:val="28"/>
          <w:szCs w:val="28"/>
        </w:rPr>
      </w:pPr>
      <w:r w:rsidRPr="003D4604">
        <w:rPr>
          <w:sz w:val="28"/>
          <w:szCs w:val="28"/>
        </w:rPr>
        <w:t>1) границы поселений, входящих в состав муниципального района;</w:t>
      </w:r>
    </w:p>
    <w:p w:rsidR="003D4604" w:rsidRPr="003D4604" w:rsidRDefault="003D4604" w:rsidP="003D4604">
      <w:pPr>
        <w:ind w:firstLine="540"/>
        <w:jc w:val="both"/>
        <w:rPr>
          <w:rFonts w:ascii="Verdana" w:hAnsi="Verdana"/>
          <w:sz w:val="28"/>
          <w:szCs w:val="28"/>
        </w:rPr>
      </w:pPr>
      <w:r w:rsidRPr="003D4604">
        <w:rPr>
          <w:sz w:val="28"/>
          <w:szCs w:val="28"/>
        </w:rPr>
        <w:t>2) границы населенных пунктов, входящих в состав муниципального района;</w:t>
      </w:r>
    </w:p>
    <w:p w:rsidR="003D4604" w:rsidRPr="003D4604" w:rsidRDefault="003D4604" w:rsidP="003D4604">
      <w:pPr>
        <w:ind w:firstLine="540"/>
        <w:jc w:val="both"/>
        <w:rPr>
          <w:rFonts w:ascii="Verdana" w:hAnsi="Verdana"/>
          <w:sz w:val="28"/>
          <w:szCs w:val="28"/>
        </w:rPr>
      </w:pPr>
      <w:r w:rsidRPr="003D4604">
        <w:rPr>
          <w:sz w:val="28"/>
          <w:szCs w:val="28"/>
        </w:rPr>
        <w:t>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3D4604" w:rsidRPr="003D4604" w:rsidRDefault="003D4604" w:rsidP="003D4604">
      <w:pPr>
        <w:ind w:firstLine="540"/>
        <w:jc w:val="both"/>
        <w:rPr>
          <w:rFonts w:ascii="Verdana" w:hAnsi="Verdana"/>
          <w:sz w:val="28"/>
          <w:szCs w:val="28"/>
        </w:rPr>
      </w:pPr>
      <w:r w:rsidRPr="003D4604">
        <w:rPr>
          <w:sz w:val="28"/>
          <w:szCs w:val="28"/>
        </w:rPr>
        <w:t>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w:t>
      </w:r>
    </w:p>
    <w:p w:rsidR="003D4604" w:rsidRPr="003D4604" w:rsidRDefault="003D4604" w:rsidP="003D4604">
      <w:pPr>
        <w:ind w:firstLine="540"/>
        <w:jc w:val="both"/>
        <w:rPr>
          <w:rFonts w:ascii="Verdana" w:hAnsi="Verdana"/>
          <w:sz w:val="28"/>
          <w:szCs w:val="28"/>
        </w:rPr>
      </w:pPr>
      <w:r w:rsidRPr="003D4604">
        <w:rPr>
          <w:sz w:val="28"/>
          <w:szCs w:val="28"/>
        </w:rPr>
        <w:t>б) особые экономические зоны;</w:t>
      </w:r>
    </w:p>
    <w:p w:rsidR="003D4604" w:rsidRPr="003D4604" w:rsidRDefault="003D4604" w:rsidP="003D4604">
      <w:pPr>
        <w:ind w:firstLine="540"/>
        <w:jc w:val="both"/>
        <w:rPr>
          <w:rFonts w:ascii="Verdana" w:hAnsi="Verdana"/>
          <w:sz w:val="28"/>
          <w:szCs w:val="28"/>
        </w:rPr>
      </w:pPr>
      <w:r w:rsidRPr="003D4604">
        <w:rPr>
          <w:sz w:val="28"/>
          <w:szCs w:val="28"/>
        </w:rPr>
        <w:t>в) особо охраняемые природные территории федерального, регионального, местного значения;</w:t>
      </w:r>
    </w:p>
    <w:p w:rsidR="003D4604" w:rsidRPr="003D4604" w:rsidRDefault="003D4604" w:rsidP="003D4604">
      <w:pPr>
        <w:ind w:firstLine="540"/>
        <w:jc w:val="both"/>
        <w:rPr>
          <w:rFonts w:ascii="Verdana" w:hAnsi="Verdana"/>
          <w:sz w:val="28"/>
          <w:szCs w:val="28"/>
        </w:rPr>
      </w:pPr>
      <w:r w:rsidRPr="003D4604">
        <w:rPr>
          <w:sz w:val="28"/>
          <w:szCs w:val="28"/>
        </w:rPr>
        <w:t>г) территории объектов культурного наследия;</w:t>
      </w:r>
    </w:p>
    <w:p w:rsidR="003D4604" w:rsidRPr="003D4604" w:rsidRDefault="003D4604" w:rsidP="003D4604">
      <w:pPr>
        <w:ind w:firstLine="540"/>
        <w:jc w:val="both"/>
        <w:rPr>
          <w:rFonts w:ascii="Verdana" w:hAnsi="Verdana"/>
          <w:sz w:val="28"/>
          <w:szCs w:val="28"/>
        </w:rPr>
      </w:pPr>
      <w:r w:rsidRPr="003D4604">
        <w:rPr>
          <w:sz w:val="28"/>
          <w:szCs w:val="28"/>
        </w:rPr>
        <w:t>д) зоны с особыми условиями использования территорий;</w:t>
      </w:r>
    </w:p>
    <w:p w:rsidR="003D4604" w:rsidRPr="003D4604" w:rsidRDefault="003D4604" w:rsidP="003D4604">
      <w:pPr>
        <w:ind w:firstLine="540"/>
        <w:jc w:val="both"/>
        <w:rPr>
          <w:rFonts w:ascii="Verdana" w:hAnsi="Verdana"/>
          <w:sz w:val="28"/>
          <w:szCs w:val="28"/>
        </w:rPr>
      </w:pPr>
      <w:r w:rsidRPr="003D4604">
        <w:rPr>
          <w:sz w:val="28"/>
          <w:szCs w:val="28"/>
        </w:rPr>
        <w:t>е) территории, подверженные риску возникновения чрезвычайных ситуаций природного и техногенного характера;</w:t>
      </w:r>
    </w:p>
    <w:p w:rsidR="003D4604" w:rsidRPr="003D4604" w:rsidRDefault="003D4604" w:rsidP="003D4604">
      <w:pPr>
        <w:ind w:firstLine="540"/>
        <w:jc w:val="both"/>
        <w:rPr>
          <w:rFonts w:ascii="Verdana" w:hAnsi="Verdana"/>
          <w:sz w:val="28"/>
          <w:szCs w:val="28"/>
        </w:rPr>
      </w:pPr>
      <w:r w:rsidRPr="003D4604">
        <w:rPr>
          <w:sz w:val="28"/>
          <w:szCs w:val="28"/>
        </w:rPr>
        <w:t>ж) иные объекты, иные территории и (или) зоны;</w:t>
      </w:r>
    </w:p>
    <w:p w:rsidR="003D4604" w:rsidRPr="003D4604" w:rsidRDefault="003D4604" w:rsidP="003D4604">
      <w:pPr>
        <w:ind w:firstLine="540"/>
        <w:jc w:val="both"/>
        <w:rPr>
          <w:rFonts w:ascii="Verdana" w:hAnsi="Verdana"/>
          <w:sz w:val="28"/>
          <w:szCs w:val="28"/>
        </w:rPr>
      </w:pPr>
      <w:r w:rsidRPr="003D4604">
        <w:rPr>
          <w:sz w:val="28"/>
          <w:szCs w:val="28"/>
        </w:rPr>
        <w:t>4) границы лесничеств, лесопарков.</w:t>
      </w:r>
    </w:p>
    <w:p w:rsidR="00016928" w:rsidRDefault="00B92A0C" w:rsidP="00911E8D">
      <w:pPr>
        <w:pStyle w:val="p3"/>
        <w:shd w:val="clear" w:color="auto" w:fill="FFFFFF"/>
        <w:spacing w:before="0" w:beforeAutospacing="0" w:after="0" w:afterAutospacing="0"/>
        <w:ind w:firstLine="540"/>
        <w:jc w:val="both"/>
        <w:rPr>
          <w:color w:val="000000"/>
          <w:sz w:val="28"/>
          <w:szCs w:val="28"/>
        </w:rPr>
      </w:pPr>
      <w:r>
        <w:rPr>
          <w:color w:val="000000"/>
          <w:sz w:val="28"/>
          <w:szCs w:val="28"/>
        </w:rPr>
        <w:t>2.</w:t>
      </w:r>
      <w:r w:rsidR="00016928">
        <w:rPr>
          <w:color w:val="000000"/>
          <w:sz w:val="28"/>
          <w:szCs w:val="28"/>
        </w:rPr>
        <w:t xml:space="preserve">8. На схеме развития иных объектов, включая объекты социального обслуживания, размещение которых необходимо для осуществления </w:t>
      </w:r>
      <w:r w:rsidR="00016928">
        <w:rPr>
          <w:color w:val="000000"/>
          <w:sz w:val="28"/>
          <w:szCs w:val="28"/>
        </w:rPr>
        <w:lastRenderedPageBreak/>
        <w:t xml:space="preserve">определенных федеральными законами, законами </w:t>
      </w:r>
      <w:r w:rsidR="001620E7">
        <w:rPr>
          <w:color w:val="000000"/>
          <w:sz w:val="28"/>
          <w:szCs w:val="28"/>
        </w:rPr>
        <w:t>Забайкальского края</w:t>
      </w:r>
      <w:r w:rsidR="00016928">
        <w:rPr>
          <w:color w:val="000000"/>
          <w:sz w:val="28"/>
          <w:szCs w:val="28"/>
        </w:rPr>
        <w:t xml:space="preserve"> и нормативными актами  муниципального района</w:t>
      </w:r>
      <w:r w:rsidR="001620E7">
        <w:rPr>
          <w:color w:val="000000"/>
          <w:sz w:val="28"/>
          <w:szCs w:val="28"/>
        </w:rPr>
        <w:t xml:space="preserve"> «Тунгиро-Олёкминский район»</w:t>
      </w:r>
      <w:r w:rsidR="00016928">
        <w:rPr>
          <w:color w:val="000000"/>
          <w:sz w:val="28"/>
          <w:szCs w:val="28"/>
        </w:rPr>
        <w:t xml:space="preserve"> полномочий:</w:t>
      </w:r>
    </w:p>
    <w:p w:rsidR="00016928" w:rsidRDefault="00016928" w:rsidP="00911E8D">
      <w:pPr>
        <w:pStyle w:val="p3"/>
        <w:shd w:val="clear" w:color="auto" w:fill="FFFFFF"/>
        <w:spacing w:before="0" w:beforeAutospacing="0" w:after="0" w:afterAutospacing="0"/>
        <w:ind w:firstLine="540"/>
        <w:jc w:val="both"/>
        <w:rPr>
          <w:color w:val="000000"/>
          <w:sz w:val="28"/>
          <w:szCs w:val="28"/>
        </w:rPr>
      </w:pPr>
      <w:r>
        <w:rPr>
          <w:color w:val="000000"/>
          <w:sz w:val="28"/>
          <w:szCs w:val="28"/>
        </w:rPr>
        <w:t>1) отображаются утверждаемые в составе Схемы границы зон планируемого размещения иных объектов капитального строительства, которые не отображаются на схеме развития объектов и сетей инженерно-технического обеспечения и схеме объектов транспортной инфраструктуры и размещение которых необходимо для осуществления полномочий органов государственной власти;</w:t>
      </w:r>
    </w:p>
    <w:p w:rsidR="00016928" w:rsidRDefault="00016928" w:rsidP="00911E8D">
      <w:pPr>
        <w:pStyle w:val="p3"/>
        <w:shd w:val="clear" w:color="auto" w:fill="FFFFFF"/>
        <w:spacing w:before="0" w:beforeAutospacing="0" w:after="0" w:afterAutospacing="0"/>
        <w:ind w:firstLine="540"/>
        <w:jc w:val="both"/>
        <w:rPr>
          <w:color w:val="000000"/>
          <w:sz w:val="28"/>
          <w:szCs w:val="28"/>
        </w:rPr>
      </w:pPr>
      <w:r>
        <w:rPr>
          <w:color w:val="000000"/>
          <w:sz w:val="28"/>
          <w:szCs w:val="28"/>
        </w:rPr>
        <w:t>2) отображаются границы земельных участков, которые не отображаются на схеме развития объектов и сетей инженерно-технического обеспечения и схеме объектов транспортной инфраструктуры и которые предоставлены для размещения иных объектов федерального, областного или местного значения либо на которых размещены такие объекты;</w:t>
      </w:r>
    </w:p>
    <w:p w:rsidR="00016928" w:rsidRDefault="00016928" w:rsidP="00911E8D">
      <w:pPr>
        <w:pStyle w:val="p3"/>
        <w:shd w:val="clear" w:color="auto" w:fill="FFFFFF"/>
        <w:spacing w:before="0" w:beforeAutospacing="0" w:after="0" w:afterAutospacing="0"/>
        <w:ind w:firstLine="540"/>
        <w:jc w:val="both"/>
        <w:rPr>
          <w:color w:val="000000"/>
          <w:sz w:val="28"/>
          <w:szCs w:val="28"/>
        </w:rPr>
      </w:pPr>
      <w:r>
        <w:rPr>
          <w:color w:val="000000"/>
          <w:sz w:val="28"/>
          <w:szCs w:val="28"/>
        </w:rPr>
        <w:t xml:space="preserve">3) отображаются утвержденные в составе документов территориального планирования Российской Федерации, </w:t>
      </w:r>
      <w:r w:rsidR="001620E7">
        <w:rPr>
          <w:color w:val="000000"/>
          <w:sz w:val="28"/>
          <w:szCs w:val="28"/>
        </w:rPr>
        <w:t>Забайкальского края</w:t>
      </w:r>
      <w:r>
        <w:rPr>
          <w:color w:val="000000"/>
          <w:sz w:val="28"/>
          <w:szCs w:val="28"/>
        </w:rPr>
        <w:t>, генеральных планов поселений границы планируемого размещения объектов федерального, областного и местного значения, которые не отображаются на схеме развития объектов и сетей инженерно-технического обеспечения и схеме объектов транспортной инфраструктуры;</w:t>
      </w:r>
    </w:p>
    <w:p w:rsidR="00016928" w:rsidRDefault="00016928" w:rsidP="00911E8D">
      <w:pPr>
        <w:pStyle w:val="p3"/>
        <w:shd w:val="clear" w:color="auto" w:fill="FFFFFF"/>
        <w:spacing w:before="0" w:beforeAutospacing="0" w:after="0" w:afterAutospacing="0"/>
        <w:ind w:firstLine="540"/>
        <w:jc w:val="both"/>
        <w:rPr>
          <w:color w:val="000000"/>
          <w:sz w:val="28"/>
          <w:szCs w:val="28"/>
        </w:rPr>
      </w:pPr>
      <w:r>
        <w:rPr>
          <w:color w:val="000000"/>
          <w:sz w:val="28"/>
          <w:szCs w:val="28"/>
        </w:rPr>
        <w:t>4) отображаются границы зон негативного воздействия существующих и планируемых к размещению объектов, которые не отображаются на схеме развития объектов и сетей инженерно-технического обеспечения и схеме объектов транспортной инфраструктуры;</w:t>
      </w:r>
    </w:p>
    <w:p w:rsidR="00016928" w:rsidRDefault="00016928" w:rsidP="00911E8D">
      <w:pPr>
        <w:pStyle w:val="p3"/>
        <w:shd w:val="clear" w:color="auto" w:fill="FFFFFF"/>
        <w:spacing w:before="0" w:beforeAutospacing="0" w:after="0" w:afterAutospacing="0"/>
        <w:ind w:firstLine="540"/>
        <w:jc w:val="both"/>
        <w:rPr>
          <w:color w:val="000000"/>
          <w:sz w:val="28"/>
          <w:szCs w:val="28"/>
        </w:rPr>
      </w:pPr>
      <w:r>
        <w:rPr>
          <w:color w:val="000000"/>
          <w:sz w:val="28"/>
          <w:szCs w:val="28"/>
        </w:rPr>
        <w:t xml:space="preserve">5) могут отображаться предложения по подготовке документов территориального планирования Российской Федерации, </w:t>
      </w:r>
      <w:r w:rsidR="001620E7">
        <w:rPr>
          <w:color w:val="000000"/>
          <w:sz w:val="28"/>
          <w:szCs w:val="28"/>
        </w:rPr>
        <w:t>Забайкальского края</w:t>
      </w:r>
      <w:r>
        <w:rPr>
          <w:color w:val="000000"/>
          <w:sz w:val="28"/>
          <w:szCs w:val="28"/>
        </w:rPr>
        <w:t>, муниципальных районов, генеральных планов поселений, внесению изменений в указанные документы территориального планирования применительно к установлению, изменению границ планируемого размещения объектов федерального, регионального и местного значения, которые не отображаются на схеме развития объектов и сетей инженерно-технического обеспечения и схеме объектов транспортной инфраструктуры (при наличии соответствующих обоснований в составе обосновывающих материалов к проекту Схемы).</w:t>
      </w:r>
    </w:p>
    <w:p w:rsidR="00016928" w:rsidRDefault="00B92A0C" w:rsidP="00911E8D">
      <w:pPr>
        <w:pStyle w:val="p3"/>
        <w:shd w:val="clear" w:color="auto" w:fill="FFFFFF"/>
        <w:spacing w:before="0" w:beforeAutospacing="0" w:after="0" w:afterAutospacing="0"/>
        <w:ind w:firstLine="540"/>
        <w:jc w:val="both"/>
        <w:rPr>
          <w:color w:val="000000"/>
          <w:sz w:val="28"/>
          <w:szCs w:val="28"/>
        </w:rPr>
      </w:pPr>
      <w:r>
        <w:rPr>
          <w:color w:val="000000"/>
          <w:sz w:val="28"/>
          <w:szCs w:val="28"/>
        </w:rPr>
        <w:t>2.9</w:t>
      </w:r>
      <w:r w:rsidR="00016928">
        <w:rPr>
          <w:color w:val="000000"/>
          <w:sz w:val="28"/>
          <w:szCs w:val="28"/>
        </w:rPr>
        <w:t>. Каждая из схем в составе Схемы может быть представлена в виде:</w:t>
      </w:r>
    </w:p>
    <w:p w:rsidR="00016928" w:rsidRDefault="00016928" w:rsidP="00911E8D">
      <w:pPr>
        <w:pStyle w:val="p3"/>
        <w:shd w:val="clear" w:color="auto" w:fill="FFFFFF"/>
        <w:spacing w:before="0" w:beforeAutospacing="0" w:after="0" w:afterAutospacing="0"/>
        <w:ind w:firstLine="540"/>
        <w:jc w:val="both"/>
        <w:rPr>
          <w:color w:val="000000"/>
          <w:sz w:val="28"/>
          <w:szCs w:val="28"/>
        </w:rPr>
      </w:pPr>
      <w:r>
        <w:rPr>
          <w:color w:val="000000"/>
          <w:sz w:val="28"/>
          <w:szCs w:val="28"/>
        </w:rPr>
        <w:t>- одной схемы;</w:t>
      </w:r>
    </w:p>
    <w:p w:rsidR="00016928" w:rsidRDefault="00016928" w:rsidP="00911E8D">
      <w:pPr>
        <w:pStyle w:val="p3"/>
        <w:shd w:val="clear" w:color="auto" w:fill="FFFFFF"/>
        <w:spacing w:before="0" w:beforeAutospacing="0" w:after="0" w:afterAutospacing="0"/>
        <w:ind w:firstLine="540"/>
        <w:jc w:val="both"/>
        <w:rPr>
          <w:color w:val="000000"/>
          <w:sz w:val="28"/>
          <w:szCs w:val="28"/>
        </w:rPr>
      </w:pPr>
      <w:r>
        <w:rPr>
          <w:color w:val="000000"/>
          <w:sz w:val="28"/>
          <w:szCs w:val="28"/>
        </w:rPr>
        <w:t>- нескольких схем, включая фрагменты соответствующих схем.</w:t>
      </w:r>
    </w:p>
    <w:p w:rsidR="00016928" w:rsidRDefault="00016928" w:rsidP="00911E8D">
      <w:pPr>
        <w:pStyle w:val="p3"/>
        <w:shd w:val="clear" w:color="auto" w:fill="FFFFFF"/>
        <w:spacing w:before="0" w:beforeAutospacing="0" w:after="0" w:afterAutospacing="0"/>
        <w:ind w:firstLine="540"/>
        <w:jc w:val="both"/>
        <w:rPr>
          <w:color w:val="000000"/>
          <w:sz w:val="28"/>
          <w:szCs w:val="28"/>
        </w:rPr>
      </w:pPr>
      <w:r>
        <w:rPr>
          <w:color w:val="000000"/>
          <w:sz w:val="28"/>
          <w:szCs w:val="28"/>
        </w:rPr>
        <w:t>Основная карта Схемы, иные схемы, фрагменты схем представляются в масштабах, которые определяются заданием заказчика на подготовку проекта Схемы или разработчиком по согласованию с заказчиком с учетом площади территории, на которую распространяется действие Схемы.</w:t>
      </w:r>
    </w:p>
    <w:p w:rsidR="00016928" w:rsidRDefault="000C0FA4" w:rsidP="00911E8D">
      <w:pPr>
        <w:pStyle w:val="p3"/>
        <w:shd w:val="clear" w:color="auto" w:fill="FFFFFF"/>
        <w:spacing w:before="0" w:beforeAutospacing="0" w:after="0" w:afterAutospacing="0"/>
        <w:ind w:firstLine="540"/>
        <w:jc w:val="both"/>
        <w:rPr>
          <w:color w:val="000000"/>
          <w:sz w:val="28"/>
          <w:szCs w:val="28"/>
        </w:rPr>
      </w:pPr>
      <w:r>
        <w:rPr>
          <w:color w:val="000000"/>
          <w:sz w:val="28"/>
          <w:szCs w:val="28"/>
        </w:rPr>
        <w:t>2.</w:t>
      </w:r>
      <w:r w:rsidR="00016928">
        <w:rPr>
          <w:color w:val="000000"/>
          <w:sz w:val="28"/>
          <w:szCs w:val="28"/>
        </w:rPr>
        <w:t>10. В целях утверждения Схемы осуществляется подготовка соответствующих материалов по обоснованию проекта Схемы в текстовой форме (пояснительная записка) и в виде карт (схем).</w:t>
      </w:r>
    </w:p>
    <w:p w:rsidR="005F4A98" w:rsidRPr="00AB51C9" w:rsidRDefault="005F4A98" w:rsidP="005F4A98">
      <w:pPr>
        <w:pStyle w:val="ab"/>
        <w:jc w:val="both"/>
        <w:rPr>
          <w:szCs w:val="28"/>
        </w:rPr>
      </w:pPr>
      <w:r>
        <w:rPr>
          <w:szCs w:val="28"/>
        </w:rPr>
        <w:t xml:space="preserve">        2.11. О</w:t>
      </w:r>
      <w:r w:rsidRPr="00AB51C9">
        <w:rPr>
          <w:szCs w:val="28"/>
        </w:rPr>
        <w:t xml:space="preserve">бязательным приложением к схеме территориального планирования муниципального района являются сведения о границах населенных пунктов (в том числе границах образуемых населенных пунктов), расположенных на </w:t>
      </w:r>
      <w:r w:rsidRPr="00AB51C9">
        <w:rPr>
          <w:szCs w:val="28"/>
        </w:rPr>
        <w:lastRenderedPageBreak/>
        <w:t xml:space="preserve">межселенных территориях,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муниципального района также вправе подготовить текстовое описание местоположения границ населенных пунктов. </w:t>
      </w:r>
      <w:proofErr w:type="gramStart"/>
      <w:r w:rsidRPr="00AB51C9">
        <w:rPr>
          <w:szCs w:val="28"/>
        </w:rPr>
        <w:t>Формы графического и текстового описания местоположения границ населенных пунктов</w:t>
      </w:r>
      <w:r w:rsidRPr="00956FF0">
        <w:rPr>
          <w:szCs w:val="28"/>
        </w:rPr>
        <w:t xml:space="preserve">, </w:t>
      </w:r>
      <w:hyperlink r:id="rId9" w:history="1">
        <w:r w:rsidRPr="00176601">
          <w:rPr>
            <w:rStyle w:val="aa"/>
            <w:color w:val="000000"/>
            <w:szCs w:val="28"/>
            <w:u w:val="none"/>
          </w:rPr>
          <w:t>требования</w:t>
        </w:r>
      </w:hyperlink>
      <w:r w:rsidRPr="00176601">
        <w:rPr>
          <w:color w:val="000000"/>
          <w:szCs w:val="28"/>
        </w:rPr>
        <w:t xml:space="preserve"> </w:t>
      </w:r>
      <w:r w:rsidRPr="00AB51C9">
        <w:rPr>
          <w:color w:val="000000"/>
          <w:szCs w:val="28"/>
        </w:rPr>
        <w:t xml:space="preserve">к точности определения координат характерных точек границ населенных пунктов, </w:t>
      </w:r>
      <w:hyperlink r:id="rId10" w:history="1">
        <w:r w:rsidRPr="00176601">
          <w:rPr>
            <w:rStyle w:val="aa"/>
            <w:color w:val="000000"/>
            <w:szCs w:val="28"/>
            <w:u w:val="none"/>
          </w:rPr>
          <w:t>формату</w:t>
        </w:r>
      </w:hyperlink>
      <w:r w:rsidRPr="00956FF0">
        <w:rPr>
          <w:color w:val="000000"/>
          <w:szCs w:val="28"/>
        </w:rPr>
        <w:t xml:space="preserve"> </w:t>
      </w:r>
      <w:r w:rsidRPr="00AB51C9">
        <w:rPr>
          <w:color w:val="000000"/>
          <w:szCs w:val="28"/>
        </w:rPr>
        <w:t>электронного документа, содержащего указанные</w:t>
      </w:r>
      <w:r w:rsidRPr="00AB51C9">
        <w:rPr>
          <w:szCs w:val="28"/>
        </w:rPr>
        <w:t xml:space="preserve">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w:t>
      </w:r>
      <w:proofErr w:type="gramEnd"/>
      <w:r w:rsidRPr="00AB51C9">
        <w:rPr>
          <w:szCs w:val="28"/>
        </w:rPr>
        <w:t xml:space="preserve"> с ним, предоставления сведений, содержащихся в Едином госуд</w:t>
      </w:r>
      <w:r>
        <w:rPr>
          <w:szCs w:val="28"/>
        </w:rPr>
        <w:t>арственном реестре недвижимости.</w:t>
      </w:r>
    </w:p>
    <w:p w:rsidR="005F4A98" w:rsidRDefault="005F4A98" w:rsidP="005F4A98">
      <w:pPr>
        <w:ind w:firstLine="540"/>
        <w:jc w:val="both"/>
        <w:rPr>
          <w:color w:val="000000"/>
          <w:sz w:val="28"/>
          <w:szCs w:val="28"/>
        </w:rPr>
      </w:pPr>
      <w:r>
        <w:rPr>
          <w:color w:val="000000"/>
          <w:sz w:val="29"/>
          <w:szCs w:val="29"/>
          <w:shd w:val="clear" w:color="auto" w:fill="FFFFFF"/>
        </w:rPr>
        <w:t xml:space="preserve">2.12. </w:t>
      </w:r>
      <w:r>
        <w:rPr>
          <w:color w:val="000000"/>
          <w:sz w:val="28"/>
          <w:szCs w:val="28"/>
        </w:rPr>
        <w:t>Схема является обязательным документом для органов государственной власти, органов местного самоуправления при принятии ими решений и реализации таких решений.</w:t>
      </w:r>
    </w:p>
    <w:p w:rsidR="005F4A98" w:rsidRDefault="005F4A98" w:rsidP="00911E8D">
      <w:pPr>
        <w:pStyle w:val="p3"/>
        <w:shd w:val="clear" w:color="auto" w:fill="FFFFFF"/>
        <w:spacing w:before="0" w:beforeAutospacing="0" w:after="0" w:afterAutospacing="0"/>
        <w:ind w:firstLine="540"/>
        <w:jc w:val="both"/>
        <w:rPr>
          <w:color w:val="000000"/>
          <w:sz w:val="28"/>
          <w:szCs w:val="28"/>
        </w:rPr>
      </w:pPr>
    </w:p>
    <w:p w:rsidR="000C0FA4" w:rsidRDefault="000C0FA4" w:rsidP="00911E8D">
      <w:pPr>
        <w:pStyle w:val="p3"/>
        <w:shd w:val="clear" w:color="auto" w:fill="FFFFFF"/>
        <w:spacing w:before="0" w:beforeAutospacing="0" w:after="0" w:afterAutospacing="0"/>
        <w:ind w:firstLine="540"/>
        <w:jc w:val="both"/>
        <w:rPr>
          <w:color w:val="000000"/>
          <w:sz w:val="28"/>
          <w:szCs w:val="28"/>
        </w:rPr>
      </w:pPr>
    </w:p>
    <w:p w:rsidR="00954C60" w:rsidRPr="007E4911" w:rsidRDefault="00954C60" w:rsidP="00954C60">
      <w:pPr>
        <w:jc w:val="center"/>
        <w:rPr>
          <w:b/>
          <w:sz w:val="28"/>
          <w:szCs w:val="28"/>
        </w:rPr>
      </w:pPr>
      <w:r w:rsidRPr="007E4911">
        <w:rPr>
          <w:b/>
          <w:sz w:val="28"/>
          <w:szCs w:val="28"/>
        </w:rPr>
        <w:t xml:space="preserve">3. Порядок подготовки </w:t>
      </w:r>
      <w:r w:rsidR="00911E8D">
        <w:rPr>
          <w:b/>
          <w:sz w:val="28"/>
          <w:szCs w:val="28"/>
        </w:rPr>
        <w:t>схем</w:t>
      </w:r>
      <w:r w:rsidR="0014668B">
        <w:rPr>
          <w:b/>
          <w:sz w:val="28"/>
          <w:szCs w:val="28"/>
        </w:rPr>
        <w:t>ы территориального планирования муниципального района, подготовка изменений и внесение их в схему территориального планирования муниципального района.</w:t>
      </w:r>
    </w:p>
    <w:p w:rsidR="00954C60" w:rsidRPr="007E4911" w:rsidRDefault="00954C60" w:rsidP="00954C60">
      <w:pPr>
        <w:jc w:val="center"/>
        <w:rPr>
          <w:b/>
          <w:sz w:val="28"/>
          <w:szCs w:val="28"/>
        </w:rPr>
      </w:pPr>
    </w:p>
    <w:p w:rsidR="00954C60" w:rsidRPr="00C1565D" w:rsidRDefault="00954C60" w:rsidP="00954C60">
      <w:pPr>
        <w:ind w:firstLine="540"/>
        <w:jc w:val="both"/>
        <w:rPr>
          <w:sz w:val="28"/>
          <w:szCs w:val="28"/>
        </w:rPr>
      </w:pPr>
      <w:bookmarkStart w:id="1" w:name="Par88"/>
      <w:bookmarkEnd w:id="1"/>
      <w:r w:rsidRPr="00C1565D">
        <w:rPr>
          <w:sz w:val="28"/>
          <w:szCs w:val="28"/>
        </w:rPr>
        <w:t>3.1. Решение о подготовке проекта схемы территориального планирования  муниципального района</w:t>
      </w:r>
      <w:r w:rsidR="004956BE">
        <w:rPr>
          <w:sz w:val="28"/>
          <w:szCs w:val="28"/>
        </w:rPr>
        <w:t xml:space="preserve"> «Тунгиро-Олёкминский район»</w:t>
      </w:r>
      <w:r w:rsidRPr="00C1565D">
        <w:rPr>
          <w:sz w:val="28"/>
          <w:szCs w:val="28"/>
        </w:rPr>
        <w:t>, а также решения о подготовке предложений о внесении в схему территориального планирования изменений принимаются главой  района</w:t>
      </w:r>
      <w:r w:rsidR="00854845">
        <w:rPr>
          <w:sz w:val="28"/>
          <w:szCs w:val="28"/>
        </w:rPr>
        <w:t xml:space="preserve"> «Тунгиро-Олёкминский район»</w:t>
      </w:r>
      <w:r w:rsidRPr="00C1565D">
        <w:rPr>
          <w:sz w:val="28"/>
          <w:szCs w:val="28"/>
        </w:rPr>
        <w:t>.</w:t>
      </w:r>
    </w:p>
    <w:p w:rsidR="007D60BA" w:rsidRDefault="007D60BA" w:rsidP="007D60BA">
      <w:pPr>
        <w:pStyle w:val="ab"/>
        <w:jc w:val="both"/>
      </w:pPr>
      <w:r>
        <w:rPr>
          <w:szCs w:val="28"/>
        </w:rPr>
        <w:t xml:space="preserve">       </w:t>
      </w:r>
      <w:r w:rsidR="00954C60" w:rsidRPr="00C1565D">
        <w:rPr>
          <w:szCs w:val="28"/>
        </w:rPr>
        <w:t>3.2.</w:t>
      </w:r>
      <w:r w:rsidR="00954C60">
        <w:rPr>
          <w:szCs w:val="28"/>
        </w:rPr>
        <w:t xml:space="preserve"> </w:t>
      </w:r>
      <w:bookmarkStart w:id="2" w:name="Par90"/>
      <w:bookmarkEnd w:id="2"/>
      <w:proofErr w:type="gramStart"/>
      <w:r>
        <w:rPr>
          <w:szCs w:val="28"/>
        </w:rPr>
        <w:t>П</w:t>
      </w:r>
      <w:r w:rsidRPr="00AB51C9">
        <w:rPr>
          <w:szCs w:val="28"/>
        </w:rPr>
        <w:t>одготовка документов территориального планирования осуществляется на основании стратегий (программ) развития отдельных отраслей экономики, приоритетных национальных проектов, межгосударственных программ, программ социально-экономического развития субъектов Российской Федерации, планов и программ комплексного социально-экономического развития муниципальных образований (при их наличии) с учетом программ, принятых в установленном порядке и реализуемых за счет средств федерального бюджета, бюджетов субъектов Российской Федерации, местных бюджетов, решений органов государственной власти, органов</w:t>
      </w:r>
      <w:proofErr w:type="gramEnd"/>
      <w:r w:rsidRPr="00AB51C9">
        <w:rPr>
          <w:szCs w:val="28"/>
        </w:rPr>
        <w:t xml:space="preserve"> местного самоуправления, иных главных распорядителей средств соответствующих бюджетов, предусматривающих создание объектов федерального значения, объектов регионального значения, объектов местного значения, инвестиционных программ субъектов естественных монополий, организаций коммунального комплекса</w:t>
      </w:r>
      <w:r>
        <w:t xml:space="preserve"> и сведений, содержащихся в федеральной государственной информационной систем</w:t>
      </w:r>
      <w:r w:rsidR="00BA0573">
        <w:t>е территориального планирования.</w:t>
      </w:r>
    </w:p>
    <w:p w:rsidR="003E2201" w:rsidRPr="00F73ECF" w:rsidRDefault="00F73ECF" w:rsidP="00F73ECF">
      <w:pPr>
        <w:pStyle w:val="ab"/>
        <w:jc w:val="both"/>
        <w:rPr>
          <w:color w:val="000000"/>
        </w:rPr>
      </w:pPr>
      <w:r>
        <w:rPr>
          <w:szCs w:val="28"/>
        </w:rPr>
        <w:lastRenderedPageBreak/>
        <w:t xml:space="preserve">         </w:t>
      </w:r>
      <w:r w:rsidR="00954C60" w:rsidRPr="00C1565D">
        <w:rPr>
          <w:szCs w:val="28"/>
        </w:rPr>
        <w:t>3.3.</w:t>
      </w:r>
      <w:r>
        <w:rPr>
          <w:szCs w:val="28"/>
        </w:rPr>
        <w:t xml:space="preserve"> </w:t>
      </w:r>
      <w:proofErr w:type="gramStart"/>
      <w:r w:rsidR="003E2201">
        <w:rPr>
          <w:rFonts w:eastAsia="Calibri"/>
          <w:szCs w:val="28"/>
          <w:lang w:eastAsia="en-US"/>
        </w:rPr>
        <w:t xml:space="preserve">Подготовку проекта схемы территориального планирования муниципального района осуществляет местная администрация в соответствии с требованиями </w:t>
      </w:r>
      <w:hyperlink r:id="rId11" w:history="1">
        <w:r w:rsidR="003E2201" w:rsidRPr="00335FAC">
          <w:rPr>
            <w:rStyle w:val="aa"/>
            <w:rFonts w:eastAsia="Calibri"/>
            <w:color w:val="000000"/>
            <w:szCs w:val="28"/>
            <w:u w:val="none"/>
            <w:lang w:eastAsia="en-US"/>
          </w:rPr>
          <w:t>статьи 9</w:t>
        </w:r>
      </w:hyperlink>
      <w:r w:rsidR="003E2201">
        <w:rPr>
          <w:rFonts w:eastAsia="Calibri"/>
          <w:color w:val="000000"/>
          <w:szCs w:val="28"/>
          <w:lang w:eastAsia="en-US"/>
        </w:rPr>
        <w:t xml:space="preserve"> Градостроительного кодекса Российской Федерации с учетом краевых и местных нормативов градостроительного проектирования, а также с учетом предложений заинтересованных лиц посредством закупки работы для обеспечения муниципальных нужд в порядке, установленном Федеральным </w:t>
      </w:r>
      <w:hyperlink r:id="rId12" w:history="1">
        <w:r w:rsidR="003E2201" w:rsidRPr="00335FAC">
          <w:rPr>
            <w:rStyle w:val="aa"/>
            <w:rFonts w:eastAsia="Calibri"/>
            <w:color w:val="000000"/>
            <w:szCs w:val="28"/>
            <w:u w:val="none"/>
            <w:lang w:eastAsia="en-US"/>
          </w:rPr>
          <w:t>законом</w:t>
        </w:r>
      </w:hyperlink>
      <w:r w:rsidR="003E2201">
        <w:rPr>
          <w:rFonts w:eastAsia="Calibri"/>
          <w:color w:val="000000"/>
          <w:szCs w:val="28"/>
          <w:lang w:eastAsia="en-US"/>
        </w:rPr>
        <w:t xml:space="preserve"> о контрактной системе в сфере закупок товаров, работ, услуг для обеспечения государ</w:t>
      </w:r>
      <w:r>
        <w:rPr>
          <w:rFonts w:eastAsia="Calibri"/>
          <w:color w:val="000000"/>
          <w:szCs w:val="28"/>
          <w:lang w:eastAsia="en-US"/>
        </w:rPr>
        <w:t>ственных или</w:t>
      </w:r>
      <w:proofErr w:type="gramEnd"/>
      <w:r>
        <w:rPr>
          <w:rFonts w:eastAsia="Calibri"/>
          <w:color w:val="000000"/>
          <w:szCs w:val="28"/>
          <w:lang w:eastAsia="en-US"/>
        </w:rPr>
        <w:t xml:space="preserve"> муниципальных нужд.</w:t>
      </w:r>
    </w:p>
    <w:p w:rsidR="00FD1377" w:rsidRDefault="00954C60" w:rsidP="00954C60">
      <w:pPr>
        <w:ind w:firstLine="540"/>
        <w:jc w:val="both"/>
        <w:rPr>
          <w:sz w:val="28"/>
          <w:szCs w:val="28"/>
        </w:rPr>
      </w:pPr>
      <w:r w:rsidRPr="00C1565D">
        <w:rPr>
          <w:sz w:val="28"/>
          <w:szCs w:val="28"/>
        </w:rPr>
        <w:t>3.4.</w:t>
      </w:r>
      <w:r>
        <w:rPr>
          <w:sz w:val="28"/>
          <w:szCs w:val="28"/>
        </w:rPr>
        <w:t xml:space="preserve"> </w:t>
      </w:r>
      <w:proofErr w:type="gramStart"/>
      <w:r w:rsidR="0007765A">
        <w:rPr>
          <w:sz w:val="28"/>
          <w:szCs w:val="28"/>
        </w:rPr>
        <w:t>Проект схемы территориального планирования муниципального района «Тунгиро-Олекминский район» до его утверждения подлежит согласованию в соответствии со ст. 21 Градостроительного кодекса Российской Федерации в порядке, установленном приказом Министерства экономического развития Российской Федерации от 21 июля 2016 г. № 460 «Об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w:t>
      </w:r>
      <w:proofErr w:type="gramEnd"/>
    </w:p>
    <w:p w:rsidR="00954C60" w:rsidRDefault="0007765A" w:rsidP="00CD13CD">
      <w:pPr>
        <w:pStyle w:val="ab"/>
        <w:jc w:val="both"/>
      </w:pPr>
      <w:r>
        <w:rPr>
          <w:szCs w:val="28"/>
        </w:rPr>
        <w:t xml:space="preserve"> </w:t>
      </w:r>
      <w:r w:rsidR="00FD1377">
        <w:rPr>
          <w:szCs w:val="28"/>
        </w:rPr>
        <w:t xml:space="preserve">       </w:t>
      </w:r>
      <w:proofErr w:type="gramStart"/>
      <w:r w:rsidR="00FD1377">
        <w:rPr>
          <w:rFonts w:eastAsia="Calibri"/>
          <w:lang w:eastAsia="en-US"/>
        </w:rPr>
        <w:t xml:space="preserve">Срок согласования </w:t>
      </w:r>
      <w:r w:rsidR="00FD1377">
        <w:t>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поселений, входящих в состав</w:t>
      </w:r>
      <w:proofErr w:type="gramEnd"/>
      <w:r w:rsidR="00FD1377">
        <w:t xml:space="preserve"> муниципального района, органы местного самоуправления муниципальных районов и органы местного самоуправления городских округов, имеющих общую </w:t>
      </w:r>
      <w:r w:rsidR="00176601">
        <w:t>границу с муниципальным районом.</w:t>
      </w:r>
    </w:p>
    <w:p w:rsidR="00273B61" w:rsidRPr="00CD13CD" w:rsidRDefault="00273B61" w:rsidP="00CD13CD">
      <w:pPr>
        <w:pStyle w:val="ab"/>
        <w:jc w:val="both"/>
        <w:rPr>
          <w:rFonts w:eastAsia="Calibri"/>
          <w:lang w:eastAsia="en-US"/>
        </w:rPr>
      </w:pPr>
      <w:r>
        <w:t xml:space="preserve">        3.5.</w:t>
      </w:r>
      <w:r w:rsidRPr="00273B61">
        <w:rPr>
          <w:rFonts w:eastAsia="Calibri"/>
          <w:lang w:eastAsia="en-US"/>
        </w:rPr>
        <w:t xml:space="preserve"> </w:t>
      </w:r>
      <w:proofErr w:type="gramStart"/>
      <w:r>
        <w:rPr>
          <w:rFonts w:eastAsia="Calibri"/>
          <w:lang w:eastAsia="en-US"/>
        </w:rPr>
        <w:t>Администрация муниципального района в соответствии со статьёй 21 Градостроительного кодекса Российской Федерации уведомляет в электронной форме и (или) посредством почтового отправления уполномоченный федеральный орган исполнительной власти, высший исполнительный орган государственной власти Забайкальского края и органы местного самоуправления об обеспечении доступа к проекту схемы территориального планирования муниципального района и материалам по его обоснованию в федеральной государственной информационной системе территориального планирования в</w:t>
      </w:r>
      <w:proofErr w:type="gramEnd"/>
      <w:r>
        <w:rPr>
          <w:rFonts w:eastAsia="Calibri"/>
          <w:lang w:eastAsia="en-US"/>
        </w:rPr>
        <w:t xml:space="preserve"> срок, установленный Градостроительны</w:t>
      </w:r>
      <w:r w:rsidR="00176601">
        <w:rPr>
          <w:rFonts w:eastAsia="Calibri"/>
          <w:lang w:eastAsia="en-US"/>
        </w:rPr>
        <w:t>м кодексом Российской Федерации.</w:t>
      </w:r>
    </w:p>
    <w:p w:rsidR="00954C60" w:rsidRPr="00C1565D" w:rsidRDefault="00E41B15" w:rsidP="00954C60">
      <w:pPr>
        <w:ind w:firstLine="540"/>
        <w:jc w:val="both"/>
        <w:rPr>
          <w:sz w:val="28"/>
          <w:szCs w:val="28"/>
        </w:rPr>
      </w:pPr>
      <w:r>
        <w:rPr>
          <w:sz w:val="28"/>
          <w:szCs w:val="28"/>
        </w:rPr>
        <w:t>3.6</w:t>
      </w:r>
      <w:r w:rsidR="00954C60" w:rsidRPr="00C1565D">
        <w:rPr>
          <w:sz w:val="28"/>
          <w:szCs w:val="28"/>
        </w:rPr>
        <w:t>.</w:t>
      </w:r>
      <w:r w:rsidR="00954C60">
        <w:rPr>
          <w:sz w:val="28"/>
          <w:szCs w:val="28"/>
        </w:rPr>
        <w:t xml:space="preserve"> </w:t>
      </w:r>
      <w:r w:rsidR="00954C60" w:rsidRPr="00E41B15">
        <w:rPr>
          <w:sz w:val="28"/>
          <w:szCs w:val="28"/>
        </w:rPr>
        <w:t>Заинтересованные лица вправе представить свои предложения по проекту схемы территориального планирования  муниципального района</w:t>
      </w:r>
      <w:r w:rsidR="000155DF" w:rsidRPr="00E41B15">
        <w:rPr>
          <w:sz w:val="28"/>
          <w:szCs w:val="28"/>
        </w:rPr>
        <w:t xml:space="preserve"> «Тунгиро-Олёкминский район»</w:t>
      </w:r>
      <w:r w:rsidR="00954C60" w:rsidRPr="00E41B15">
        <w:rPr>
          <w:sz w:val="28"/>
          <w:szCs w:val="28"/>
        </w:rPr>
        <w:t>.</w:t>
      </w:r>
    </w:p>
    <w:p w:rsidR="00954C60" w:rsidRPr="00C1565D" w:rsidRDefault="00C8751D" w:rsidP="00954C60">
      <w:pPr>
        <w:ind w:firstLine="540"/>
        <w:jc w:val="both"/>
        <w:rPr>
          <w:sz w:val="28"/>
          <w:szCs w:val="28"/>
        </w:rPr>
      </w:pPr>
      <w:r>
        <w:rPr>
          <w:sz w:val="28"/>
          <w:szCs w:val="28"/>
        </w:rPr>
        <w:t>3.7</w:t>
      </w:r>
      <w:r w:rsidR="00954C60" w:rsidRPr="00C1565D">
        <w:rPr>
          <w:sz w:val="28"/>
          <w:szCs w:val="28"/>
        </w:rPr>
        <w:t>.</w:t>
      </w:r>
      <w:r w:rsidR="00954C60">
        <w:rPr>
          <w:sz w:val="28"/>
          <w:szCs w:val="28"/>
        </w:rPr>
        <w:t xml:space="preserve"> </w:t>
      </w:r>
      <w:proofErr w:type="gramStart"/>
      <w:r w:rsidR="00954C60" w:rsidRPr="00C1565D">
        <w:rPr>
          <w:sz w:val="28"/>
          <w:szCs w:val="28"/>
        </w:rPr>
        <w:t xml:space="preserve">В случае </w:t>
      </w:r>
      <w:proofErr w:type="spellStart"/>
      <w:r w:rsidR="00954C60" w:rsidRPr="00C1565D">
        <w:rPr>
          <w:sz w:val="28"/>
          <w:szCs w:val="28"/>
        </w:rPr>
        <w:t>непоступления</w:t>
      </w:r>
      <w:proofErr w:type="spellEnd"/>
      <w:r w:rsidR="00954C60" w:rsidRPr="00C1565D">
        <w:rPr>
          <w:sz w:val="28"/>
          <w:szCs w:val="28"/>
        </w:rPr>
        <w:t xml:space="preserve"> от указанных в</w:t>
      </w:r>
      <w:r>
        <w:rPr>
          <w:sz w:val="28"/>
          <w:szCs w:val="28"/>
        </w:rPr>
        <w:t xml:space="preserve"> п. 3.5</w:t>
      </w:r>
      <w:r w:rsidR="00954C60">
        <w:rPr>
          <w:sz w:val="28"/>
          <w:szCs w:val="28"/>
        </w:rPr>
        <w:t xml:space="preserve">. </w:t>
      </w:r>
      <w:r w:rsidR="00954C60" w:rsidRPr="00C1565D">
        <w:rPr>
          <w:sz w:val="28"/>
          <w:szCs w:val="28"/>
        </w:rPr>
        <w:t>настоящего Положения</w:t>
      </w:r>
      <w:r w:rsidR="00954C60">
        <w:rPr>
          <w:sz w:val="28"/>
          <w:szCs w:val="28"/>
        </w:rPr>
        <w:t xml:space="preserve"> </w:t>
      </w:r>
      <w:r w:rsidR="00954C60" w:rsidRPr="00C1565D">
        <w:rPr>
          <w:sz w:val="28"/>
          <w:szCs w:val="28"/>
        </w:rPr>
        <w:t>органов в установленный срок в администрацию  муниципального</w:t>
      </w:r>
      <w:r w:rsidR="00954C60">
        <w:rPr>
          <w:sz w:val="28"/>
          <w:szCs w:val="28"/>
        </w:rPr>
        <w:t xml:space="preserve"> </w:t>
      </w:r>
      <w:r w:rsidR="00954C60" w:rsidRPr="00C1565D">
        <w:rPr>
          <w:sz w:val="28"/>
          <w:szCs w:val="28"/>
        </w:rPr>
        <w:t>района</w:t>
      </w:r>
      <w:r w:rsidR="000155DF">
        <w:rPr>
          <w:sz w:val="28"/>
          <w:szCs w:val="28"/>
        </w:rPr>
        <w:t xml:space="preserve"> «Тунгиро-Олёкминский район»</w:t>
      </w:r>
      <w:r w:rsidR="00954C60" w:rsidRPr="00C1565D">
        <w:rPr>
          <w:sz w:val="28"/>
          <w:szCs w:val="28"/>
        </w:rPr>
        <w:t xml:space="preserve"> заключений на проект схемы территориального планирования</w:t>
      </w:r>
      <w:r w:rsidR="00954C60">
        <w:rPr>
          <w:sz w:val="28"/>
          <w:szCs w:val="28"/>
        </w:rPr>
        <w:t xml:space="preserve"> </w:t>
      </w:r>
      <w:r w:rsidR="00954C60" w:rsidRPr="00C1565D">
        <w:rPr>
          <w:sz w:val="28"/>
          <w:szCs w:val="28"/>
        </w:rPr>
        <w:t xml:space="preserve"> муниципального района</w:t>
      </w:r>
      <w:r w:rsidR="000155DF">
        <w:rPr>
          <w:sz w:val="28"/>
          <w:szCs w:val="28"/>
        </w:rPr>
        <w:t xml:space="preserve"> «Тунгиро-Олёкминский район»</w:t>
      </w:r>
      <w:r w:rsidR="00954C60" w:rsidRPr="00C1565D">
        <w:rPr>
          <w:sz w:val="28"/>
          <w:szCs w:val="28"/>
        </w:rPr>
        <w:t xml:space="preserve"> такой проект считается согласованным с</w:t>
      </w:r>
      <w:r w:rsidR="00954C60">
        <w:rPr>
          <w:sz w:val="28"/>
          <w:szCs w:val="28"/>
        </w:rPr>
        <w:t xml:space="preserve"> </w:t>
      </w:r>
      <w:r w:rsidR="00954C60" w:rsidRPr="00C1565D">
        <w:rPr>
          <w:sz w:val="28"/>
          <w:szCs w:val="28"/>
        </w:rPr>
        <w:t>указанными органами.</w:t>
      </w:r>
      <w:proofErr w:type="gramEnd"/>
    </w:p>
    <w:p w:rsidR="00954C60" w:rsidRPr="00C1565D" w:rsidRDefault="00C8751D" w:rsidP="00954C60">
      <w:pPr>
        <w:ind w:firstLine="540"/>
        <w:jc w:val="both"/>
        <w:rPr>
          <w:sz w:val="28"/>
          <w:szCs w:val="28"/>
        </w:rPr>
      </w:pPr>
      <w:r>
        <w:rPr>
          <w:sz w:val="28"/>
          <w:szCs w:val="28"/>
        </w:rPr>
        <w:lastRenderedPageBreak/>
        <w:t>3.8</w:t>
      </w:r>
      <w:r w:rsidR="00954C60" w:rsidRPr="00C1565D">
        <w:rPr>
          <w:sz w:val="28"/>
          <w:szCs w:val="28"/>
        </w:rPr>
        <w:t>.</w:t>
      </w:r>
      <w:r w:rsidR="00954C60">
        <w:rPr>
          <w:sz w:val="28"/>
          <w:szCs w:val="28"/>
        </w:rPr>
        <w:t xml:space="preserve"> </w:t>
      </w:r>
      <w:r w:rsidR="00954C60" w:rsidRPr="00C1565D">
        <w:rPr>
          <w:sz w:val="28"/>
          <w:szCs w:val="28"/>
        </w:rPr>
        <w:t>Заключения на проект схемы территориального планирования</w:t>
      </w:r>
      <w:r w:rsidR="00954C60">
        <w:rPr>
          <w:sz w:val="28"/>
          <w:szCs w:val="28"/>
        </w:rPr>
        <w:t xml:space="preserve"> </w:t>
      </w:r>
      <w:r w:rsidR="00954C60" w:rsidRPr="00C1565D">
        <w:rPr>
          <w:sz w:val="28"/>
          <w:szCs w:val="28"/>
        </w:rPr>
        <w:t xml:space="preserve"> муниципального района </w:t>
      </w:r>
      <w:r w:rsidR="00C96D5A">
        <w:rPr>
          <w:sz w:val="28"/>
          <w:szCs w:val="28"/>
        </w:rPr>
        <w:t xml:space="preserve">«Тунгиро-Олёкминский район» </w:t>
      </w:r>
      <w:r w:rsidR="00954C60" w:rsidRPr="00C1565D">
        <w:rPr>
          <w:sz w:val="28"/>
          <w:szCs w:val="28"/>
        </w:rPr>
        <w:t>могут содержать положения о согласии с</w:t>
      </w:r>
      <w:r w:rsidR="00954C60">
        <w:rPr>
          <w:sz w:val="28"/>
          <w:szCs w:val="28"/>
        </w:rPr>
        <w:t xml:space="preserve"> </w:t>
      </w:r>
      <w:r w:rsidR="00954C60" w:rsidRPr="00C1565D">
        <w:rPr>
          <w:sz w:val="28"/>
          <w:szCs w:val="28"/>
        </w:rPr>
        <w:t>проектом схемы территориального планирования  муниципального</w:t>
      </w:r>
      <w:r w:rsidR="00954C60">
        <w:rPr>
          <w:sz w:val="28"/>
          <w:szCs w:val="28"/>
        </w:rPr>
        <w:t xml:space="preserve"> </w:t>
      </w:r>
      <w:r w:rsidR="00954C60" w:rsidRPr="00C1565D">
        <w:rPr>
          <w:sz w:val="28"/>
          <w:szCs w:val="28"/>
        </w:rPr>
        <w:t>района</w:t>
      </w:r>
      <w:r w:rsidR="00C96D5A">
        <w:rPr>
          <w:sz w:val="28"/>
          <w:szCs w:val="28"/>
        </w:rPr>
        <w:t xml:space="preserve"> «Тунгиро-Олёкминский район»</w:t>
      </w:r>
      <w:r w:rsidR="00954C60" w:rsidRPr="00C1565D">
        <w:rPr>
          <w:sz w:val="28"/>
          <w:szCs w:val="28"/>
        </w:rPr>
        <w:t xml:space="preserve"> или несогласии с таким проектом с обоснованием принятых решений.</w:t>
      </w:r>
    </w:p>
    <w:p w:rsidR="00954C60" w:rsidRPr="00C1565D" w:rsidRDefault="00C8751D" w:rsidP="00954C60">
      <w:pPr>
        <w:ind w:firstLine="540"/>
        <w:jc w:val="both"/>
        <w:rPr>
          <w:sz w:val="28"/>
          <w:szCs w:val="28"/>
        </w:rPr>
      </w:pPr>
      <w:r>
        <w:rPr>
          <w:sz w:val="28"/>
          <w:szCs w:val="28"/>
        </w:rPr>
        <w:t>3.9</w:t>
      </w:r>
      <w:r w:rsidR="00954C60" w:rsidRPr="00C1565D">
        <w:rPr>
          <w:sz w:val="28"/>
          <w:szCs w:val="28"/>
        </w:rPr>
        <w:t xml:space="preserve">. </w:t>
      </w:r>
      <w:proofErr w:type="gramStart"/>
      <w:r w:rsidR="00954C60" w:rsidRPr="00C1565D">
        <w:rPr>
          <w:sz w:val="28"/>
          <w:szCs w:val="28"/>
        </w:rPr>
        <w:t>В случае поступления от одного или нескольких указанных в</w:t>
      </w:r>
      <w:r>
        <w:rPr>
          <w:sz w:val="28"/>
          <w:szCs w:val="28"/>
        </w:rPr>
        <w:t xml:space="preserve"> п. 3.5</w:t>
      </w:r>
      <w:r w:rsidR="00954C60">
        <w:rPr>
          <w:sz w:val="28"/>
          <w:szCs w:val="28"/>
        </w:rPr>
        <w:t xml:space="preserve">. </w:t>
      </w:r>
      <w:r w:rsidR="00954C60" w:rsidRPr="00C1565D">
        <w:rPr>
          <w:sz w:val="28"/>
          <w:szCs w:val="28"/>
        </w:rPr>
        <w:t>настоящего Положения органов заключений, содержащих положения о</w:t>
      </w:r>
      <w:r w:rsidR="00954C60">
        <w:rPr>
          <w:sz w:val="28"/>
          <w:szCs w:val="28"/>
        </w:rPr>
        <w:t xml:space="preserve"> </w:t>
      </w:r>
      <w:r w:rsidR="00954C60" w:rsidRPr="00C1565D">
        <w:rPr>
          <w:sz w:val="28"/>
          <w:szCs w:val="28"/>
        </w:rPr>
        <w:t>несогласии с проектом схемы территориального планирования муниципального</w:t>
      </w:r>
      <w:r w:rsidR="00954C60">
        <w:rPr>
          <w:sz w:val="28"/>
          <w:szCs w:val="28"/>
        </w:rPr>
        <w:t xml:space="preserve"> </w:t>
      </w:r>
      <w:r w:rsidR="00954C60" w:rsidRPr="00C1565D">
        <w:rPr>
          <w:sz w:val="28"/>
          <w:szCs w:val="28"/>
        </w:rPr>
        <w:t xml:space="preserve">района с обоснованием принятых решений, глава администрации </w:t>
      </w:r>
      <w:r w:rsidR="00954C60">
        <w:rPr>
          <w:sz w:val="28"/>
          <w:szCs w:val="28"/>
        </w:rPr>
        <w:t xml:space="preserve"> </w:t>
      </w:r>
      <w:r w:rsidR="00954C60" w:rsidRPr="00C1565D">
        <w:rPr>
          <w:sz w:val="28"/>
          <w:szCs w:val="28"/>
        </w:rPr>
        <w:t>муниципального района</w:t>
      </w:r>
      <w:r w:rsidR="00C96D5A">
        <w:rPr>
          <w:sz w:val="28"/>
          <w:szCs w:val="28"/>
        </w:rPr>
        <w:t xml:space="preserve"> «Тунгиро-Олёкминский район»</w:t>
      </w:r>
      <w:r w:rsidR="00954C60" w:rsidRPr="00C1565D">
        <w:rPr>
          <w:sz w:val="28"/>
          <w:szCs w:val="28"/>
        </w:rPr>
        <w:t xml:space="preserve"> в течение тридцати дней со дня истечения</w:t>
      </w:r>
      <w:r w:rsidR="00954C60">
        <w:rPr>
          <w:sz w:val="28"/>
          <w:szCs w:val="28"/>
        </w:rPr>
        <w:t xml:space="preserve"> </w:t>
      </w:r>
      <w:r w:rsidR="00954C60" w:rsidRPr="00C1565D">
        <w:rPr>
          <w:sz w:val="28"/>
          <w:szCs w:val="28"/>
        </w:rPr>
        <w:t>установленного срока согласования такого проекта принимает решение о</w:t>
      </w:r>
      <w:r w:rsidR="00954C60">
        <w:rPr>
          <w:sz w:val="28"/>
          <w:szCs w:val="28"/>
        </w:rPr>
        <w:t xml:space="preserve"> </w:t>
      </w:r>
      <w:r w:rsidR="00954C60" w:rsidRPr="00C1565D">
        <w:rPr>
          <w:sz w:val="28"/>
          <w:szCs w:val="28"/>
        </w:rPr>
        <w:t>создании согласительной комиссии.</w:t>
      </w:r>
      <w:proofErr w:type="gramEnd"/>
      <w:r w:rsidR="00954C60" w:rsidRPr="00C1565D">
        <w:rPr>
          <w:sz w:val="28"/>
          <w:szCs w:val="28"/>
        </w:rPr>
        <w:t xml:space="preserve"> Максимальный срок работы</w:t>
      </w:r>
      <w:r w:rsidR="00954C60">
        <w:rPr>
          <w:sz w:val="28"/>
          <w:szCs w:val="28"/>
        </w:rPr>
        <w:t xml:space="preserve"> </w:t>
      </w:r>
      <w:r w:rsidR="00954C60" w:rsidRPr="00C1565D">
        <w:rPr>
          <w:sz w:val="28"/>
          <w:szCs w:val="28"/>
        </w:rPr>
        <w:t>согласительной комиссии не может превышать три месяца.</w:t>
      </w:r>
    </w:p>
    <w:p w:rsidR="00954C60" w:rsidRPr="00C1565D" w:rsidRDefault="00C8751D" w:rsidP="00954C60">
      <w:pPr>
        <w:ind w:firstLine="540"/>
        <w:jc w:val="both"/>
        <w:rPr>
          <w:sz w:val="28"/>
          <w:szCs w:val="28"/>
        </w:rPr>
      </w:pPr>
      <w:bookmarkStart w:id="3" w:name="Par96"/>
      <w:bookmarkEnd w:id="3"/>
      <w:r>
        <w:rPr>
          <w:sz w:val="28"/>
          <w:szCs w:val="28"/>
        </w:rPr>
        <w:t>3.10</w:t>
      </w:r>
      <w:r w:rsidR="00954C60" w:rsidRPr="00C1565D">
        <w:rPr>
          <w:sz w:val="28"/>
          <w:szCs w:val="28"/>
        </w:rPr>
        <w:t>. По результатам работы согласительная комиссия представляет главе</w:t>
      </w:r>
      <w:r w:rsidR="00954C60">
        <w:rPr>
          <w:sz w:val="28"/>
          <w:szCs w:val="28"/>
        </w:rPr>
        <w:t xml:space="preserve"> </w:t>
      </w:r>
      <w:r w:rsidR="00954C60" w:rsidRPr="00C1565D">
        <w:rPr>
          <w:sz w:val="28"/>
          <w:szCs w:val="28"/>
        </w:rPr>
        <w:t>администрации  муниципального района</w:t>
      </w:r>
      <w:r w:rsidR="00C96D5A">
        <w:rPr>
          <w:sz w:val="28"/>
          <w:szCs w:val="28"/>
        </w:rPr>
        <w:t xml:space="preserve"> «Тунгиро-Олёкминский район»</w:t>
      </w:r>
      <w:r w:rsidR="00954C60" w:rsidRPr="00C1565D">
        <w:rPr>
          <w:sz w:val="28"/>
          <w:szCs w:val="28"/>
        </w:rPr>
        <w:t>:</w:t>
      </w:r>
    </w:p>
    <w:p w:rsidR="00954C60" w:rsidRPr="00C1565D" w:rsidRDefault="00954C60" w:rsidP="00954C60">
      <w:pPr>
        <w:ind w:firstLine="540"/>
        <w:jc w:val="both"/>
        <w:rPr>
          <w:sz w:val="28"/>
          <w:szCs w:val="28"/>
        </w:rPr>
      </w:pPr>
      <w:r w:rsidRPr="00C1565D">
        <w:rPr>
          <w:sz w:val="28"/>
          <w:szCs w:val="28"/>
        </w:rPr>
        <w:t>1)</w:t>
      </w:r>
      <w:r>
        <w:rPr>
          <w:sz w:val="28"/>
          <w:szCs w:val="28"/>
        </w:rPr>
        <w:t xml:space="preserve"> </w:t>
      </w:r>
      <w:r w:rsidRPr="00C1565D">
        <w:rPr>
          <w:sz w:val="28"/>
          <w:szCs w:val="28"/>
        </w:rPr>
        <w:t>документ о согласовании проекта схемы территориального</w:t>
      </w:r>
      <w:r>
        <w:rPr>
          <w:sz w:val="28"/>
          <w:szCs w:val="28"/>
        </w:rPr>
        <w:t xml:space="preserve"> </w:t>
      </w:r>
      <w:r w:rsidRPr="00C1565D">
        <w:rPr>
          <w:sz w:val="28"/>
          <w:szCs w:val="28"/>
        </w:rPr>
        <w:t xml:space="preserve">планирования  муниципального района </w:t>
      </w:r>
      <w:r w:rsidR="00C96D5A">
        <w:rPr>
          <w:sz w:val="28"/>
          <w:szCs w:val="28"/>
        </w:rPr>
        <w:t xml:space="preserve">«Тунгиро-Олёкминский район» </w:t>
      </w:r>
      <w:r w:rsidRPr="00C1565D">
        <w:rPr>
          <w:sz w:val="28"/>
          <w:szCs w:val="28"/>
        </w:rPr>
        <w:t>и подготовленный для ее</w:t>
      </w:r>
      <w:r>
        <w:rPr>
          <w:sz w:val="28"/>
          <w:szCs w:val="28"/>
        </w:rPr>
        <w:t xml:space="preserve"> </w:t>
      </w:r>
      <w:r w:rsidRPr="00C1565D">
        <w:rPr>
          <w:sz w:val="28"/>
          <w:szCs w:val="28"/>
        </w:rPr>
        <w:t xml:space="preserve">утверждения проект схемы территориального планирования </w:t>
      </w:r>
      <w:r>
        <w:rPr>
          <w:sz w:val="28"/>
          <w:szCs w:val="28"/>
        </w:rPr>
        <w:t xml:space="preserve"> </w:t>
      </w:r>
      <w:r w:rsidRPr="00C1565D">
        <w:rPr>
          <w:sz w:val="28"/>
          <w:szCs w:val="28"/>
        </w:rPr>
        <w:t>муниципального района</w:t>
      </w:r>
      <w:r w:rsidR="00C96D5A">
        <w:rPr>
          <w:sz w:val="28"/>
          <w:szCs w:val="28"/>
        </w:rPr>
        <w:t xml:space="preserve"> «Тунгиро-Олёкминский район»</w:t>
      </w:r>
      <w:r w:rsidRPr="00C1565D">
        <w:rPr>
          <w:sz w:val="28"/>
          <w:szCs w:val="28"/>
        </w:rPr>
        <w:t xml:space="preserve"> с внесенными в него изменениями;</w:t>
      </w:r>
    </w:p>
    <w:p w:rsidR="00954C60" w:rsidRPr="00C1565D" w:rsidRDefault="00954C60" w:rsidP="00954C60">
      <w:pPr>
        <w:ind w:firstLine="540"/>
        <w:jc w:val="both"/>
        <w:rPr>
          <w:sz w:val="28"/>
          <w:szCs w:val="28"/>
        </w:rPr>
      </w:pPr>
      <w:r w:rsidRPr="00C1565D">
        <w:rPr>
          <w:sz w:val="28"/>
          <w:szCs w:val="28"/>
        </w:rPr>
        <w:t>2) материалы в текстовой форме и в виде карт (схем) по несогласованным вопросам.</w:t>
      </w:r>
    </w:p>
    <w:p w:rsidR="00954C60" w:rsidRPr="00C1565D" w:rsidRDefault="009C17FB" w:rsidP="00954C60">
      <w:pPr>
        <w:ind w:firstLine="540"/>
        <w:jc w:val="both"/>
        <w:rPr>
          <w:sz w:val="28"/>
          <w:szCs w:val="28"/>
        </w:rPr>
      </w:pPr>
      <w:r>
        <w:rPr>
          <w:sz w:val="28"/>
          <w:szCs w:val="28"/>
        </w:rPr>
        <w:t>3.11</w:t>
      </w:r>
      <w:r w:rsidR="00954C60" w:rsidRPr="00C1565D">
        <w:rPr>
          <w:sz w:val="28"/>
          <w:szCs w:val="28"/>
        </w:rPr>
        <w:t>. Указанные в</w:t>
      </w:r>
      <w:r w:rsidR="00966EDA">
        <w:rPr>
          <w:sz w:val="28"/>
          <w:szCs w:val="28"/>
        </w:rPr>
        <w:t xml:space="preserve"> п. 3.10</w:t>
      </w:r>
      <w:r w:rsidR="00954C60">
        <w:rPr>
          <w:sz w:val="28"/>
          <w:szCs w:val="28"/>
        </w:rPr>
        <w:t xml:space="preserve">. </w:t>
      </w:r>
      <w:r w:rsidR="00954C60" w:rsidRPr="00C1565D">
        <w:rPr>
          <w:sz w:val="28"/>
          <w:szCs w:val="28"/>
        </w:rPr>
        <w:t>настоящего Положения документы и материалы</w:t>
      </w:r>
      <w:r w:rsidR="00954C60">
        <w:rPr>
          <w:sz w:val="28"/>
          <w:szCs w:val="28"/>
        </w:rPr>
        <w:t xml:space="preserve"> </w:t>
      </w:r>
      <w:r w:rsidR="00954C60" w:rsidRPr="00C1565D">
        <w:rPr>
          <w:sz w:val="28"/>
          <w:szCs w:val="28"/>
        </w:rPr>
        <w:t>могут содержать:</w:t>
      </w:r>
    </w:p>
    <w:p w:rsidR="00954C60" w:rsidRPr="00C1565D" w:rsidRDefault="00954C60" w:rsidP="00954C60">
      <w:pPr>
        <w:ind w:firstLine="540"/>
        <w:jc w:val="both"/>
        <w:rPr>
          <w:sz w:val="28"/>
          <w:szCs w:val="28"/>
        </w:rPr>
      </w:pPr>
      <w:bookmarkStart w:id="4" w:name="Par100"/>
      <w:bookmarkEnd w:id="4"/>
      <w:r w:rsidRPr="00C1565D">
        <w:rPr>
          <w:sz w:val="28"/>
          <w:szCs w:val="28"/>
        </w:rPr>
        <w:t>1) предложения об исключении из проекта схемы территориального планирования  муниципального района</w:t>
      </w:r>
      <w:r w:rsidR="00C96D5A">
        <w:rPr>
          <w:sz w:val="28"/>
          <w:szCs w:val="28"/>
        </w:rPr>
        <w:t xml:space="preserve"> «Тунгиро-Олёкминский район»</w:t>
      </w:r>
      <w:r w:rsidRPr="00C1565D">
        <w:rPr>
          <w:sz w:val="28"/>
          <w:szCs w:val="28"/>
        </w:rPr>
        <w:t xml:space="preserve"> материалов по несогласованным вопросам (в том числе путем их отображения на соответствующей карте (схеме) в целях фиксации несогласованных вопросов до момента их согласования);</w:t>
      </w:r>
    </w:p>
    <w:p w:rsidR="00954C60" w:rsidRPr="00C1565D" w:rsidRDefault="00954C60" w:rsidP="00954C60">
      <w:pPr>
        <w:ind w:firstLine="540"/>
        <w:jc w:val="both"/>
        <w:rPr>
          <w:sz w:val="28"/>
          <w:szCs w:val="28"/>
        </w:rPr>
      </w:pPr>
      <w:r w:rsidRPr="00C1565D">
        <w:rPr>
          <w:sz w:val="28"/>
          <w:szCs w:val="28"/>
        </w:rPr>
        <w:t>2) план согласования указанных в</w:t>
      </w:r>
      <w:r>
        <w:rPr>
          <w:sz w:val="28"/>
          <w:szCs w:val="28"/>
        </w:rPr>
        <w:t xml:space="preserve"> подпункте 1 </w:t>
      </w:r>
      <w:r w:rsidRPr="00C1565D">
        <w:rPr>
          <w:sz w:val="28"/>
          <w:szCs w:val="28"/>
        </w:rPr>
        <w:t>настоящего пункта</w:t>
      </w:r>
      <w:r>
        <w:rPr>
          <w:sz w:val="28"/>
          <w:szCs w:val="28"/>
        </w:rPr>
        <w:t xml:space="preserve"> </w:t>
      </w:r>
      <w:r w:rsidRPr="00C1565D">
        <w:rPr>
          <w:sz w:val="28"/>
          <w:szCs w:val="28"/>
        </w:rPr>
        <w:t>вопросов после утверждения схемы территориального планирования</w:t>
      </w:r>
      <w:r>
        <w:rPr>
          <w:sz w:val="28"/>
          <w:szCs w:val="28"/>
        </w:rPr>
        <w:t xml:space="preserve"> </w:t>
      </w:r>
      <w:r w:rsidRPr="00C1565D">
        <w:rPr>
          <w:sz w:val="28"/>
          <w:szCs w:val="28"/>
        </w:rPr>
        <w:t>муниципального района путем подготовки предложений о внесении в такую</w:t>
      </w:r>
      <w:r>
        <w:rPr>
          <w:sz w:val="28"/>
          <w:szCs w:val="28"/>
        </w:rPr>
        <w:t xml:space="preserve"> </w:t>
      </w:r>
      <w:r w:rsidRPr="00C1565D">
        <w:rPr>
          <w:sz w:val="28"/>
          <w:szCs w:val="28"/>
        </w:rPr>
        <w:t>схему соответствующих изменений.</w:t>
      </w:r>
    </w:p>
    <w:p w:rsidR="00954C60" w:rsidRPr="00C1565D" w:rsidRDefault="00966EDA" w:rsidP="00954C60">
      <w:pPr>
        <w:ind w:firstLine="540"/>
        <w:jc w:val="both"/>
        <w:rPr>
          <w:sz w:val="28"/>
          <w:szCs w:val="28"/>
        </w:rPr>
      </w:pPr>
      <w:r>
        <w:rPr>
          <w:sz w:val="28"/>
          <w:szCs w:val="28"/>
        </w:rPr>
        <w:t>3.12</w:t>
      </w:r>
      <w:r w:rsidR="00954C60" w:rsidRPr="00C1565D">
        <w:rPr>
          <w:sz w:val="28"/>
          <w:szCs w:val="28"/>
        </w:rPr>
        <w:t>.</w:t>
      </w:r>
      <w:r w:rsidR="00954C60">
        <w:rPr>
          <w:sz w:val="28"/>
          <w:szCs w:val="28"/>
        </w:rPr>
        <w:t xml:space="preserve"> </w:t>
      </w:r>
      <w:r w:rsidR="00954C60" w:rsidRPr="00C1565D">
        <w:rPr>
          <w:sz w:val="28"/>
          <w:szCs w:val="28"/>
        </w:rPr>
        <w:t>На основании документов и материалов, представленных</w:t>
      </w:r>
      <w:r w:rsidR="00954C60">
        <w:rPr>
          <w:sz w:val="28"/>
          <w:szCs w:val="28"/>
        </w:rPr>
        <w:t xml:space="preserve"> </w:t>
      </w:r>
      <w:r w:rsidR="00954C60" w:rsidRPr="00C1565D">
        <w:rPr>
          <w:sz w:val="28"/>
          <w:szCs w:val="28"/>
        </w:rPr>
        <w:t>согласительной комиссией, глава администрации  муниципального</w:t>
      </w:r>
      <w:r w:rsidR="00954C60">
        <w:rPr>
          <w:sz w:val="28"/>
          <w:szCs w:val="28"/>
        </w:rPr>
        <w:t xml:space="preserve"> </w:t>
      </w:r>
      <w:r w:rsidR="00954C60" w:rsidRPr="00C1565D">
        <w:rPr>
          <w:sz w:val="28"/>
          <w:szCs w:val="28"/>
        </w:rPr>
        <w:t>района</w:t>
      </w:r>
      <w:r w:rsidR="00C96D5A">
        <w:rPr>
          <w:sz w:val="28"/>
          <w:szCs w:val="28"/>
        </w:rPr>
        <w:t xml:space="preserve"> «Тунгиро-Олёкминский район»</w:t>
      </w:r>
      <w:r w:rsidR="00954C60" w:rsidRPr="00C1565D">
        <w:rPr>
          <w:sz w:val="28"/>
          <w:szCs w:val="28"/>
        </w:rPr>
        <w:t xml:space="preserve"> вправе принять решение о направлении согласованного или не</w:t>
      </w:r>
      <w:r w:rsidR="00954C60">
        <w:rPr>
          <w:sz w:val="28"/>
          <w:szCs w:val="28"/>
        </w:rPr>
        <w:t xml:space="preserve"> </w:t>
      </w:r>
      <w:r w:rsidR="00954C60" w:rsidRPr="00C1565D">
        <w:rPr>
          <w:sz w:val="28"/>
          <w:szCs w:val="28"/>
        </w:rPr>
        <w:t>согласованного в определенной части проекта схемы территориального</w:t>
      </w:r>
      <w:r w:rsidR="00954C60">
        <w:rPr>
          <w:sz w:val="28"/>
          <w:szCs w:val="28"/>
        </w:rPr>
        <w:t xml:space="preserve"> </w:t>
      </w:r>
      <w:r w:rsidR="00954C60" w:rsidRPr="00C1565D">
        <w:rPr>
          <w:sz w:val="28"/>
          <w:szCs w:val="28"/>
        </w:rPr>
        <w:t xml:space="preserve">планирования  муниципального района </w:t>
      </w:r>
      <w:r w:rsidR="00C96D5A">
        <w:rPr>
          <w:sz w:val="28"/>
          <w:szCs w:val="28"/>
        </w:rPr>
        <w:t xml:space="preserve">«Тунгиро-Олёкминский район» </w:t>
      </w:r>
      <w:r w:rsidR="00954C60" w:rsidRPr="00C1565D">
        <w:rPr>
          <w:sz w:val="28"/>
          <w:szCs w:val="28"/>
        </w:rPr>
        <w:t xml:space="preserve">в </w:t>
      </w:r>
      <w:r w:rsidR="00C96D5A">
        <w:rPr>
          <w:sz w:val="28"/>
          <w:szCs w:val="28"/>
        </w:rPr>
        <w:t>Совет</w:t>
      </w:r>
      <w:r w:rsidR="00954C60" w:rsidRPr="00C1565D">
        <w:rPr>
          <w:sz w:val="28"/>
          <w:szCs w:val="28"/>
        </w:rPr>
        <w:t xml:space="preserve"> муниципального района</w:t>
      </w:r>
      <w:r w:rsidR="00C96D5A">
        <w:rPr>
          <w:sz w:val="28"/>
          <w:szCs w:val="28"/>
        </w:rPr>
        <w:t xml:space="preserve"> «Тунгиро-Олёкминский район»</w:t>
      </w:r>
      <w:r w:rsidR="00954C60" w:rsidRPr="00C1565D">
        <w:rPr>
          <w:sz w:val="28"/>
          <w:szCs w:val="28"/>
        </w:rPr>
        <w:t xml:space="preserve"> или об отклонении проекта схемы</w:t>
      </w:r>
      <w:r w:rsidR="00954C60">
        <w:rPr>
          <w:sz w:val="28"/>
          <w:szCs w:val="28"/>
        </w:rPr>
        <w:t xml:space="preserve"> </w:t>
      </w:r>
      <w:r w:rsidR="00954C60" w:rsidRPr="00C1565D">
        <w:rPr>
          <w:sz w:val="28"/>
          <w:szCs w:val="28"/>
        </w:rPr>
        <w:t>территориального планирования  муниципального района</w:t>
      </w:r>
      <w:r w:rsidR="00C96D5A">
        <w:rPr>
          <w:sz w:val="28"/>
          <w:szCs w:val="28"/>
        </w:rPr>
        <w:t xml:space="preserve"> «Тунгиро-Олёкминский район»</w:t>
      </w:r>
      <w:r w:rsidR="00954C60" w:rsidRPr="00C1565D">
        <w:rPr>
          <w:sz w:val="28"/>
          <w:szCs w:val="28"/>
        </w:rPr>
        <w:t xml:space="preserve"> и о</w:t>
      </w:r>
      <w:r w:rsidR="00954C60">
        <w:rPr>
          <w:sz w:val="28"/>
          <w:szCs w:val="28"/>
        </w:rPr>
        <w:t xml:space="preserve"> </w:t>
      </w:r>
      <w:r w:rsidR="00954C60" w:rsidRPr="00C1565D">
        <w:rPr>
          <w:sz w:val="28"/>
          <w:szCs w:val="28"/>
        </w:rPr>
        <w:t>направлении его на доработку.</w:t>
      </w:r>
    </w:p>
    <w:p w:rsidR="00954C60" w:rsidRPr="00C1565D" w:rsidRDefault="00D437DF" w:rsidP="00954C60">
      <w:pPr>
        <w:ind w:firstLine="540"/>
        <w:jc w:val="both"/>
        <w:rPr>
          <w:sz w:val="28"/>
          <w:szCs w:val="28"/>
        </w:rPr>
      </w:pPr>
      <w:r>
        <w:rPr>
          <w:sz w:val="28"/>
          <w:szCs w:val="28"/>
        </w:rPr>
        <w:t>3.13</w:t>
      </w:r>
      <w:r w:rsidR="00954C60" w:rsidRPr="00C1565D">
        <w:rPr>
          <w:sz w:val="28"/>
          <w:szCs w:val="28"/>
        </w:rPr>
        <w:t>. Схема территориального планирования  муниципального района</w:t>
      </w:r>
      <w:r w:rsidR="00C96D5A">
        <w:rPr>
          <w:sz w:val="28"/>
          <w:szCs w:val="28"/>
        </w:rPr>
        <w:t xml:space="preserve"> «Тунгиро-Олёкминский район»</w:t>
      </w:r>
      <w:r w:rsidR="00954C60" w:rsidRPr="00C1565D">
        <w:rPr>
          <w:sz w:val="28"/>
          <w:szCs w:val="28"/>
        </w:rPr>
        <w:t xml:space="preserve">, в том числе внесение изменений в такую схему, утверждается </w:t>
      </w:r>
      <w:r w:rsidR="00C96D5A">
        <w:rPr>
          <w:sz w:val="28"/>
          <w:szCs w:val="28"/>
        </w:rPr>
        <w:t xml:space="preserve">Советом </w:t>
      </w:r>
      <w:r w:rsidR="00954C60" w:rsidRPr="00C1565D">
        <w:rPr>
          <w:sz w:val="28"/>
          <w:szCs w:val="28"/>
        </w:rPr>
        <w:t xml:space="preserve"> муниципального района</w:t>
      </w:r>
      <w:r w:rsidR="00C96D5A">
        <w:rPr>
          <w:sz w:val="28"/>
          <w:szCs w:val="28"/>
        </w:rPr>
        <w:t xml:space="preserve"> «Тунгиро-Олёкминский район»</w:t>
      </w:r>
      <w:r w:rsidR="00954C60" w:rsidRPr="00C1565D">
        <w:rPr>
          <w:sz w:val="28"/>
          <w:szCs w:val="28"/>
        </w:rPr>
        <w:t>.</w:t>
      </w:r>
    </w:p>
    <w:p w:rsidR="00954C60" w:rsidRDefault="00D437DF" w:rsidP="00954C60">
      <w:pPr>
        <w:ind w:firstLine="540"/>
        <w:jc w:val="both"/>
        <w:rPr>
          <w:sz w:val="28"/>
          <w:szCs w:val="28"/>
        </w:rPr>
      </w:pPr>
      <w:r>
        <w:rPr>
          <w:sz w:val="28"/>
          <w:szCs w:val="28"/>
        </w:rPr>
        <w:lastRenderedPageBreak/>
        <w:t>3.14</w:t>
      </w:r>
      <w:r w:rsidR="00954C60" w:rsidRPr="00C1565D">
        <w:rPr>
          <w:sz w:val="28"/>
          <w:szCs w:val="28"/>
        </w:rPr>
        <w:t xml:space="preserve">. </w:t>
      </w:r>
      <w:r>
        <w:rPr>
          <w:sz w:val="28"/>
          <w:szCs w:val="28"/>
        </w:rPr>
        <w:t>Схема территориального планирования муниципального района «Тунгиро-Олекминский район» подлежит опубликованию в недельный срок после завершения процедуры согласования проекта схемы в порядке, установленном для официального опубликования муниципальных правовых актов, иной официальной информации, не менее</w:t>
      </w:r>
      <w:proofErr w:type="gramStart"/>
      <w:r>
        <w:rPr>
          <w:sz w:val="28"/>
          <w:szCs w:val="28"/>
        </w:rPr>
        <w:t>,</w:t>
      </w:r>
      <w:proofErr w:type="gramEnd"/>
      <w:r>
        <w:rPr>
          <w:sz w:val="28"/>
          <w:szCs w:val="28"/>
        </w:rPr>
        <w:t xml:space="preserve"> чем за три месяца до его утверждения и размещается на официальном сайте администрации района «Тунгиро-Олекминский район» в сети Интернет.</w:t>
      </w:r>
    </w:p>
    <w:p w:rsidR="00183C08" w:rsidRPr="00C1565D" w:rsidRDefault="00183C08" w:rsidP="00954C60">
      <w:pPr>
        <w:ind w:firstLine="540"/>
        <w:jc w:val="both"/>
        <w:rPr>
          <w:sz w:val="28"/>
          <w:szCs w:val="28"/>
        </w:rPr>
      </w:pPr>
      <w:r>
        <w:rPr>
          <w:sz w:val="28"/>
          <w:szCs w:val="28"/>
        </w:rPr>
        <w:t>3.15.</w:t>
      </w:r>
      <w:r w:rsidRPr="00183C08">
        <w:rPr>
          <w:rFonts w:ascii="Arial" w:hAnsi="Arial" w:cs="Arial"/>
          <w:color w:val="2D2D2D"/>
          <w:spacing w:val="2"/>
          <w:sz w:val="21"/>
          <w:szCs w:val="21"/>
          <w:shd w:val="clear" w:color="auto" w:fill="FFFFFF"/>
        </w:rPr>
        <w:t xml:space="preserve"> </w:t>
      </w:r>
      <w:r w:rsidRPr="00183C08">
        <w:rPr>
          <w:color w:val="2D2D2D"/>
          <w:spacing w:val="2"/>
          <w:sz w:val="28"/>
          <w:szCs w:val="28"/>
          <w:shd w:val="clear" w:color="auto" w:fill="FFFFFF"/>
        </w:rPr>
        <w:t>администрация муниципального района в порядке, установленном Правительством Российской Федерации, обеспечивает доступ к утвержденной схеме территориального планирования муниципального района и материалам по ее обоснованию в федеральной государственной информационной системе территориального планирования с использованием официального сайта в срок, установленный </w:t>
      </w:r>
      <w:hyperlink r:id="rId13" w:history="1">
        <w:r w:rsidRPr="00183C08">
          <w:rPr>
            <w:color w:val="000000" w:themeColor="text1"/>
            <w:spacing w:val="2"/>
            <w:sz w:val="28"/>
            <w:szCs w:val="28"/>
            <w:shd w:val="clear" w:color="auto" w:fill="FFFFFF"/>
          </w:rPr>
          <w:t>Градостроительным кодексом Российской Федерации</w:t>
        </w:r>
      </w:hyperlink>
      <w:r w:rsidRPr="00183C08">
        <w:rPr>
          <w:rFonts w:ascii="Arial" w:hAnsi="Arial" w:cs="Arial"/>
          <w:color w:val="2D2D2D"/>
          <w:spacing w:val="2"/>
          <w:sz w:val="21"/>
          <w:szCs w:val="21"/>
          <w:shd w:val="clear" w:color="auto" w:fill="FFFFFF"/>
        </w:rPr>
        <w:t>.</w:t>
      </w:r>
    </w:p>
    <w:p w:rsidR="00954C60" w:rsidRPr="002958BA" w:rsidRDefault="001D1A56" w:rsidP="002958BA">
      <w:pPr>
        <w:ind w:firstLine="540"/>
        <w:jc w:val="both"/>
        <w:rPr>
          <w:sz w:val="28"/>
          <w:szCs w:val="28"/>
        </w:rPr>
      </w:pPr>
      <w:bookmarkStart w:id="5" w:name="Par105"/>
      <w:bookmarkEnd w:id="5"/>
      <w:r>
        <w:rPr>
          <w:sz w:val="28"/>
          <w:szCs w:val="28"/>
        </w:rPr>
        <w:t>3.1</w:t>
      </w:r>
      <w:r w:rsidR="00183C08">
        <w:rPr>
          <w:sz w:val="28"/>
          <w:szCs w:val="28"/>
        </w:rPr>
        <w:t>6</w:t>
      </w:r>
      <w:r w:rsidR="00954C60" w:rsidRPr="00C1565D">
        <w:rPr>
          <w:sz w:val="28"/>
          <w:szCs w:val="28"/>
        </w:rPr>
        <w:t xml:space="preserve">.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вправе оспорить схему территориального планирования  муниципального района </w:t>
      </w:r>
      <w:r w:rsidR="0077118F">
        <w:rPr>
          <w:sz w:val="28"/>
          <w:szCs w:val="28"/>
        </w:rPr>
        <w:t xml:space="preserve">« Тунгиро-Олёкминский район» </w:t>
      </w:r>
      <w:r w:rsidR="00954C60" w:rsidRPr="00C1565D">
        <w:rPr>
          <w:sz w:val="28"/>
          <w:szCs w:val="28"/>
        </w:rPr>
        <w:t>в судебном порядке.</w:t>
      </w:r>
    </w:p>
    <w:p w:rsidR="00954C60" w:rsidRDefault="002958BA" w:rsidP="00954C60">
      <w:pPr>
        <w:ind w:firstLine="540"/>
        <w:jc w:val="both"/>
        <w:rPr>
          <w:sz w:val="28"/>
          <w:szCs w:val="28"/>
        </w:rPr>
      </w:pPr>
      <w:r>
        <w:rPr>
          <w:sz w:val="28"/>
          <w:szCs w:val="28"/>
        </w:rPr>
        <w:t>3.17</w:t>
      </w:r>
      <w:r w:rsidR="00954C60" w:rsidRPr="00C1565D">
        <w:rPr>
          <w:sz w:val="28"/>
          <w:szCs w:val="28"/>
        </w:rPr>
        <w:t xml:space="preserve">. Органы государственной власти Российской Федерации, органы государственной власти </w:t>
      </w:r>
      <w:r w:rsidR="00B8463C">
        <w:rPr>
          <w:sz w:val="28"/>
          <w:szCs w:val="28"/>
        </w:rPr>
        <w:t>Забайкальского края</w:t>
      </w:r>
      <w:r w:rsidR="00954C60" w:rsidRPr="00C1565D">
        <w:rPr>
          <w:sz w:val="28"/>
          <w:szCs w:val="28"/>
        </w:rPr>
        <w:t>, органы местного самоуправления, заинтересованные физические и юридические лица вправе обращаться к главе администрации  муниципального района</w:t>
      </w:r>
      <w:r w:rsidR="006C1427">
        <w:rPr>
          <w:sz w:val="28"/>
          <w:szCs w:val="28"/>
        </w:rPr>
        <w:t xml:space="preserve"> «Тунгиро-Олёкминский район»</w:t>
      </w:r>
      <w:r w:rsidR="00954C60" w:rsidRPr="00C1565D">
        <w:rPr>
          <w:sz w:val="28"/>
          <w:szCs w:val="28"/>
        </w:rPr>
        <w:t xml:space="preserve"> с предложениями о внесении изменений в схему территориального планирования  муниципального района</w:t>
      </w:r>
      <w:r w:rsidR="006C1427">
        <w:rPr>
          <w:sz w:val="28"/>
          <w:szCs w:val="28"/>
        </w:rPr>
        <w:t xml:space="preserve"> «Тунгиро-Олёкминский район»</w:t>
      </w:r>
      <w:r w:rsidR="00954C60" w:rsidRPr="00C1565D">
        <w:rPr>
          <w:sz w:val="28"/>
          <w:szCs w:val="28"/>
        </w:rPr>
        <w:t>.</w:t>
      </w:r>
    </w:p>
    <w:p w:rsidR="004D0B53" w:rsidRPr="00C1565D" w:rsidRDefault="002958BA" w:rsidP="00954C60">
      <w:pPr>
        <w:ind w:firstLine="540"/>
        <w:jc w:val="both"/>
        <w:rPr>
          <w:sz w:val="28"/>
          <w:szCs w:val="28"/>
        </w:rPr>
      </w:pPr>
      <w:r>
        <w:rPr>
          <w:sz w:val="28"/>
          <w:szCs w:val="28"/>
        </w:rPr>
        <w:t>3.18</w:t>
      </w:r>
      <w:r w:rsidR="004D0B53">
        <w:rPr>
          <w:sz w:val="28"/>
          <w:szCs w:val="28"/>
        </w:rPr>
        <w:t>. Администрация муниципального района «Тунгиро-Олекминский район»</w:t>
      </w:r>
      <w:r w:rsidR="0054176B">
        <w:rPr>
          <w:sz w:val="28"/>
          <w:szCs w:val="28"/>
        </w:rPr>
        <w:t xml:space="preserve"> в течение тридцати календарных дней </w:t>
      </w:r>
      <w:r w:rsidR="004D0B53">
        <w:rPr>
          <w:sz w:val="28"/>
          <w:szCs w:val="28"/>
        </w:rPr>
        <w:t xml:space="preserve"> со дня получения предложений</w:t>
      </w:r>
      <w:r w:rsidR="00246337">
        <w:rPr>
          <w:sz w:val="28"/>
          <w:szCs w:val="28"/>
        </w:rPr>
        <w:t xml:space="preserve"> о внесении изменений в схему территориального планирования муниципального района выдает заключение о целесообразности внесения изменений или об отклонении предложений о внесении изменений.</w:t>
      </w:r>
    </w:p>
    <w:p w:rsidR="00954C60" w:rsidRDefault="002958BA" w:rsidP="00954C60">
      <w:pPr>
        <w:ind w:firstLine="540"/>
        <w:jc w:val="both"/>
        <w:rPr>
          <w:sz w:val="28"/>
          <w:szCs w:val="28"/>
        </w:rPr>
      </w:pPr>
      <w:r>
        <w:rPr>
          <w:sz w:val="28"/>
          <w:szCs w:val="28"/>
        </w:rPr>
        <w:t>3.19</w:t>
      </w:r>
      <w:r w:rsidR="00954C60" w:rsidRPr="00C1565D">
        <w:rPr>
          <w:sz w:val="28"/>
          <w:szCs w:val="28"/>
        </w:rPr>
        <w:t>.</w:t>
      </w:r>
      <w:r w:rsidR="00954C60">
        <w:rPr>
          <w:sz w:val="28"/>
          <w:szCs w:val="28"/>
        </w:rPr>
        <w:t xml:space="preserve"> </w:t>
      </w:r>
      <w:r w:rsidR="00954C60" w:rsidRPr="00C1565D">
        <w:rPr>
          <w:sz w:val="28"/>
          <w:szCs w:val="28"/>
        </w:rPr>
        <w:t>Внесение изменений в схему территориального планирования</w:t>
      </w:r>
      <w:r w:rsidR="00954C60">
        <w:rPr>
          <w:sz w:val="28"/>
          <w:szCs w:val="28"/>
        </w:rPr>
        <w:t xml:space="preserve"> </w:t>
      </w:r>
      <w:r w:rsidR="00954C60" w:rsidRPr="00C1565D">
        <w:rPr>
          <w:sz w:val="28"/>
          <w:szCs w:val="28"/>
        </w:rPr>
        <w:t xml:space="preserve"> муниципального района</w:t>
      </w:r>
      <w:r w:rsidR="006C1427">
        <w:rPr>
          <w:sz w:val="28"/>
          <w:szCs w:val="28"/>
        </w:rPr>
        <w:t xml:space="preserve"> «Тунгиро-Олёкминский район»</w:t>
      </w:r>
      <w:r w:rsidR="00954C60" w:rsidRPr="00C1565D">
        <w:rPr>
          <w:sz w:val="28"/>
          <w:szCs w:val="28"/>
        </w:rPr>
        <w:t xml:space="preserve"> осуществляется в соответствии с</w:t>
      </w:r>
      <w:r w:rsidR="00246337">
        <w:rPr>
          <w:sz w:val="28"/>
          <w:szCs w:val="28"/>
        </w:rPr>
        <w:t xml:space="preserve"> пунктами 3.1. – 3.1</w:t>
      </w:r>
      <w:r w:rsidR="00E87860">
        <w:rPr>
          <w:sz w:val="28"/>
          <w:szCs w:val="28"/>
        </w:rPr>
        <w:t>6</w:t>
      </w:r>
      <w:r w:rsidR="00954C60">
        <w:rPr>
          <w:sz w:val="28"/>
          <w:szCs w:val="28"/>
        </w:rPr>
        <w:t xml:space="preserve">. </w:t>
      </w:r>
      <w:r w:rsidR="00954C60" w:rsidRPr="00C1565D">
        <w:rPr>
          <w:sz w:val="28"/>
          <w:szCs w:val="28"/>
        </w:rPr>
        <w:t>настоящего Положения.</w:t>
      </w:r>
    </w:p>
    <w:p w:rsidR="00373F75" w:rsidRPr="00C1565D" w:rsidRDefault="002958BA" w:rsidP="00954C60">
      <w:pPr>
        <w:ind w:firstLine="540"/>
        <w:jc w:val="both"/>
        <w:rPr>
          <w:sz w:val="28"/>
          <w:szCs w:val="28"/>
        </w:rPr>
      </w:pPr>
      <w:r>
        <w:rPr>
          <w:sz w:val="28"/>
          <w:szCs w:val="28"/>
        </w:rPr>
        <w:t>3.20</w:t>
      </w:r>
      <w:r w:rsidR="00373F75">
        <w:rPr>
          <w:sz w:val="28"/>
          <w:szCs w:val="28"/>
        </w:rPr>
        <w:t>. Внесение изменений в схему территориального планирования муниципального района является основанием для внесения соответствующих изменений в план реализации схемы территориального планирования муниципального района.</w:t>
      </w:r>
    </w:p>
    <w:p w:rsidR="004C0AF4" w:rsidRDefault="004C0AF4" w:rsidP="00034A83">
      <w:pPr>
        <w:rPr>
          <w:b/>
          <w:sz w:val="28"/>
          <w:szCs w:val="28"/>
        </w:rPr>
      </w:pPr>
    </w:p>
    <w:p w:rsidR="004C0AF4" w:rsidRDefault="004C0AF4" w:rsidP="004C0AF4">
      <w:pPr>
        <w:shd w:val="clear" w:color="auto" w:fill="FFFFFF"/>
        <w:jc w:val="center"/>
        <w:rPr>
          <w:b/>
          <w:color w:val="000000"/>
          <w:sz w:val="28"/>
          <w:szCs w:val="28"/>
        </w:rPr>
      </w:pPr>
      <w:r w:rsidRPr="00347AAF">
        <w:rPr>
          <w:b/>
          <w:color w:val="000000"/>
          <w:sz w:val="28"/>
          <w:szCs w:val="28"/>
        </w:rPr>
        <w:t>4 . Состав</w:t>
      </w:r>
      <w:r w:rsidRPr="0051698B">
        <w:rPr>
          <w:b/>
          <w:color w:val="000000"/>
          <w:sz w:val="28"/>
          <w:szCs w:val="28"/>
        </w:rPr>
        <w:t xml:space="preserve"> генерального плана сельского поселения</w:t>
      </w:r>
    </w:p>
    <w:p w:rsidR="00547D56" w:rsidRPr="0051698B" w:rsidRDefault="00547D56" w:rsidP="004C0AF4">
      <w:pPr>
        <w:shd w:val="clear" w:color="auto" w:fill="FFFFFF"/>
        <w:jc w:val="center"/>
        <w:rPr>
          <w:b/>
          <w:color w:val="000000"/>
          <w:sz w:val="28"/>
          <w:szCs w:val="28"/>
        </w:rPr>
      </w:pPr>
    </w:p>
    <w:p w:rsidR="004C0AF4" w:rsidRPr="00BA59E0" w:rsidRDefault="004C0AF4" w:rsidP="004C0AF4">
      <w:pPr>
        <w:shd w:val="clear" w:color="auto" w:fill="FFFFFF"/>
        <w:jc w:val="both"/>
        <w:rPr>
          <w:color w:val="000000"/>
          <w:sz w:val="28"/>
          <w:szCs w:val="28"/>
        </w:rPr>
      </w:pPr>
      <w:r>
        <w:rPr>
          <w:color w:val="000000"/>
          <w:sz w:val="28"/>
          <w:szCs w:val="28"/>
        </w:rPr>
        <w:t xml:space="preserve">       4</w:t>
      </w:r>
      <w:r w:rsidRPr="00BA59E0">
        <w:rPr>
          <w:color w:val="000000"/>
          <w:sz w:val="28"/>
          <w:szCs w:val="28"/>
        </w:rPr>
        <w:t>.1. Генеральный план сельского поселения (далее – генеральный план) содержит:</w:t>
      </w:r>
    </w:p>
    <w:p w:rsidR="004C0AF4" w:rsidRPr="00BA59E0" w:rsidRDefault="0093212A" w:rsidP="004C0AF4">
      <w:pPr>
        <w:shd w:val="clear" w:color="auto" w:fill="FFFFFF"/>
        <w:jc w:val="both"/>
        <w:rPr>
          <w:color w:val="000000"/>
          <w:sz w:val="28"/>
          <w:szCs w:val="28"/>
        </w:rPr>
      </w:pPr>
      <w:r>
        <w:rPr>
          <w:color w:val="000000"/>
          <w:sz w:val="28"/>
          <w:szCs w:val="28"/>
        </w:rPr>
        <w:t xml:space="preserve">- </w:t>
      </w:r>
      <w:r w:rsidR="004C0AF4" w:rsidRPr="00BA59E0">
        <w:rPr>
          <w:color w:val="000000"/>
          <w:sz w:val="28"/>
          <w:szCs w:val="28"/>
        </w:rPr>
        <w:t>положение о территориальном планировании;</w:t>
      </w:r>
    </w:p>
    <w:p w:rsidR="004C0AF4" w:rsidRPr="00BA59E0" w:rsidRDefault="0093212A" w:rsidP="004C0AF4">
      <w:pPr>
        <w:shd w:val="clear" w:color="auto" w:fill="FFFFFF"/>
        <w:jc w:val="both"/>
        <w:rPr>
          <w:color w:val="000000"/>
          <w:sz w:val="28"/>
          <w:szCs w:val="28"/>
        </w:rPr>
      </w:pPr>
      <w:r>
        <w:rPr>
          <w:color w:val="000000"/>
          <w:sz w:val="28"/>
          <w:szCs w:val="28"/>
        </w:rPr>
        <w:t>- карту планируемого размещения</w:t>
      </w:r>
      <w:r w:rsidR="004C0AF4" w:rsidRPr="00BA59E0">
        <w:rPr>
          <w:color w:val="000000"/>
          <w:sz w:val="28"/>
          <w:szCs w:val="28"/>
        </w:rPr>
        <w:t xml:space="preserve"> объектов местного значения поселения;</w:t>
      </w:r>
    </w:p>
    <w:p w:rsidR="004C0AF4" w:rsidRPr="00BA59E0" w:rsidRDefault="0093212A" w:rsidP="004C0AF4">
      <w:pPr>
        <w:shd w:val="clear" w:color="auto" w:fill="FFFFFF"/>
        <w:jc w:val="both"/>
        <w:rPr>
          <w:color w:val="000000"/>
          <w:sz w:val="28"/>
          <w:szCs w:val="28"/>
        </w:rPr>
      </w:pPr>
      <w:r>
        <w:rPr>
          <w:color w:val="000000"/>
          <w:sz w:val="28"/>
          <w:szCs w:val="28"/>
        </w:rPr>
        <w:t xml:space="preserve">- </w:t>
      </w:r>
      <w:r w:rsidR="004C0AF4" w:rsidRPr="00BA59E0">
        <w:rPr>
          <w:color w:val="000000"/>
          <w:sz w:val="28"/>
          <w:szCs w:val="28"/>
        </w:rPr>
        <w:t>карту границ населенных пунктов (в том числе границ образуемых населенных пунктов), входящих в состав поселения;</w:t>
      </w:r>
    </w:p>
    <w:p w:rsidR="004C0AF4" w:rsidRPr="00BA59E0" w:rsidRDefault="0093212A" w:rsidP="004C0AF4">
      <w:pPr>
        <w:shd w:val="clear" w:color="auto" w:fill="FFFFFF"/>
        <w:jc w:val="both"/>
        <w:rPr>
          <w:color w:val="000000"/>
          <w:sz w:val="28"/>
          <w:szCs w:val="28"/>
        </w:rPr>
      </w:pPr>
      <w:r>
        <w:rPr>
          <w:color w:val="000000"/>
          <w:sz w:val="28"/>
          <w:szCs w:val="28"/>
        </w:rPr>
        <w:lastRenderedPageBreak/>
        <w:t xml:space="preserve">- </w:t>
      </w:r>
      <w:r w:rsidR="004C0AF4" w:rsidRPr="00BA59E0">
        <w:rPr>
          <w:color w:val="000000"/>
          <w:sz w:val="28"/>
          <w:szCs w:val="28"/>
        </w:rPr>
        <w:t>карту функциональных зон поселения.</w:t>
      </w:r>
    </w:p>
    <w:p w:rsidR="004C0AF4" w:rsidRPr="00BA59E0" w:rsidRDefault="004C0AF4" w:rsidP="004C0AF4">
      <w:pPr>
        <w:shd w:val="clear" w:color="auto" w:fill="FFFFFF"/>
        <w:jc w:val="both"/>
        <w:rPr>
          <w:color w:val="000000"/>
          <w:sz w:val="28"/>
          <w:szCs w:val="28"/>
        </w:rPr>
      </w:pPr>
      <w:r>
        <w:rPr>
          <w:color w:val="000000"/>
          <w:sz w:val="28"/>
          <w:szCs w:val="28"/>
        </w:rPr>
        <w:t xml:space="preserve">       </w:t>
      </w:r>
      <w:r w:rsidRPr="00BA59E0">
        <w:rPr>
          <w:color w:val="000000"/>
          <w:sz w:val="28"/>
          <w:szCs w:val="28"/>
        </w:rPr>
        <w:t xml:space="preserve">4.2. </w:t>
      </w:r>
      <w:proofErr w:type="gramStart"/>
      <w:r w:rsidRPr="00BA59E0">
        <w:rPr>
          <w:color w:val="000000"/>
          <w:sz w:val="28"/>
          <w:szCs w:val="28"/>
        </w:rPr>
        <w:t>Положение о территориальном планировании, содержащееся в генеральном плане, включает в себя: 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w:t>
      </w:r>
      <w:r>
        <w:rPr>
          <w:color w:val="000000"/>
          <w:sz w:val="28"/>
          <w:szCs w:val="28"/>
        </w:rPr>
        <w:t xml:space="preserve"> </w:t>
      </w:r>
      <w:r w:rsidRPr="00BA59E0">
        <w:rPr>
          <w:color w:val="000000"/>
          <w:sz w:val="28"/>
          <w:szCs w:val="28"/>
        </w:rPr>
        <w:t>также характеристики зон с особыми условиями использования территорий в случае, если установление таких зон требуется в связи с размещением</w:t>
      </w:r>
      <w:proofErr w:type="gramEnd"/>
      <w:r w:rsidRPr="00BA59E0">
        <w:rPr>
          <w:color w:val="000000"/>
          <w:sz w:val="28"/>
          <w:szCs w:val="28"/>
        </w:rPr>
        <w:t xml:space="preserve"> данных объектов;</w:t>
      </w:r>
    </w:p>
    <w:p w:rsidR="004C0AF4" w:rsidRPr="00BA59E0" w:rsidRDefault="004C0AF4" w:rsidP="004C0AF4">
      <w:pPr>
        <w:shd w:val="clear" w:color="auto" w:fill="FFFFFF"/>
        <w:jc w:val="both"/>
        <w:rPr>
          <w:color w:val="000000"/>
          <w:sz w:val="28"/>
          <w:szCs w:val="28"/>
        </w:rPr>
      </w:pPr>
      <w:r w:rsidRPr="00BA59E0">
        <w:rPr>
          <w:color w:val="000000"/>
          <w:sz w:val="28"/>
          <w:szCs w:val="28"/>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4C0AF4" w:rsidRPr="00BA59E0" w:rsidRDefault="004C0AF4" w:rsidP="004C0AF4">
      <w:pPr>
        <w:shd w:val="clear" w:color="auto" w:fill="FFFFFF"/>
        <w:jc w:val="both"/>
        <w:rPr>
          <w:color w:val="000000"/>
          <w:sz w:val="28"/>
          <w:szCs w:val="28"/>
        </w:rPr>
      </w:pPr>
      <w:r>
        <w:rPr>
          <w:color w:val="000000"/>
          <w:sz w:val="28"/>
          <w:szCs w:val="28"/>
        </w:rPr>
        <w:t xml:space="preserve">        </w:t>
      </w:r>
      <w:r w:rsidRPr="00BA59E0">
        <w:rPr>
          <w:color w:val="000000"/>
          <w:sz w:val="28"/>
          <w:szCs w:val="28"/>
        </w:rPr>
        <w:t>4.3. На указанных в пункте 4.1. картах соответственно отображаются:</w:t>
      </w:r>
    </w:p>
    <w:p w:rsidR="004C0AF4" w:rsidRPr="00BA59E0" w:rsidRDefault="004C0AF4" w:rsidP="004C0AF4">
      <w:pPr>
        <w:shd w:val="clear" w:color="auto" w:fill="FFFFFF"/>
        <w:jc w:val="both"/>
        <w:rPr>
          <w:color w:val="000000"/>
          <w:sz w:val="28"/>
          <w:szCs w:val="28"/>
        </w:rPr>
      </w:pPr>
      <w:r>
        <w:rPr>
          <w:color w:val="000000"/>
          <w:sz w:val="28"/>
          <w:szCs w:val="28"/>
        </w:rPr>
        <w:t xml:space="preserve">         </w:t>
      </w:r>
      <w:r w:rsidRPr="00BA59E0">
        <w:rPr>
          <w:color w:val="000000"/>
          <w:sz w:val="28"/>
          <w:szCs w:val="28"/>
        </w:rPr>
        <w:t xml:space="preserve">4.3.1. Планируемые для размещения объекты местного значения </w:t>
      </w:r>
      <w:proofErr w:type="gramStart"/>
      <w:r w:rsidRPr="00BA59E0">
        <w:rPr>
          <w:color w:val="000000"/>
          <w:sz w:val="28"/>
          <w:szCs w:val="28"/>
        </w:rPr>
        <w:t>поселения</w:t>
      </w:r>
      <w:proofErr w:type="gramEnd"/>
      <w:r w:rsidRPr="00BA59E0">
        <w:rPr>
          <w:color w:val="000000"/>
          <w:sz w:val="28"/>
          <w:szCs w:val="28"/>
        </w:rPr>
        <w:t xml:space="preserve"> относящиеся к следующим областям:</w:t>
      </w:r>
    </w:p>
    <w:p w:rsidR="004C0AF4" w:rsidRPr="00BA59E0" w:rsidRDefault="004C0AF4" w:rsidP="004C0AF4">
      <w:pPr>
        <w:shd w:val="clear" w:color="auto" w:fill="FFFFFF"/>
        <w:jc w:val="both"/>
        <w:rPr>
          <w:color w:val="000000"/>
          <w:sz w:val="28"/>
          <w:szCs w:val="28"/>
        </w:rPr>
      </w:pPr>
      <w:r w:rsidRPr="00BA59E0">
        <w:rPr>
          <w:color w:val="000000"/>
          <w:sz w:val="28"/>
          <w:szCs w:val="28"/>
        </w:rPr>
        <w:t>электро-, тепл</w:t>
      </w:r>
      <w:proofErr w:type="gramStart"/>
      <w:r w:rsidRPr="00BA59E0">
        <w:rPr>
          <w:color w:val="000000"/>
          <w:sz w:val="28"/>
          <w:szCs w:val="28"/>
        </w:rPr>
        <w:t>о-</w:t>
      </w:r>
      <w:proofErr w:type="gramEnd"/>
      <w:r w:rsidRPr="00BA59E0">
        <w:rPr>
          <w:color w:val="000000"/>
          <w:sz w:val="28"/>
          <w:szCs w:val="28"/>
        </w:rPr>
        <w:t>, газо- и водоснабжение населения, водоотведение;</w:t>
      </w:r>
    </w:p>
    <w:p w:rsidR="004C0AF4" w:rsidRPr="00BA59E0" w:rsidRDefault="004C0AF4" w:rsidP="004C0AF4">
      <w:pPr>
        <w:shd w:val="clear" w:color="auto" w:fill="FFFFFF"/>
        <w:jc w:val="both"/>
        <w:rPr>
          <w:color w:val="000000"/>
          <w:sz w:val="28"/>
          <w:szCs w:val="28"/>
        </w:rPr>
      </w:pPr>
      <w:r w:rsidRPr="00BA59E0">
        <w:rPr>
          <w:color w:val="000000"/>
          <w:sz w:val="28"/>
          <w:szCs w:val="28"/>
        </w:rPr>
        <w:t>автомобильные дороги местного значения;</w:t>
      </w:r>
    </w:p>
    <w:p w:rsidR="004C0AF4" w:rsidRPr="00BA59E0" w:rsidRDefault="004C0AF4" w:rsidP="004C0AF4">
      <w:pPr>
        <w:shd w:val="clear" w:color="auto" w:fill="FFFFFF"/>
        <w:jc w:val="both"/>
        <w:rPr>
          <w:color w:val="000000"/>
          <w:sz w:val="28"/>
          <w:szCs w:val="28"/>
        </w:rPr>
      </w:pPr>
      <w:r w:rsidRPr="00BA59E0">
        <w:rPr>
          <w:color w:val="000000"/>
          <w:sz w:val="28"/>
          <w:szCs w:val="28"/>
        </w:rPr>
        <w:t>физическая культура и массовый спорт, образование, здравоохранение;</w:t>
      </w:r>
    </w:p>
    <w:p w:rsidR="004C0AF4" w:rsidRPr="00BA59E0" w:rsidRDefault="004C0AF4" w:rsidP="004C0AF4">
      <w:pPr>
        <w:shd w:val="clear" w:color="auto" w:fill="FFFFFF"/>
        <w:jc w:val="both"/>
        <w:rPr>
          <w:color w:val="000000"/>
          <w:sz w:val="28"/>
          <w:szCs w:val="28"/>
        </w:rPr>
      </w:pPr>
      <w:r w:rsidRPr="00BA59E0">
        <w:rPr>
          <w:color w:val="000000"/>
          <w:sz w:val="28"/>
          <w:szCs w:val="28"/>
        </w:rPr>
        <w:t>иные области в связи с решением вопросов местного значения поселения.</w:t>
      </w:r>
    </w:p>
    <w:p w:rsidR="004C0AF4" w:rsidRPr="00BA59E0" w:rsidRDefault="004C0AF4" w:rsidP="004C0AF4">
      <w:pPr>
        <w:shd w:val="clear" w:color="auto" w:fill="FFFFFF"/>
        <w:jc w:val="both"/>
        <w:rPr>
          <w:color w:val="000000"/>
          <w:sz w:val="28"/>
          <w:szCs w:val="28"/>
        </w:rPr>
      </w:pPr>
      <w:r>
        <w:rPr>
          <w:color w:val="000000"/>
          <w:sz w:val="28"/>
          <w:szCs w:val="28"/>
        </w:rPr>
        <w:t xml:space="preserve">         </w:t>
      </w:r>
      <w:r w:rsidRPr="00BA59E0">
        <w:rPr>
          <w:color w:val="000000"/>
          <w:sz w:val="28"/>
          <w:szCs w:val="28"/>
        </w:rPr>
        <w:t>4.3.2. Границы населенных пунктов (в том числе границы образуемых населенных пунктов), входящих в состав поселения.</w:t>
      </w:r>
    </w:p>
    <w:p w:rsidR="004C0AF4" w:rsidRPr="00BA59E0" w:rsidRDefault="004C0AF4" w:rsidP="004C0AF4">
      <w:pPr>
        <w:shd w:val="clear" w:color="auto" w:fill="FFFFFF"/>
        <w:jc w:val="both"/>
        <w:rPr>
          <w:color w:val="000000"/>
          <w:sz w:val="28"/>
          <w:szCs w:val="28"/>
        </w:rPr>
      </w:pPr>
      <w:r>
        <w:rPr>
          <w:color w:val="000000"/>
          <w:sz w:val="28"/>
          <w:szCs w:val="28"/>
        </w:rPr>
        <w:t xml:space="preserve">        </w:t>
      </w:r>
      <w:r w:rsidRPr="00BA59E0">
        <w:rPr>
          <w:color w:val="000000"/>
          <w:sz w:val="28"/>
          <w:szCs w:val="28"/>
        </w:rPr>
        <w:t>4.3.3.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4C0AF4" w:rsidRPr="00BA59E0" w:rsidRDefault="004C0AF4" w:rsidP="004C0AF4">
      <w:pPr>
        <w:shd w:val="clear" w:color="auto" w:fill="FFFFFF"/>
        <w:jc w:val="both"/>
        <w:rPr>
          <w:color w:val="000000"/>
          <w:sz w:val="28"/>
          <w:szCs w:val="28"/>
        </w:rPr>
      </w:pPr>
      <w:r>
        <w:rPr>
          <w:color w:val="000000"/>
          <w:sz w:val="28"/>
          <w:szCs w:val="28"/>
        </w:rPr>
        <w:t xml:space="preserve">        </w:t>
      </w:r>
      <w:r w:rsidRPr="00BA59E0">
        <w:rPr>
          <w:color w:val="000000"/>
          <w:sz w:val="28"/>
          <w:szCs w:val="28"/>
        </w:rPr>
        <w:t>4.4. К генеральному плану прилагаются материалы по его обоснованию в текстовой форме и в виде карт.</w:t>
      </w:r>
    </w:p>
    <w:p w:rsidR="004C0AF4" w:rsidRPr="00BA59E0" w:rsidRDefault="004C0AF4" w:rsidP="004C0AF4">
      <w:pPr>
        <w:shd w:val="clear" w:color="auto" w:fill="FFFFFF"/>
        <w:jc w:val="both"/>
        <w:rPr>
          <w:color w:val="000000"/>
          <w:sz w:val="28"/>
          <w:szCs w:val="28"/>
        </w:rPr>
      </w:pPr>
      <w:r>
        <w:rPr>
          <w:color w:val="000000"/>
          <w:sz w:val="28"/>
          <w:szCs w:val="28"/>
        </w:rPr>
        <w:t xml:space="preserve">         </w:t>
      </w:r>
      <w:r w:rsidRPr="00BA59E0">
        <w:rPr>
          <w:color w:val="000000"/>
          <w:sz w:val="28"/>
          <w:szCs w:val="28"/>
        </w:rPr>
        <w:t>4.5. Материалы по обоснованию генерального плана в текстовой форме содержат:</w:t>
      </w:r>
    </w:p>
    <w:p w:rsidR="004C0AF4" w:rsidRPr="00BA59E0" w:rsidRDefault="00427AB3" w:rsidP="004C0AF4">
      <w:pPr>
        <w:shd w:val="clear" w:color="auto" w:fill="FFFFFF"/>
        <w:jc w:val="both"/>
        <w:rPr>
          <w:color w:val="000000"/>
          <w:sz w:val="28"/>
          <w:szCs w:val="28"/>
        </w:rPr>
      </w:pPr>
      <w:r>
        <w:rPr>
          <w:color w:val="000000"/>
          <w:sz w:val="28"/>
          <w:szCs w:val="28"/>
        </w:rPr>
        <w:t>- с</w:t>
      </w:r>
      <w:r w:rsidR="004C0AF4" w:rsidRPr="00BA59E0">
        <w:rPr>
          <w:color w:val="000000"/>
          <w:sz w:val="28"/>
          <w:szCs w:val="28"/>
        </w:rPr>
        <w:t xml:space="preserve">ведения о планах и программах комплексного социально- 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 </w:t>
      </w:r>
    </w:p>
    <w:p w:rsidR="004C0AF4" w:rsidRPr="00BA59E0" w:rsidRDefault="00427AB3" w:rsidP="004C0AF4">
      <w:pPr>
        <w:shd w:val="clear" w:color="auto" w:fill="FFFFFF"/>
        <w:jc w:val="both"/>
        <w:rPr>
          <w:color w:val="000000"/>
          <w:sz w:val="28"/>
          <w:szCs w:val="28"/>
        </w:rPr>
      </w:pPr>
      <w:r>
        <w:rPr>
          <w:color w:val="000000"/>
          <w:sz w:val="28"/>
          <w:szCs w:val="28"/>
        </w:rPr>
        <w:t xml:space="preserve">- </w:t>
      </w:r>
      <w:r w:rsidR="004C0AF4" w:rsidRPr="00BA59E0">
        <w:rPr>
          <w:color w:val="000000"/>
          <w:sz w:val="28"/>
          <w:szCs w:val="28"/>
        </w:rPr>
        <w:t xml:space="preserve">обоснование выбранного </w:t>
      </w:r>
      <w:proofErr w:type="gramStart"/>
      <w:r w:rsidR="004C0AF4" w:rsidRPr="00BA59E0">
        <w:rPr>
          <w:color w:val="000000"/>
          <w:sz w:val="28"/>
          <w:szCs w:val="28"/>
        </w:rPr>
        <w:t>варианта размещения объектов местного значения поселения</w:t>
      </w:r>
      <w:proofErr w:type="gramEnd"/>
      <w:r w:rsidR="004C0AF4" w:rsidRPr="00BA59E0">
        <w:rPr>
          <w:color w:val="000000"/>
          <w:sz w:val="28"/>
          <w:szCs w:val="28"/>
        </w:rPr>
        <w:t xml:space="preserve"> на основе анализа использования территорий поселения, возможных </w:t>
      </w:r>
      <w:r>
        <w:rPr>
          <w:color w:val="000000"/>
          <w:sz w:val="28"/>
          <w:szCs w:val="28"/>
        </w:rPr>
        <w:t xml:space="preserve">- </w:t>
      </w:r>
      <w:r w:rsidR="004C0AF4" w:rsidRPr="00BA59E0">
        <w:rPr>
          <w:color w:val="000000"/>
          <w:sz w:val="28"/>
          <w:szCs w:val="28"/>
        </w:rPr>
        <w:t>направлений развития этих территорий и прогнозируемых ограничений их использования;</w:t>
      </w:r>
    </w:p>
    <w:p w:rsidR="004C0AF4" w:rsidRPr="00BA59E0" w:rsidRDefault="00427AB3" w:rsidP="004C0AF4">
      <w:pPr>
        <w:shd w:val="clear" w:color="auto" w:fill="FFFFFF"/>
        <w:jc w:val="both"/>
        <w:rPr>
          <w:color w:val="000000"/>
          <w:sz w:val="28"/>
          <w:szCs w:val="28"/>
        </w:rPr>
      </w:pPr>
      <w:r>
        <w:rPr>
          <w:color w:val="000000"/>
          <w:sz w:val="28"/>
          <w:szCs w:val="28"/>
        </w:rPr>
        <w:t xml:space="preserve">- </w:t>
      </w:r>
      <w:r w:rsidR="004C0AF4" w:rsidRPr="00BA59E0">
        <w:rPr>
          <w:color w:val="000000"/>
          <w:sz w:val="28"/>
          <w:szCs w:val="28"/>
        </w:rPr>
        <w:t>оценку возможного влияния планируемых для размещения объектов местного значения поселения на комплексное развитие этих территорий;</w:t>
      </w:r>
    </w:p>
    <w:p w:rsidR="00427AB3" w:rsidRDefault="00427AB3" w:rsidP="004C0AF4">
      <w:pPr>
        <w:shd w:val="clear" w:color="auto" w:fill="FFFFFF"/>
        <w:jc w:val="both"/>
        <w:rPr>
          <w:color w:val="000000"/>
          <w:sz w:val="28"/>
          <w:szCs w:val="28"/>
        </w:rPr>
      </w:pPr>
      <w:proofErr w:type="gramStart"/>
      <w:r>
        <w:rPr>
          <w:color w:val="000000"/>
          <w:sz w:val="28"/>
          <w:szCs w:val="28"/>
        </w:rPr>
        <w:t xml:space="preserve">- </w:t>
      </w:r>
      <w:r w:rsidR="004C0AF4" w:rsidRPr="00BA59E0">
        <w:rPr>
          <w:color w:val="000000"/>
          <w:sz w:val="28"/>
          <w:szCs w:val="28"/>
        </w:rPr>
        <w:t>утвержденные документами территориального планирования Российской Федерации, документами территориального планирования Забайкальского края сведения о видах, назначении и наименованиях планируемых для размещения на территориях поселения</w:t>
      </w:r>
      <w:r w:rsidR="004C0AF4">
        <w:rPr>
          <w:color w:val="000000"/>
          <w:sz w:val="28"/>
          <w:szCs w:val="28"/>
        </w:rPr>
        <w:t xml:space="preserve"> </w:t>
      </w:r>
      <w:r w:rsidR="004C0AF4" w:rsidRPr="00BA59E0">
        <w:rPr>
          <w:color w:val="000000"/>
          <w:sz w:val="28"/>
          <w:szCs w:val="28"/>
        </w:rPr>
        <w:t xml:space="preserve">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w:t>
      </w:r>
      <w:r w:rsidR="004C0AF4" w:rsidRPr="00BA59E0">
        <w:rPr>
          <w:color w:val="000000"/>
          <w:sz w:val="28"/>
          <w:szCs w:val="28"/>
        </w:rPr>
        <w:lastRenderedPageBreak/>
        <w:t>если установление таких зон требуется в связи с размещением данных объектов, реквизиты указанных документов территориального планирования, а также</w:t>
      </w:r>
      <w:proofErr w:type="gramEnd"/>
      <w:r w:rsidR="004C0AF4" w:rsidRPr="00BA59E0">
        <w:rPr>
          <w:color w:val="000000"/>
          <w:sz w:val="28"/>
          <w:szCs w:val="28"/>
        </w:rPr>
        <w:t xml:space="preserve">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w:t>
      </w:r>
      <w:r w:rsidR="004C0AF4">
        <w:rPr>
          <w:color w:val="000000"/>
          <w:sz w:val="28"/>
          <w:szCs w:val="28"/>
        </w:rPr>
        <w:t xml:space="preserve"> </w:t>
      </w:r>
      <w:r w:rsidR="004C0AF4" w:rsidRPr="00BA59E0">
        <w:rPr>
          <w:color w:val="000000"/>
          <w:sz w:val="28"/>
          <w:szCs w:val="28"/>
        </w:rPr>
        <w:t xml:space="preserve">ограничений их использования; </w:t>
      </w:r>
    </w:p>
    <w:p w:rsidR="004C0AF4" w:rsidRPr="00BA59E0" w:rsidRDefault="00427AB3" w:rsidP="004C0AF4">
      <w:pPr>
        <w:shd w:val="clear" w:color="auto" w:fill="FFFFFF"/>
        <w:jc w:val="both"/>
        <w:rPr>
          <w:color w:val="000000"/>
          <w:sz w:val="28"/>
          <w:szCs w:val="28"/>
        </w:rPr>
      </w:pPr>
      <w:proofErr w:type="gramStart"/>
      <w:r>
        <w:rPr>
          <w:color w:val="000000"/>
          <w:sz w:val="28"/>
          <w:szCs w:val="28"/>
        </w:rPr>
        <w:t xml:space="preserve">- </w:t>
      </w:r>
      <w:r w:rsidR="004C0AF4" w:rsidRPr="00BA59E0">
        <w:rPr>
          <w:color w:val="000000"/>
          <w:sz w:val="28"/>
          <w:szCs w:val="28"/>
        </w:rPr>
        <w:t>утвержденные документом территориального планирования</w:t>
      </w:r>
      <w:r w:rsidR="004C0AF4">
        <w:rPr>
          <w:color w:val="000000"/>
          <w:sz w:val="28"/>
          <w:szCs w:val="28"/>
        </w:rPr>
        <w:t xml:space="preserve"> </w:t>
      </w:r>
      <w:r w:rsidR="004C0AF4" w:rsidRPr="00BA59E0">
        <w:rPr>
          <w:color w:val="000000"/>
          <w:sz w:val="28"/>
          <w:szCs w:val="28"/>
        </w:rPr>
        <w:t>муниципального района сведения о видах, назначении и наименованиях планируемых для размещения на территории поселения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w:t>
      </w:r>
      <w:r w:rsidR="004C0AF4">
        <w:rPr>
          <w:color w:val="000000"/>
          <w:sz w:val="28"/>
          <w:szCs w:val="28"/>
        </w:rPr>
        <w:t xml:space="preserve"> </w:t>
      </w:r>
      <w:r w:rsidR="004C0AF4" w:rsidRPr="00BA59E0">
        <w:rPr>
          <w:color w:val="000000"/>
          <w:sz w:val="28"/>
          <w:szCs w:val="28"/>
        </w:rPr>
        <w:t>варианта размещения данных объектов</w:t>
      </w:r>
      <w:proofErr w:type="gramEnd"/>
      <w:r w:rsidR="004C0AF4" w:rsidRPr="00BA59E0">
        <w:rPr>
          <w:color w:val="000000"/>
          <w:sz w:val="28"/>
          <w:szCs w:val="28"/>
        </w:rPr>
        <w:t xml:space="preserve"> на основе анализа использования этих территорий, возможных направлений их развития и прогнозируемых ограничений их использования;</w:t>
      </w:r>
    </w:p>
    <w:p w:rsidR="004C0AF4" w:rsidRPr="00BA59E0" w:rsidRDefault="00427AB3" w:rsidP="004C0AF4">
      <w:pPr>
        <w:shd w:val="clear" w:color="auto" w:fill="FFFFFF"/>
        <w:jc w:val="both"/>
        <w:rPr>
          <w:color w:val="000000"/>
          <w:sz w:val="28"/>
          <w:szCs w:val="28"/>
        </w:rPr>
      </w:pPr>
      <w:r>
        <w:rPr>
          <w:color w:val="000000"/>
          <w:sz w:val="28"/>
          <w:szCs w:val="28"/>
        </w:rPr>
        <w:t xml:space="preserve">- </w:t>
      </w:r>
      <w:r w:rsidR="004C0AF4" w:rsidRPr="00BA59E0">
        <w:rPr>
          <w:color w:val="000000"/>
          <w:sz w:val="28"/>
          <w:szCs w:val="28"/>
        </w:rPr>
        <w:t>перечень и характеристику основных факторов риска возникновения чрезвычайных ситуаций природного и техногенного характера;</w:t>
      </w:r>
    </w:p>
    <w:p w:rsidR="004C0AF4" w:rsidRPr="00BA59E0" w:rsidRDefault="00427AB3" w:rsidP="004C0AF4">
      <w:pPr>
        <w:shd w:val="clear" w:color="auto" w:fill="FFFFFF"/>
        <w:jc w:val="both"/>
        <w:rPr>
          <w:color w:val="000000"/>
          <w:sz w:val="28"/>
          <w:szCs w:val="28"/>
        </w:rPr>
      </w:pPr>
      <w:r>
        <w:rPr>
          <w:color w:val="000000"/>
          <w:sz w:val="28"/>
          <w:szCs w:val="28"/>
        </w:rPr>
        <w:t xml:space="preserve">- </w:t>
      </w:r>
      <w:r w:rsidR="004C0AF4" w:rsidRPr="00BA59E0">
        <w:rPr>
          <w:color w:val="000000"/>
          <w:sz w:val="28"/>
          <w:szCs w:val="28"/>
        </w:rPr>
        <w:t>перечень земельных участков, которые включаются в границы населенных пунктов, входящих в состав поселения или исключаются из их</w:t>
      </w:r>
      <w:r w:rsidR="004C0AF4">
        <w:rPr>
          <w:color w:val="000000"/>
          <w:sz w:val="28"/>
          <w:szCs w:val="28"/>
        </w:rPr>
        <w:t xml:space="preserve"> </w:t>
      </w:r>
      <w:r w:rsidR="004C0AF4" w:rsidRPr="00BA59E0">
        <w:rPr>
          <w:color w:val="000000"/>
          <w:sz w:val="28"/>
          <w:szCs w:val="28"/>
        </w:rPr>
        <w:t>границ, с указанием категорий земель, к которым планируется отнести эти земельные участки, и целей их планируемого использования;</w:t>
      </w:r>
    </w:p>
    <w:p w:rsidR="004C0AF4" w:rsidRPr="00BA59E0" w:rsidRDefault="00427AB3" w:rsidP="004C0AF4">
      <w:pPr>
        <w:shd w:val="clear" w:color="auto" w:fill="FFFFFF"/>
        <w:jc w:val="both"/>
        <w:rPr>
          <w:color w:val="000000"/>
          <w:sz w:val="28"/>
          <w:szCs w:val="28"/>
        </w:rPr>
      </w:pPr>
      <w:r>
        <w:rPr>
          <w:color w:val="000000"/>
          <w:sz w:val="28"/>
          <w:szCs w:val="28"/>
        </w:rPr>
        <w:t xml:space="preserve">- </w:t>
      </w:r>
      <w:r w:rsidR="004C0AF4" w:rsidRPr="00BA59E0">
        <w:rPr>
          <w:color w:val="000000"/>
          <w:sz w:val="28"/>
          <w:szCs w:val="28"/>
        </w:rPr>
        <w:t>сведения об утвержденных предметах охраны и границах территорий исторических поселений федерального значения и исторических поселений</w:t>
      </w:r>
      <w:r w:rsidR="004C0AF4">
        <w:rPr>
          <w:color w:val="000000"/>
          <w:sz w:val="28"/>
          <w:szCs w:val="28"/>
        </w:rPr>
        <w:t xml:space="preserve"> </w:t>
      </w:r>
      <w:r w:rsidR="004C0AF4" w:rsidRPr="00BA59E0">
        <w:rPr>
          <w:color w:val="000000"/>
          <w:sz w:val="28"/>
          <w:szCs w:val="28"/>
        </w:rPr>
        <w:t>регионального значения.</w:t>
      </w:r>
    </w:p>
    <w:p w:rsidR="004C0AF4" w:rsidRPr="00BA59E0" w:rsidRDefault="004C0AF4" w:rsidP="004C0AF4">
      <w:pPr>
        <w:shd w:val="clear" w:color="auto" w:fill="FFFFFF"/>
        <w:jc w:val="both"/>
        <w:rPr>
          <w:color w:val="000000"/>
          <w:sz w:val="28"/>
          <w:szCs w:val="28"/>
        </w:rPr>
      </w:pPr>
      <w:r>
        <w:rPr>
          <w:color w:val="000000"/>
          <w:sz w:val="28"/>
          <w:szCs w:val="28"/>
        </w:rPr>
        <w:t xml:space="preserve">         </w:t>
      </w:r>
      <w:r w:rsidRPr="00BA59E0">
        <w:rPr>
          <w:color w:val="000000"/>
          <w:sz w:val="28"/>
          <w:szCs w:val="28"/>
        </w:rPr>
        <w:t>4.6. Материалы по обоснованию генерального плана в виде карт отображают:</w:t>
      </w:r>
    </w:p>
    <w:p w:rsidR="004C0AF4" w:rsidRPr="00BA59E0" w:rsidRDefault="00981910" w:rsidP="004C0AF4">
      <w:pPr>
        <w:shd w:val="clear" w:color="auto" w:fill="FFFFFF"/>
        <w:jc w:val="both"/>
        <w:rPr>
          <w:color w:val="000000"/>
          <w:sz w:val="28"/>
          <w:szCs w:val="28"/>
        </w:rPr>
      </w:pPr>
      <w:r>
        <w:rPr>
          <w:color w:val="000000"/>
          <w:sz w:val="28"/>
          <w:szCs w:val="28"/>
        </w:rPr>
        <w:t xml:space="preserve">- </w:t>
      </w:r>
      <w:r w:rsidR="004C0AF4" w:rsidRPr="00BA59E0">
        <w:rPr>
          <w:color w:val="000000"/>
          <w:sz w:val="28"/>
          <w:szCs w:val="28"/>
        </w:rPr>
        <w:t>границы поселения;</w:t>
      </w:r>
    </w:p>
    <w:p w:rsidR="004C0AF4" w:rsidRPr="00BA59E0" w:rsidRDefault="00981910" w:rsidP="004C0AF4">
      <w:pPr>
        <w:shd w:val="clear" w:color="auto" w:fill="FFFFFF"/>
        <w:jc w:val="both"/>
        <w:rPr>
          <w:color w:val="000000"/>
          <w:sz w:val="28"/>
          <w:szCs w:val="28"/>
        </w:rPr>
      </w:pPr>
      <w:r>
        <w:rPr>
          <w:color w:val="000000"/>
          <w:sz w:val="28"/>
          <w:szCs w:val="28"/>
        </w:rPr>
        <w:t xml:space="preserve">- </w:t>
      </w:r>
      <w:r w:rsidR="004C0AF4" w:rsidRPr="00BA59E0">
        <w:rPr>
          <w:color w:val="000000"/>
          <w:sz w:val="28"/>
          <w:szCs w:val="28"/>
        </w:rPr>
        <w:t>границы существующих населенных пунктов, входящих в состав поселения;</w:t>
      </w:r>
    </w:p>
    <w:p w:rsidR="004C0AF4" w:rsidRPr="00BA59E0" w:rsidRDefault="00981910" w:rsidP="004C0AF4">
      <w:pPr>
        <w:shd w:val="clear" w:color="auto" w:fill="FFFFFF"/>
        <w:jc w:val="both"/>
        <w:rPr>
          <w:color w:val="000000"/>
          <w:sz w:val="28"/>
          <w:szCs w:val="28"/>
        </w:rPr>
      </w:pPr>
      <w:r>
        <w:rPr>
          <w:color w:val="000000"/>
          <w:sz w:val="28"/>
          <w:szCs w:val="28"/>
        </w:rPr>
        <w:t xml:space="preserve">- </w:t>
      </w:r>
      <w:r w:rsidR="004C0AF4" w:rsidRPr="00BA59E0">
        <w:rPr>
          <w:color w:val="000000"/>
          <w:sz w:val="28"/>
          <w:szCs w:val="28"/>
        </w:rPr>
        <w:t>местоположение существующих и строящихся объектов местного значения поселения;</w:t>
      </w:r>
    </w:p>
    <w:p w:rsidR="004C0AF4" w:rsidRPr="00BA59E0" w:rsidRDefault="00981910" w:rsidP="004C0AF4">
      <w:pPr>
        <w:shd w:val="clear" w:color="auto" w:fill="FFFFFF"/>
        <w:jc w:val="both"/>
        <w:rPr>
          <w:color w:val="000000"/>
          <w:sz w:val="28"/>
          <w:szCs w:val="28"/>
        </w:rPr>
      </w:pPr>
      <w:r>
        <w:rPr>
          <w:color w:val="000000"/>
          <w:sz w:val="28"/>
          <w:szCs w:val="28"/>
        </w:rPr>
        <w:t xml:space="preserve">- </w:t>
      </w:r>
      <w:r w:rsidR="004C0AF4" w:rsidRPr="00BA59E0">
        <w:rPr>
          <w:color w:val="000000"/>
          <w:sz w:val="28"/>
          <w:szCs w:val="28"/>
        </w:rPr>
        <w:t>особые экономические зоны;</w:t>
      </w:r>
    </w:p>
    <w:p w:rsidR="004C0AF4" w:rsidRPr="00BA59E0" w:rsidRDefault="00981910" w:rsidP="004C0AF4">
      <w:pPr>
        <w:shd w:val="clear" w:color="auto" w:fill="FFFFFF"/>
        <w:jc w:val="both"/>
        <w:rPr>
          <w:color w:val="000000"/>
          <w:sz w:val="28"/>
          <w:szCs w:val="28"/>
        </w:rPr>
      </w:pPr>
      <w:r>
        <w:rPr>
          <w:color w:val="000000"/>
          <w:sz w:val="28"/>
          <w:szCs w:val="28"/>
        </w:rPr>
        <w:t xml:space="preserve">- </w:t>
      </w:r>
      <w:r w:rsidR="004C0AF4" w:rsidRPr="00BA59E0">
        <w:rPr>
          <w:color w:val="000000"/>
          <w:sz w:val="28"/>
          <w:szCs w:val="28"/>
        </w:rPr>
        <w:t>особо охраняемые природные территории федерального, регионального, местного значения;</w:t>
      </w:r>
    </w:p>
    <w:p w:rsidR="004C0AF4" w:rsidRPr="00BA59E0" w:rsidRDefault="00981910" w:rsidP="004C0AF4">
      <w:pPr>
        <w:shd w:val="clear" w:color="auto" w:fill="FFFFFF"/>
        <w:jc w:val="both"/>
        <w:rPr>
          <w:color w:val="000000"/>
          <w:sz w:val="28"/>
          <w:szCs w:val="28"/>
        </w:rPr>
      </w:pPr>
      <w:r>
        <w:rPr>
          <w:color w:val="000000"/>
          <w:sz w:val="28"/>
          <w:szCs w:val="28"/>
        </w:rPr>
        <w:t xml:space="preserve">- </w:t>
      </w:r>
      <w:r w:rsidR="004C0AF4" w:rsidRPr="00BA59E0">
        <w:rPr>
          <w:color w:val="000000"/>
          <w:sz w:val="28"/>
          <w:szCs w:val="28"/>
        </w:rPr>
        <w:t>территории объектов культурного наследия,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статьей 59 Федерального закона от 25 июня 2002 года N 73- ФЗ «Об объектах культурного наследия (памятниках истории и культуры) народов Российской Федерации»;</w:t>
      </w:r>
    </w:p>
    <w:p w:rsidR="004C0AF4" w:rsidRPr="00BA59E0" w:rsidRDefault="00981910" w:rsidP="004C0AF4">
      <w:pPr>
        <w:shd w:val="clear" w:color="auto" w:fill="FFFFFF"/>
        <w:jc w:val="both"/>
        <w:rPr>
          <w:color w:val="000000"/>
          <w:sz w:val="28"/>
          <w:szCs w:val="28"/>
        </w:rPr>
      </w:pPr>
      <w:r>
        <w:rPr>
          <w:color w:val="000000"/>
          <w:sz w:val="28"/>
          <w:szCs w:val="28"/>
        </w:rPr>
        <w:t xml:space="preserve">- </w:t>
      </w:r>
      <w:r w:rsidR="004C0AF4" w:rsidRPr="00BA59E0">
        <w:rPr>
          <w:color w:val="000000"/>
          <w:sz w:val="28"/>
          <w:szCs w:val="28"/>
        </w:rPr>
        <w:t>зоны с особыми условиями использования территорий;</w:t>
      </w:r>
    </w:p>
    <w:p w:rsidR="004C0AF4" w:rsidRPr="00BA59E0" w:rsidRDefault="00981910" w:rsidP="004C0AF4">
      <w:pPr>
        <w:shd w:val="clear" w:color="auto" w:fill="FFFFFF"/>
        <w:jc w:val="both"/>
        <w:rPr>
          <w:color w:val="000000"/>
          <w:sz w:val="28"/>
          <w:szCs w:val="28"/>
        </w:rPr>
      </w:pPr>
      <w:r>
        <w:rPr>
          <w:color w:val="000000"/>
          <w:sz w:val="28"/>
          <w:szCs w:val="28"/>
        </w:rPr>
        <w:t xml:space="preserve">- </w:t>
      </w:r>
      <w:r w:rsidR="004C0AF4" w:rsidRPr="00BA59E0">
        <w:rPr>
          <w:color w:val="000000"/>
          <w:sz w:val="28"/>
          <w:szCs w:val="28"/>
        </w:rPr>
        <w:t>территории, подверженные риску возникновения чрезвычайных ситуаций природного и техногенного характера;</w:t>
      </w:r>
    </w:p>
    <w:p w:rsidR="004C0AF4" w:rsidRDefault="00981910" w:rsidP="004C0AF4">
      <w:pPr>
        <w:shd w:val="clear" w:color="auto" w:fill="FFFFFF"/>
        <w:jc w:val="both"/>
        <w:rPr>
          <w:color w:val="000000"/>
          <w:sz w:val="28"/>
          <w:szCs w:val="28"/>
        </w:rPr>
      </w:pPr>
      <w:r>
        <w:rPr>
          <w:color w:val="000000"/>
          <w:sz w:val="28"/>
          <w:szCs w:val="28"/>
        </w:rPr>
        <w:t xml:space="preserve">- </w:t>
      </w:r>
      <w:r w:rsidR="004C0AF4" w:rsidRPr="00BA59E0">
        <w:rPr>
          <w:color w:val="000000"/>
          <w:sz w:val="28"/>
          <w:szCs w:val="28"/>
        </w:rPr>
        <w:t>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или объектов федерального значения, объектов регионального значения, объектов местного значения муниципального района.</w:t>
      </w:r>
    </w:p>
    <w:p w:rsidR="002F213E" w:rsidRPr="00BA59E0" w:rsidRDefault="002F213E" w:rsidP="004C0AF4">
      <w:pPr>
        <w:shd w:val="clear" w:color="auto" w:fill="FFFFFF"/>
        <w:jc w:val="both"/>
        <w:rPr>
          <w:color w:val="000000"/>
          <w:sz w:val="28"/>
          <w:szCs w:val="28"/>
        </w:rPr>
      </w:pPr>
    </w:p>
    <w:p w:rsidR="004C0AF4" w:rsidRPr="00BA59E0" w:rsidRDefault="004C0AF4" w:rsidP="004C0AF4">
      <w:pPr>
        <w:shd w:val="clear" w:color="auto" w:fill="FFFFFF"/>
        <w:jc w:val="center"/>
        <w:rPr>
          <w:b/>
          <w:color w:val="000000"/>
          <w:sz w:val="28"/>
          <w:szCs w:val="28"/>
        </w:rPr>
      </w:pPr>
      <w:r w:rsidRPr="00BA59E0">
        <w:rPr>
          <w:b/>
          <w:color w:val="000000"/>
          <w:sz w:val="28"/>
          <w:szCs w:val="28"/>
        </w:rPr>
        <w:t>5</w:t>
      </w:r>
      <w:r>
        <w:rPr>
          <w:b/>
          <w:color w:val="000000"/>
          <w:sz w:val="28"/>
          <w:szCs w:val="28"/>
        </w:rPr>
        <w:t>.</w:t>
      </w:r>
      <w:r w:rsidRPr="00BA59E0">
        <w:rPr>
          <w:b/>
          <w:color w:val="000000"/>
          <w:sz w:val="28"/>
          <w:szCs w:val="28"/>
        </w:rPr>
        <w:t xml:space="preserve"> Подготовка генерального плана, подготовка изменений и внесение</w:t>
      </w:r>
    </w:p>
    <w:p w:rsidR="004C0AF4" w:rsidRDefault="004C0AF4" w:rsidP="004C0AF4">
      <w:pPr>
        <w:shd w:val="clear" w:color="auto" w:fill="FFFFFF"/>
        <w:jc w:val="center"/>
        <w:rPr>
          <w:b/>
          <w:color w:val="000000"/>
          <w:sz w:val="28"/>
          <w:szCs w:val="28"/>
        </w:rPr>
      </w:pPr>
      <w:r w:rsidRPr="00BA59E0">
        <w:rPr>
          <w:b/>
          <w:color w:val="000000"/>
          <w:sz w:val="28"/>
          <w:szCs w:val="28"/>
        </w:rPr>
        <w:t>их в генеральный план</w:t>
      </w:r>
    </w:p>
    <w:p w:rsidR="00C45D93" w:rsidRPr="00BA59E0" w:rsidRDefault="00C45D93" w:rsidP="004C0AF4">
      <w:pPr>
        <w:shd w:val="clear" w:color="auto" w:fill="FFFFFF"/>
        <w:jc w:val="center"/>
        <w:rPr>
          <w:b/>
          <w:color w:val="000000"/>
          <w:sz w:val="28"/>
          <w:szCs w:val="28"/>
        </w:rPr>
      </w:pPr>
    </w:p>
    <w:p w:rsidR="004C0AF4" w:rsidRPr="00BA59E0" w:rsidRDefault="004C0AF4" w:rsidP="004C0AF4">
      <w:pPr>
        <w:shd w:val="clear" w:color="auto" w:fill="FFFFFF"/>
        <w:jc w:val="both"/>
        <w:rPr>
          <w:color w:val="000000"/>
          <w:sz w:val="28"/>
          <w:szCs w:val="28"/>
        </w:rPr>
      </w:pPr>
      <w:r>
        <w:rPr>
          <w:color w:val="000000"/>
          <w:sz w:val="28"/>
          <w:szCs w:val="28"/>
        </w:rPr>
        <w:t xml:space="preserve">         </w:t>
      </w:r>
      <w:r w:rsidRPr="00BA59E0">
        <w:rPr>
          <w:color w:val="000000"/>
          <w:sz w:val="28"/>
          <w:szCs w:val="28"/>
        </w:rPr>
        <w:t>5.1. Подготовка генерального плана осуществляется применительно ко всей территории поселения.</w:t>
      </w:r>
    </w:p>
    <w:p w:rsidR="004C0AF4" w:rsidRPr="00BA59E0" w:rsidRDefault="004C0AF4" w:rsidP="004C0AF4">
      <w:pPr>
        <w:shd w:val="clear" w:color="auto" w:fill="FFFFFF"/>
        <w:jc w:val="both"/>
        <w:rPr>
          <w:color w:val="000000"/>
          <w:sz w:val="28"/>
          <w:szCs w:val="28"/>
        </w:rPr>
      </w:pPr>
      <w:r>
        <w:rPr>
          <w:color w:val="000000"/>
          <w:sz w:val="28"/>
          <w:szCs w:val="28"/>
        </w:rPr>
        <w:t xml:space="preserve">         </w:t>
      </w:r>
      <w:r w:rsidRPr="00BA59E0">
        <w:rPr>
          <w:color w:val="000000"/>
          <w:sz w:val="28"/>
          <w:szCs w:val="28"/>
        </w:rPr>
        <w:t>5.2. Подготовка генерального плана может осуществляться применительно к отдельным населенным пунктам, входящим в состав</w:t>
      </w:r>
      <w:r>
        <w:rPr>
          <w:color w:val="000000"/>
          <w:sz w:val="28"/>
          <w:szCs w:val="28"/>
        </w:rPr>
        <w:t xml:space="preserve"> </w:t>
      </w:r>
      <w:r w:rsidRPr="00BA59E0">
        <w:rPr>
          <w:color w:val="000000"/>
          <w:sz w:val="28"/>
          <w:szCs w:val="28"/>
        </w:rPr>
        <w:t>поселения с последующим внесением в генеральный план изменений, относящихся к другим частям территорий поселения.</w:t>
      </w:r>
    </w:p>
    <w:p w:rsidR="004C0AF4" w:rsidRPr="00BA59E0" w:rsidRDefault="004C0AF4" w:rsidP="004C0AF4">
      <w:pPr>
        <w:shd w:val="clear" w:color="auto" w:fill="FFFFFF"/>
        <w:jc w:val="both"/>
        <w:rPr>
          <w:color w:val="000000"/>
          <w:sz w:val="28"/>
          <w:szCs w:val="28"/>
        </w:rPr>
      </w:pPr>
      <w:r w:rsidRPr="00BA59E0">
        <w:rPr>
          <w:color w:val="000000"/>
          <w:sz w:val="28"/>
          <w:szCs w:val="28"/>
        </w:rPr>
        <w:t>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w:t>
      </w:r>
    </w:p>
    <w:p w:rsidR="004C0AF4" w:rsidRPr="00BA59E0" w:rsidRDefault="004C0AF4" w:rsidP="004C0AF4">
      <w:pPr>
        <w:shd w:val="clear" w:color="auto" w:fill="FFFFFF"/>
        <w:jc w:val="both"/>
        <w:rPr>
          <w:color w:val="000000"/>
          <w:sz w:val="28"/>
          <w:szCs w:val="28"/>
        </w:rPr>
      </w:pPr>
      <w:r>
        <w:rPr>
          <w:color w:val="000000"/>
          <w:sz w:val="28"/>
          <w:szCs w:val="28"/>
        </w:rPr>
        <w:t xml:space="preserve">         </w:t>
      </w:r>
      <w:r w:rsidRPr="00BA59E0">
        <w:rPr>
          <w:color w:val="000000"/>
          <w:sz w:val="28"/>
          <w:szCs w:val="28"/>
        </w:rPr>
        <w:t>5.3. Решение о подготовке проекта генерального плана, а также решения о подготовке предложений о внесении в генеральный план изменений пр</w:t>
      </w:r>
      <w:r w:rsidR="00511CF7">
        <w:rPr>
          <w:color w:val="000000"/>
          <w:sz w:val="28"/>
          <w:szCs w:val="28"/>
        </w:rPr>
        <w:t>инимаются г</w:t>
      </w:r>
      <w:r w:rsidRPr="00BA59E0">
        <w:rPr>
          <w:color w:val="000000"/>
          <w:sz w:val="28"/>
          <w:szCs w:val="28"/>
        </w:rPr>
        <w:t>лавой муниципального района.</w:t>
      </w:r>
    </w:p>
    <w:p w:rsidR="004C0AF4" w:rsidRPr="00BA59E0" w:rsidRDefault="004C0AF4" w:rsidP="004C0AF4">
      <w:pPr>
        <w:shd w:val="clear" w:color="auto" w:fill="FFFFFF"/>
        <w:jc w:val="both"/>
        <w:rPr>
          <w:color w:val="000000"/>
          <w:sz w:val="28"/>
          <w:szCs w:val="28"/>
        </w:rPr>
      </w:pPr>
      <w:r>
        <w:rPr>
          <w:color w:val="000000"/>
          <w:sz w:val="28"/>
          <w:szCs w:val="28"/>
        </w:rPr>
        <w:t xml:space="preserve">        </w:t>
      </w:r>
      <w:r w:rsidRPr="00BA59E0">
        <w:rPr>
          <w:color w:val="000000"/>
          <w:sz w:val="28"/>
          <w:szCs w:val="28"/>
        </w:rPr>
        <w:t>5.4. Подготовка проекта генерального плана осуществляется в соответствии с требованиями раздела 1 настоящего Положения и с учетом региональных и местных нормативов  градостроительного проектирования, результатов публичных слушаний по проекту генерального плана, а также с учетом предложений заинтересованных лиц.</w:t>
      </w:r>
    </w:p>
    <w:p w:rsidR="004C0AF4" w:rsidRPr="00BA59E0" w:rsidRDefault="004C0AF4" w:rsidP="004C0AF4">
      <w:pPr>
        <w:shd w:val="clear" w:color="auto" w:fill="FFFFFF"/>
        <w:jc w:val="both"/>
        <w:rPr>
          <w:color w:val="000000"/>
          <w:sz w:val="28"/>
          <w:szCs w:val="28"/>
        </w:rPr>
      </w:pPr>
      <w:r>
        <w:rPr>
          <w:color w:val="000000"/>
          <w:sz w:val="28"/>
          <w:szCs w:val="28"/>
        </w:rPr>
        <w:t xml:space="preserve">         </w:t>
      </w:r>
      <w:r w:rsidRPr="00BA59E0">
        <w:rPr>
          <w:color w:val="000000"/>
          <w:sz w:val="28"/>
          <w:szCs w:val="28"/>
        </w:rPr>
        <w:t>5.5. При наличии на территориях поселения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статьей 27 Градостроительного кодекса.</w:t>
      </w:r>
    </w:p>
    <w:p w:rsidR="004C0AF4" w:rsidRPr="00BA59E0" w:rsidRDefault="004C0AF4" w:rsidP="004C0AF4">
      <w:pPr>
        <w:shd w:val="clear" w:color="auto" w:fill="FFFFFF"/>
        <w:jc w:val="both"/>
        <w:rPr>
          <w:color w:val="000000"/>
          <w:sz w:val="28"/>
          <w:szCs w:val="28"/>
        </w:rPr>
      </w:pPr>
      <w:r>
        <w:rPr>
          <w:color w:val="000000"/>
          <w:sz w:val="28"/>
          <w:szCs w:val="28"/>
        </w:rPr>
        <w:t xml:space="preserve">          </w:t>
      </w:r>
      <w:r w:rsidRPr="00BA59E0">
        <w:rPr>
          <w:color w:val="000000"/>
          <w:sz w:val="28"/>
          <w:szCs w:val="28"/>
        </w:rPr>
        <w:t>5.6. Проект генерального плана до его утверждения подлежит обязательному согласованию в</w:t>
      </w:r>
      <w:r>
        <w:rPr>
          <w:color w:val="000000"/>
          <w:sz w:val="28"/>
          <w:szCs w:val="28"/>
        </w:rPr>
        <w:t xml:space="preserve"> </w:t>
      </w:r>
      <w:r w:rsidRPr="00BA59E0">
        <w:rPr>
          <w:color w:val="000000"/>
          <w:sz w:val="28"/>
          <w:szCs w:val="28"/>
        </w:rPr>
        <w:t xml:space="preserve">порядке, утвержденном приказом Минэкономразвития России от 21.07.2016 № 460 «Об утверждении </w:t>
      </w:r>
      <w:proofErr w:type="gramStart"/>
      <w:r w:rsidRPr="00BA59E0">
        <w:rPr>
          <w:color w:val="000000"/>
          <w:sz w:val="28"/>
          <w:szCs w:val="28"/>
        </w:rPr>
        <w:t>порядка согласования проектов документов территориального планирования</w:t>
      </w:r>
      <w:r>
        <w:rPr>
          <w:color w:val="000000"/>
          <w:sz w:val="28"/>
          <w:szCs w:val="28"/>
        </w:rPr>
        <w:t xml:space="preserve"> </w:t>
      </w:r>
      <w:r w:rsidRPr="00BA59E0">
        <w:rPr>
          <w:color w:val="000000"/>
          <w:sz w:val="28"/>
          <w:szCs w:val="28"/>
        </w:rPr>
        <w:t>муниципальных</w:t>
      </w:r>
      <w:proofErr w:type="gramEnd"/>
      <w:r w:rsidRPr="00BA59E0">
        <w:rPr>
          <w:color w:val="000000"/>
          <w:sz w:val="28"/>
          <w:szCs w:val="28"/>
        </w:rPr>
        <w:t xml:space="preserve"> образований, состава и порядка работы согласительной комиссии при согласовании проектов документов территориального планирования».</w:t>
      </w:r>
    </w:p>
    <w:p w:rsidR="004C0AF4" w:rsidRPr="00BA59E0" w:rsidRDefault="004C0AF4" w:rsidP="004C0AF4">
      <w:pPr>
        <w:shd w:val="clear" w:color="auto" w:fill="FFFFFF"/>
        <w:jc w:val="both"/>
        <w:rPr>
          <w:color w:val="000000"/>
          <w:sz w:val="28"/>
          <w:szCs w:val="28"/>
        </w:rPr>
      </w:pPr>
      <w:r>
        <w:rPr>
          <w:color w:val="000000"/>
          <w:sz w:val="28"/>
          <w:szCs w:val="28"/>
        </w:rPr>
        <w:t xml:space="preserve">         </w:t>
      </w:r>
      <w:r w:rsidRPr="00BA59E0">
        <w:rPr>
          <w:color w:val="000000"/>
          <w:sz w:val="28"/>
          <w:szCs w:val="28"/>
        </w:rPr>
        <w:t>5.7. Проект генерального плана подлежит согласованию с уполномоченным Правительством Российской Федерации федеральным органом исполнительной власти в следующих случаях:</w:t>
      </w:r>
    </w:p>
    <w:p w:rsidR="004C0AF4" w:rsidRPr="00BA59E0" w:rsidRDefault="004C0AF4" w:rsidP="004C0AF4">
      <w:pPr>
        <w:shd w:val="clear" w:color="auto" w:fill="FFFFFF"/>
        <w:jc w:val="both"/>
        <w:rPr>
          <w:color w:val="000000"/>
          <w:sz w:val="28"/>
          <w:szCs w:val="28"/>
        </w:rPr>
      </w:pPr>
      <w:r>
        <w:rPr>
          <w:color w:val="000000"/>
          <w:sz w:val="28"/>
          <w:szCs w:val="28"/>
        </w:rPr>
        <w:t xml:space="preserve">         </w:t>
      </w:r>
      <w:r w:rsidRPr="00BA59E0">
        <w:rPr>
          <w:color w:val="000000"/>
          <w:sz w:val="28"/>
          <w:szCs w:val="28"/>
        </w:rPr>
        <w:t>5.7.1.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w:t>
      </w:r>
    </w:p>
    <w:p w:rsidR="004C0AF4" w:rsidRPr="00BA59E0" w:rsidRDefault="004C0AF4" w:rsidP="004C0AF4">
      <w:pPr>
        <w:shd w:val="clear" w:color="auto" w:fill="FFFFFF"/>
        <w:jc w:val="both"/>
        <w:rPr>
          <w:color w:val="000000"/>
          <w:sz w:val="28"/>
          <w:szCs w:val="28"/>
        </w:rPr>
      </w:pPr>
      <w:r>
        <w:rPr>
          <w:color w:val="000000"/>
          <w:sz w:val="28"/>
          <w:szCs w:val="28"/>
        </w:rPr>
        <w:t xml:space="preserve">         </w:t>
      </w:r>
      <w:r w:rsidRPr="00BA59E0">
        <w:rPr>
          <w:color w:val="000000"/>
          <w:sz w:val="28"/>
          <w:szCs w:val="28"/>
        </w:rPr>
        <w:t>5.7.2.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земельных участков из земель лесного фонда;</w:t>
      </w:r>
    </w:p>
    <w:p w:rsidR="004C0AF4" w:rsidRPr="00BA59E0" w:rsidRDefault="004C0AF4" w:rsidP="004C0AF4">
      <w:pPr>
        <w:shd w:val="clear" w:color="auto" w:fill="FFFFFF"/>
        <w:jc w:val="both"/>
        <w:rPr>
          <w:color w:val="000000"/>
          <w:sz w:val="28"/>
          <w:szCs w:val="28"/>
        </w:rPr>
      </w:pPr>
      <w:r>
        <w:rPr>
          <w:color w:val="000000"/>
          <w:sz w:val="28"/>
          <w:szCs w:val="28"/>
        </w:rPr>
        <w:lastRenderedPageBreak/>
        <w:t xml:space="preserve">         </w:t>
      </w:r>
      <w:r w:rsidRPr="00BA59E0">
        <w:rPr>
          <w:color w:val="000000"/>
          <w:sz w:val="28"/>
          <w:szCs w:val="28"/>
        </w:rPr>
        <w:t>5.7.3. На территориях поселения находятся особо охраняемые природные территории федерального значения;</w:t>
      </w:r>
    </w:p>
    <w:p w:rsidR="004C0AF4" w:rsidRPr="00BA59E0" w:rsidRDefault="004C0AF4" w:rsidP="004C0AF4">
      <w:pPr>
        <w:shd w:val="clear" w:color="auto" w:fill="FFFFFF"/>
        <w:jc w:val="both"/>
        <w:rPr>
          <w:color w:val="000000"/>
          <w:sz w:val="28"/>
          <w:szCs w:val="28"/>
        </w:rPr>
      </w:pPr>
      <w:r>
        <w:rPr>
          <w:color w:val="000000"/>
          <w:sz w:val="28"/>
          <w:szCs w:val="28"/>
        </w:rPr>
        <w:t xml:space="preserve">         </w:t>
      </w:r>
      <w:r w:rsidRPr="00BA59E0">
        <w:rPr>
          <w:color w:val="000000"/>
          <w:sz w:val="28"/>
          <w:szCs w:val="28"/>
        </w:rPr>
        <w:t>5.7.4. Предусматривается размещение в соответствии с указанным проектом объектов местного значения поселения, которые могут оказать негативное воздействие на водные объекты, находящиеся в федеральной собственности.</w:t>
      </w:r>
    </w:p>
    <w:p w:rsidR="004C0AF4" w:rsidRPr="00BA59E0" w:rsidRDefault="004C0AF4" w:rsidP="004C0AF4">
      <w:pPr>
        <w:shd w:val="clear" w:color="auto" w:fill="FFFFFF"/>
        <w:jc w:val="both"/>
        <w:rPr>
          <w:color w:val="000000"/>
          <w:sz w:val="28"/>
          <w:szCs w:val="28"/>
        </w:rPr>
      </w:pPr>
      <w:r>
        <w:rPr>
          <w:color w:val="000000"/>
          <w:sz w:val="28"/>
          <w:szCs w:val="28"/>
        </w:rPr>
        <w:t xml:space="preserve">         </w:t>
      </w:r>
      <w:r w:rsidRPr="00BA59E0">
        <w:rPr>
          <w:color w:val="000000"/>
          <w:sz w:val="28"/>
          <w:szCs w:val="28"/>
        </w:rPr>
        <w:t>5.8. Проект генерального плана подлежит согласованию с Правительством Забайкальского края в следующих случаях:</w:t>
      </w:r>
    </w:p>
    <w:p w:rsidR="004C0AF4" w:rsidRPr="00BA59E0" w:rsidRDefault="004C0AF4" w:rsidP="004C0AF4">
      <w:pPr>
        <w:shd w:val="clear" w:color="auto" w:fill="FFFFFF"/>
        <w:jc w:val="both"/>
        <w:rPr>
          <w:color w:val="000000"/>
          <w:sz w:val="28"/>
          <w:szCs w:val="28"/>
        </w:rPr>
      </w:pPr>
      <w:r>
        <w:rPr>
          <w:color w:val="000000"/>
          <w:sz w:val="28"/>
          <w:szCs w:val="28"/>
        </w:rPr>
        <w:t xml:space="preserve">         </w:t>
      </w:r>
      <w:r w:rsidRPr="00BA59E0">
        <w:rPr>
          <w:color w:val="000000"/>
          <w:sz w:val="28"/>
          <w:szCs w:val="28"/>
        </w:rPr>
        <w:t>5.8.1. В соответствии с документами территориального планирования Забайкальского края планируется размещение объектов регионального значения на территориях поселения;</w:t>
      </w:r>
    </w:p>
    <w:p w:rsidR="004C0AF4" w:rsidRPr="00BA59E0" w:rsidRDefault="004C0AF4" w:rsidP="004C0AF4">
      <w:pPr>
        <w:shd w:val="clear" w:color="auto" w:fill="FFFFFF"/>
        <w:jc w:val="both"/>
        <w:rPr>
          <w:color w:val="000000"/>
          <w:sz w:val="28"/>
          <w:szCs w:val="28"/>
        </w:rPr>
      </w:pPr>
      <w:r>
        <w:rPr>
          <w:color w:val="000000"/>
          <w:sz w:val="28"/>
          <w:szCs w:val="28"/>
        </w:rPr>
        <w:t xml:space="preserve">        </w:t>
      </w:r>
      <w:r w:rsidRPr="00BA59E0">
        <w:rPr>
          <w:color w:val="000000"/>
          <w:sz w:val="28"/>
          <w:szCs w:val="28"/>
        </w:rPr>
        <w:t>5.8.2.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w:t>
      </w:r>
      <w:r>
        <w:rPr>
          <w:color w:val="000000"/>
          <w:sz w:val="28"/>
          <w:szCs w:val="28"/>
        </w:rPr>
        <w:t xml:space="preserve"> </w:t>
      </w:r>
      <w:r w:rsidRPr="00BA59E0">
        <w:rPr>
          <w:color w:val="000000"/>
          <w:sz w:val="28"/>
          <w:szCs w:val="28"/>
        </w:rPr>
        <w:t>категории земель сельскохозяйственного назначения;</w:t>
      </w:r>
    </w:p>
    <w:p w:rsidR="004C0AF4" w:rsidRPr="00BA59E0" w:rsidRDefault="004C0AF4" w:rsidP="004C0AF4">
      <w:pPr>
        <w:shd w:val="clear" w:color="auto" w:fill="FFFFFF"/>
        <w:jc w:val="both"/>
        <w:rPr>
          <w:color w:val="000000"/>
          <w:sz w:val="28"/>
          <w:szCs w:val="28"/>
        </w:rPr>
      </w:pPr>
      <w:r>
        <w:rPr>
          <w:color w:val="000000"/>
          <w:sz w:val="28"/>
          <w:szCs w:val="28"/>
        </w:rPr>
        <w:t xml:space="preserve">       </w:t>
      </w:r>
      <w:r w:rsidRPr="00BA59E0">
        <w:rPr>
          <w:color w:val="000000"/>
          <w:sz w:val="28"/>
          <w:szCs w:val="28"/>
        </w:rPr>
        <w:t>5.8.3. На территориях поселения находятся особо охраняемые природные территории регионального значения.</w:t>
      </w:r>
    </w:p>
    <w:p w:rsidR="004C0AF4" w:rsidRPr="00BA59E0" w:rsidRDefault="004C0AF4" w:rsidP="004C0AF4">
      <w:pPr>
        <w:shd w:val="clear" w:color="auto" w:fill="FFFFFF"/>
        <w:jc w:val="both"/>
        <w:rPr>
          <w:color w:val="000000"/>
          <w:sz w:val="28"/>
          <w:szCs w:val="28"/>
        </w:rPr>
      </w:pPr>
      <w:r>
        <w:rPr>
          <w:color w:val="000000"/>
          <w:sz w:val="28"/>
          <w:szCs w:val="28"/>
        </w:rPr>
        <w:t xml:space="preserve">        </w:t>
      </w:r>
      <w:r w:rsidRPr="00BA59E0">
        <w:rPr>
          <w:color w:val="000000"/>
          <w:sz w:val="28"/>
          <w:szCs w:val="28"/>
        </w:rPr>
        <w:t>5.9. В случае</w:t>
      </w:r>
      <w:proofErr w:type="gramStart"/>
      <w:r w:rsidRPr="00BA59E0">
        <w:rPr>
          <w:color w:val="000000"/>
          <w:sz w:val="28"/>
          <w:szCs w:val="28"/>
        </w:rPr>
        <w:t>,</w:t>
      </w:r>
      <w:proofErr w:type="gramEnd"/>
      <w:r w:rsidRPr="00BA59E0">
        <w:rPr>
          <w:color w:val="000000"/>
          <w:sz w:val="28"/>
          <w:szCs w:val="28"/>
        </w:rPr>
        <w:t xml:space="preserve"> если на территориях поселения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Забайкальского края, уполномоченным в области охраны объектов культурного наследия.</w:t>
      </w:r>
    </w:p>
    <w:p w:rsidR="004C0AF4" w:rsidRPr="00BA59E0" w:rsidRDefault="004C0AF4" w:rsidP="004C0AF4">
      <w:pPr>
        <w:shd w:val="clear" w:color="auto" w:fill="FFFFFF"/>
        <w:jc w:val="both"/>
        <w:rPr>
          <w:color w:val="000000"/>
          <w:sz w:val="28"/>
          <w:szCs w:val="28"/>
        </w:rPr>
      </w:pPr>
      <w:r>
        <w:rPr>
          <w:color w:val="000000"/>
          <w:sz w:val="28"/>
          <w:szCs w:val="28"/>
        </w:rPr>
        <w:t xml:space="preserve">       </w:t>
      </w:r>
      <w:r w:rsidRPr="00BA59E0">
        <w:rPr>
          <w:color w:val="000000"/>
          <w:sz w:val="28"/>
          <w:szCs w:val="28"/>
        </w:rPr>
        <w:t xml:space="preserve">5.10. </w:t>
      </w:r>
      <w:proofErr w:type="gramStart"/>
      <w:r w:rsidRPr="00BA59E0">
        <w:rPr>
          <w:color w:val="000000"/>
          <w:sz w:val="28"/>
          <w:szCs w:val="28"/>
        </w:rPr>
        <w:t>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подготовившим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при размещении объектов местного значения, которые могут оказать негативное воздействие на окружающую</w:t>
      </w:r>
      <w:proofErr w:type="gramEnd"/>
      <w:r w:rsidRPr="00BA59E0">
        <w:rPr>
          <w:color w:val="000000"/>
          <w:sz w:val="28"/>
          <w:szCs w:val="28"/>
        </w:rPr>
        <w:t xml:space="preserve"> среду на территориях таких муниципальных образований.</w:t>
      </w:r>
    </w:p>
    <w:p w:rsidR="004C0AF4" w:rsidRPr="00BA59E0" w:rsidRDefault="004C0AF4" w:rsidP="004C0AF4">
      <w:pPr>
        <w:shd w:val="clear" w:color="auto" w:fill="FFFFFF"/>
        <w:jc w:val="both"/>
        <w:rPr>
          <w:color w:val="000000"/>
          <w:sz w:val="28"/>
          <w:szCs w:val="28"/>
        </w:rPr>
      </w:pPr>
      <w:r>
        <w:rPr>
          <w:color w:val="000000"/>
          <w:sz w:val="28"/>
          <w:szCs w:val="28"/>
        </w:rPr>
        <w:t xml:space="preserve">         </w:t>
      </w:r>
      <w:r w:rsidRPr="00BA59E0">
        <w:rPr>
          <w:color w:val="000000"/>
          <w:sz w:val="28"/>
          <w:szCs w:val="28"/>
        </w:rPr>
        <w:t xml:space="preserve">5.11. Проект генерального плана поселения подлежит согласованию с </w:t>
      </w:r>
      <w:r>
        <w:rPr>
          <w:color w:val="000000"/>
          <w:sz w:val="28"/>
          <w:szCs w:val="28"/>
        </w:rPr>
        <w:t>А</w:t>
      </w:r>
      <w:r w:rsidRPr="00BA59E0">
        <w:rPr>
          <w:color w:val="000000"/>
          <w:sz w:val="28"/>
          <w:szCs w:val="28"/>
        </w:rPr>
        <w:t>дминистрацией муниципального района в случаях:</w:t>
      </w:r>
    </w:p>
    <w:p w:rsidR="004C0AF4" w:rsidRPr="00BA59E0" w:rsidRDefault="004C0AF4" w:rsidP="004C0AF4">
      <w:pPr>
        <w:shd w:val="clear" w:color="auto" w:fill="FFFFFF"/>
        <w:jc w:val="both"/>
        <w:rPr>
          <w:color w:val="000000"/>
          <w:sz w:val="28"/>
          <w:szCs w:val="28"/>
        </w:rPr>
      </w:pPr>
      <w:r>
        <w:rPr>
          <w:color w:val="000000"/>
          <w:sz w:val="28"/>
          <w:szCs w:val="28"/>
        </w:rPr>
        <w:t xml:space="preserve">         </w:t>
      </w:r>
      <w:r w:rsidRPr="00BA59E0">
        <w:rPr>
          <w:color w:val="000000"/>
          <w:sz w:val="28"/>
          <w:szCs w:val="28"/>
        </w:rPr>
        <w:t>5.11.1.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p w:rsidR="004C0AF4" w:rsidRPr="00BA59E0" w:rsidRDefault="004C0AF4" w:rsidP="004C0AF4">
      <w:pPr>
        <w:shd w:val="clear" w:color="auto" w:fill="FFFFFF"/>
        <w:jc w:val="both"/>
        <w:rPr>
          <w:color w:val="000000"/>
          <w:sz w:val="28"/>
          <w:szCs w:val="28"/>
        </w:rPr>
      </w:pPr>
      <w:r>
        <w:rPr>
          <w:color w:val="000000"/>
          <w:sz w:val="28"/>
          <w:szCs w:val="28"/>
        </w:rPr>
        <w:t xml:space="preserve">         </w:t>
      </w:r>
      <w:r w:rsidRPr="00BA59E0">
        <w:rPr>
          <w:color w:val="000000"/>
          <w:sz w:val="28"/>
          <w:szCs w:val="28"/>
        </w:rPr>
        <w:t>5.11.2. На территории поселения находятся особо природные территории местного значения муниципального района.</w:t>
      </w:r>
    </w:p>
    <w:p w:rsidR="004C0AF4" w:rsidRPr="00BA59E0" w:rsidRDefault="004C0AF4" w:rsidP="004C0AF4">
      <w:pPr>
        <w:shd w:val="clear" w:color="auto" w:fill="FFFFFF"/>
        <w:jc w:val="both"/>
        <w:rPr>
          <w:color w:val="000000"/>
          <w:sz w:val="28"/>
          <w:szCs w:val="28"/>
        </w:rPr>
      </w:pPr>
      <w:r>
        <w:rPr>
          <w:color w:val="000000"/>
          <w:sz w:val="28"/>
          <w:szCs w:val="28"/>
        </w:rPr>
        <w:t xml:space="preserve">         </w:t>
      </w:r>
      <w:r w:rsidRPr="00BA59E0">
        <w:rPr>
          <w:color w:val="000000"/>
          <w:sz w:val="28"/>
          <w:szCs w:val="28"/>
        </w:rPr>
        <w:t xml:space="preserve">5.12. В случаях, предусмотренных подпунктами 5.7.1, 5.8.1 и 5.11.1 проект генерального плана подлежит согласованию в части определения функциональных зон, в которых планируется размещение федерального </w:t>
      </w:r>
      <w:r w:rsidRPr="00BA59E0">
        <w:rPr>
          <w:color w:val="000000"/>
          <w:sz w:val="28"/>
          <w:szCs w:val="28"/>
        </w:rPr>
        <w:lastRenderedPageBreak/>
        <w:t>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регионального значения, линейных</w:t>
      </w:r>
    </w:p>
    <w:p w:rsidR="004C0AF4" w:rsidRPr="00BA59E0" w:rsidRDefault="004C0AF4" w:rsidP="004C0AF4">
      <w:pPr>
        <w:shd w:val="clear" w:color="auto" w:fill="FFFFFF"/>
        <w:jc w:val="both"/>
        <w:rPr>
          <w:color w:val="000000"/>
          <w:sz w:val="28"/>
          <w:szCs w:val="28"/>
        </w:rPr>
      </w:pPr>
      <w:r w:rsidRPr="00BA59E0">
        <w:rPr>
          <w:color w:val="000000"/>
          <w:sz w:val="28"/>
          <w:szCs w:val="28"/>
        </w:rPr>
        <w:t>объектов местного муниципального района.</w:t>
      </w:r>
    </w:p>
    <w:p w:rsidR="004C0AF4" w:rsidRPr="00BA59E0" w:rsidRDefault="00C45D93" w:rsidP="004C0AF4">
      <w:pPr>
        <w:shd w:val="clear" w:color="auto" w:fill="FFFFFF"/>
        <w:jc w:val="both"/>
        <w:rPr>
          <w:color w:val="000000"/>
          <w:sz w:val="28"/>
          <w:szCs w:val="28"/>
        </w:rPr>
      </w:pPr>
      <w:r>
        <w:rPr>
          <w:color w:val="000000"/>
          <w:sz w:val="28"/>
          <w:szCs w:val="28"/>
        </w:rPr>
        <w:t xml:space="preserve">      </w:t>
      </w:r>
      <w:proofErr w:type="gramStart"/>
      <w:r w:rsidR="004C0AF4" w:rsidRPr="00BA59E0">
        <w:rPr>
          <w:color w:val="000000"/>
          <w:sz w:val="28"/>
          <w:szCs w:val="28"/>
        </w:rPr>
        <w:t>В случаях, предусмотренных подпунктами 5.7.3, 5.8.3 и 5.11.2,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на особо охраняемые природные территории федерального значения, особо охраняемые природные регионального значения, особо охраняемые природные территории местного значения муниципального района.</w:t>
      </w:r>
      <w:proofErr w:type="gramEnd"/>
    </w:p>
    <w:p w:rsidR="004C0AF4" w:rsidRPr="00BA59E0" w:rsidRDefault="00C45D93" w:rsidP="004C0AF4">
      <w:pPr>
        <w:shd w:val="clear" w:color="auto" w:fill="FFFFFF"/>
        <w:jc w:val="both"/>
        <w:rPr>
          <w:color w:val="000000"/>
          <w:sz w:val="28"/>
          <w:szCs w:val="28"/>
        </w:rPr>
      </w:pPr>
      <w:r>
        <w:rPr>
          <w:color w:val="000000"/>
          <w:sz w:val="28"/>
          <w:szCs w:val="28"/>
        </w:rPr>
        <w:t xml:space="preserve">      </w:t>
      </w:r>
      <w:r w:rsidR="004C0AF4" w:rsidRPr="00BA59E0">
        <w:rPr>
          <w:color w:val="000000"/>
          <w:sz w:val="28"/>
          <w:szCs w:val="28"/>
        </w:rPr>
        <w:t xml:space="preserve">В </w:t>
      </w:r>
      <w:r w:rsidR="004C0AF4">
        <w:rPr>
          <w:color w:val="000000"/>
          <w:sz w:val="28"/>
          <w:szCs w:val="28"/>
        </w:rPr>
        <w:t xml:space="preserve">случаях, </w:t>
      </w:r>
      <w:r w:rsidR="004C0AF4" w:rsidRPr="00BA59E0">
        <w:rPr>
          <w:color w:val="000000"/>
          <w:sz w:val="28"/>
          <w:szCs w:val="28"/>
        </w:rPr>
        <w:t xml:space="preserve">предусмотренных пунктом 5.9, проект генерального плана </w:t>
      </w:r>
      <w:r w:rsidR="004C0AF4">
        <w:rPr>
          <w:color w:val="000000"/>
          <w:sz w:val="28"/>
          <w:szCs w:val="28"/>
        </w:rPr>
        <w:t xml:space="preserve">подлежит </w:t>
      </w:r>
      <w:r w:rsidR="004C0AF4" w:rsidRPr="00BA59E0">
        <w:rPr>
          <w:color w:val="000000"/>
          <w:sz w:val="28"/>
          <w:szCs w:val="28"/>
        </w:rPr>
        <w:t>согласованию в части соответствия указанного проекта предмету охраны исторического поселения, утвержденному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w:t>
      </w:r>
    </w:p>
    <w:p w:rsidR="004C0AF4" w:rsidRPr="00BA59E0" w:rsidRDefault="004C0AF4" w:rsidP="004C0AF4">
      <w:pPr>
        <w:shd w:val="clear" w:color="auto" w:fill="FFFFFF"/>
        <w:jc w:val="both"/>
        <w:rPr>
          <w:color w:val="000000"/>
          <w:sz w:val="28"/>
          <w:szCs w:val="28"/>
        </w:rPr>
      </w:pPr>
      <w:r>
        <w:rPr>
          <w:color w:val="000000"/>
          <w:sz w:val="28"/>
          <w:szCs w:val="28"/>
        </w:rPr>
        <w:t xml:space="preserve">          </w:t>
      </w:r>
      <w:r w:rsidRPr="00BA59E0">
        <w:rPr>
          <w:color w:val="000000"/>
          <w:sz w:val="28"/>
          <w:szCs w:val="28"/>
        </w:rPr>
        <w:t>5.13. Иные вопросы, кроме указанных в пунктах 5.7 – 5.12 вопросов, не могут рассматриваться при согласовании проекта генерального плана.</w:t>
      </w:r>
    </w:p>
    <w:p w:rsidR="004C0AF4" w:rsidRPr="00BA59E0" w:rsidRDefault="004C0AF4" w:rsidP="004C0AF4">
      <w:pPr>
        <w:shd w:val="clear" w:color="auto" w:fill="FFFFFF"/>
        <w:jc w:val="both"/>
        <w:rPr>
          <w:color w:val="000000"/>
          <w:sz w:val="28"/>
          <w:szCs w:val="28"/>
        </w:rPr>
      </w:pPr>
      <w:r>
        <w:rPr>
          <w:color w:val="000000"/>
          <w:sz w:val="28"/>
          <w:szCs w:val="28"/>
        </w:rPr>
        <w:t xml:space="preserve">          </w:t>
      </w:r>
      <w:r w:rsidRPr="00BA59E0">
        <w:rPr>
          <w:color w:val="000000"/>
          <w:sz w:val="28"/>
          <w:szCs w:val="28"/>
        </w:rPr>
        <w:t xml:space="preserve">5.14. </w:t>
      </w:r>
      <w:proofErr w:type="gramStart"/>
      <w:r w:rsidRPr="00BA59E0">
        <w:rPr>
          <w:color w:val="000000"/>
          <w:sz w:val="28"/>
          <w:szCs w:val="28"/>
        </w:rPr>
        <w:t>Согласование проекта генерального плана с уполномоченным федеральным органом исполнительной власти, Правительством Забайкальского края, органами местного самоуправления муниципальных образований, имеющих общую границу с поселением, Администрацией муниципального  района, осуществляется в трехмесячный срок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roofErr w:type="gramEnd"/>
    </w:p>
    <w:p w:rsidR="004C0AF4" w:rsidRPr="00BA59E0" w:rsidRDefault="004C0AF4" w:rsidP="004C0AF4">
      <w:pPr>
        <w:shd w:val="clear" w:color="auto" w:fill="FFFFFF"/>
        <w:jc w:val="both"/>
        <w:rPr>
          <w:color w:val="000000"/>
          <w:sz w:val="28"/>
          <w:szCs w:val="28"/>
        </w:rPr>
      </w:pPr>
      <w:r>
        <w:rPr>
          <w:color w:val="000000"/>
          <w:sz w:val="28"/>
          <w:szCs w:val="28"/>
        </w:rPr>
        <w:t xml:space="preserve">         </w:t>
      </w:r>
      <w:r w:rsidRPr="00BA59E0">
        <w:rPr>
          <w:color w:val="000000"/>
          <w:sz w:val="28"/>
          <w:szCs w:val="28"/>
        </w:rPr>
        <w:t xml:space="preserve">5.15. В случае </w:t>
      </w:r>
      <w:proofErr w:type="spellStart"/>
      <w:r w:rsidRPr="00BA59E0">
        <w:rPr>
          <w:color w:val="000000"/>
          <w:sz w:val="28"/>
          <w:szCs w:val="28"/>
        </w:rPr>
        <w:t>непоступления</w:t>
      </w:r>
      <w:proofErr w:type="spellEnd"/>
      <w:r w:rsidRPr="00BA59E0">
        <w:rPr>
          <w:color w:val="000000"/>
          <w:sz w:val="28"/>
          <w:szCs w:val="28"/>
        </w:rPr>
        <w:t xml:space="preserve"> в установленный срок заключений на проект генерального плана от указанных в пункте 5.14 органов данный проект считается согласованным с такими органами.</w:t>
      </w:r>
    </w:p>
    <w:p w:rsidR="004C0AF4" w:rsidRPr="00BA59E0" w:rsidRDefault="004C0AF4" w:rsidP="004C0AF4">
      <w:pPr>
        <w:shd w:val="clear" w:color="auto" w:fill="FFFFFF"/>
        <w:jc w:val="both"/>
        <w:rPr>
          <w:color w:val="000000"/>
          <w:sz w:val="28"/>
          <w:szCs w:val="28"/>
        </w:rPr>
      </w:pPr>
      <w:r>
        <w:rPr>
          <w:color w:val="000000"/>
          <w:sz w:val="28"/>
          <w:szCs w:val="28"/>
        </w:rPr>
        <w:t xml:space="preserve">         </w:t>
      </w:r>
      <w:r w:rsidRPr="00BA59E0">
        <w:rPr>
          <w:color w:val="000000"/>
          <w:sz w:val="28"/>
          <w:szCs w:val="28"/>
        </w:rPr>
        <w:t xml:space="preserve">5.16.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пункте 5.14 органов заключений, содержащих положения о несогласии с проектом генерального плана с обоснованием принятого решения, глава администрации поселения в течение тридцати дней со дня </w:t>
      </w:r>
      <w:proofErr w:type="gramStart"/>
      <w:r w:rsidRPr="00BA59E0">
        <w:rPr>
          <w:color w:val="000000"/>
          <w:sz w:val="28"/>
          <w:szCs w:val="28"/>
        </w:rPr>
        <w:t>истечения установленного срока согласования проекта генерального плана</w:t>
      </w:r>
      <w:proofErr w:type="gramEnd"/>
      <w:r w:rsidRPr="00BA59E0">
        <w:rPr>
          <w:color w:val="000000"/>
          <w:sz w:val="28"/>
          <w:szCs w:val="28"/>
        </w:rPr>
        <w:t xml:space="preserve"> принимает решение о создании согласительной комиссии. Максимальный срок работы согласительной комиссии не может превышать три месяца.</w:t>
      </w:r>
    </w:p>
    <w:p w:rsidR="004C0AF4" w:rsidRPr="00BA59E0" w:rsidRDefault="004C0AF4" w:rsidP="004C0AF4">
      <w:pPr>
        <w:shd w:val="clear" w:color="auto" w:fill="FFFFFF"/>
        <w:jc w:val="both"/>
        <w:rPr>
          <w:color w:val="000000"/>
          <w:sz w:val="28"/>
          <w:szCs w:val="28"/>
        </w:rPr>
      </w:pPr>
      <w:r>
        <w:rPr>
          <w:color w:val="000000"/>
          <w:sz w:val="28"/>
          <w:szCs w:val="28"/>
        </w:rPr>
        <w:t xml:space="preserve">         </w:t>
      </w:r>
      <w:r w:rsidRPr="00BA59E0">
        <w:rPr>
          <w:color w:val="000000"/>
          <w:sz w:val="28"/>
          <w:szCs w:val="28"/>
        </w:rPr>
        <w:t>5.17. По результатам работы согласительная комиссия представляет Главе муниципального района: документ о согласовании проекта генерального плана и подготовленный для утверждения проект генерального плана с внесенными в него изменениями; материалы в текстовой форме и в виде карт по несогласованным вопросам.</w:t>
      </w:r>
    </w:p>
    <w:p w:rsidR="004C0AF4" w:rsidRPr="00BA59E0" w:rsidRDefault="004C0AF4" w:rsidP="004C0AF4">
      <w:pPr>
        <w:shd w:val="clear" w:color="auto" w:fill="FFFFFF"/>
        <w:jc w:val="both"/>
        <w:rPr>
          <w:color w:val="000000"/>
          <w:sz w:val="28"/>
          <w:szCs w:val="28"/>
        </w:rPr>
      </w:pPr>
      <w:r>
        <w:rPr>
          <w:color w:val="000000"/>
          <w:sz w:val="28"/>
          <w:szCs w:val="28"/>
        </w:rPr>
        <w:t xml:space="preserve">        </w:t>
      </w:r>
      <w:r w:rsidRPr="00BA59E0">
        <w:rPr>
          <w:color w:val="000000"/>
          <w:sz w:val="28"/>
          <w:szCs w:val="28"/>
        </w:rPr>
        <w:t>5.18. Указанные в пункте 5.17 документы и материалы могут содержать:</w:t>
      </w:r>
    </w:p>
    <w:p w:rsidR="004C0AF4" w:rsidRPr="00BA59E0" w:rsidRDefault="004C0AF4" w:rsidP="004C0AF4">
      <w:pPr>
        <w:shd w:val="clear" w:color="auto" w:fill="FFFFFF"/>
        <w:jc w:val="both"/>
        <w:rPr>
          <w:color w:val="000000"/>
          <w:sz w:val="28"/>
          <w:szCs w:val="28"/>
        </w:rPr>
      </w:pPr>
      <w:r>
        <w:rPr>
          <w:color w:val="000000"/>
          <w:sz w:val="28"/>
          <w:szCs w:val="28"/>
        </w:rPr>
        <w:lastRenderedPageBreak/>
        <w:t xml:space="preserve">        </w:t>
      </w:r>
      <w:r w:rsidRPr="00BA59E0">
        <w:rPr>
          <w:color w:val="000000"/>
          <w:sz w:val="28"/>
          <w:szCs w:val="28"/>
        </w:rPr>
        <w:t>5.18.1.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4C0AF4" w:rsidRPr="00BA59E0" w:rsidRDefault="004C0AF4" w:rsidP="004C0AF4">
      <w:pPr>
        <w:shd w:val="clear" w:color="auto" w:fill="FFFFFF"/>
        <w:jc w:val="both"/>
        <w:rPr>
          <w:color w:val="000000"/>
          <w:sz w:val="28"/>
          <w:szCs w:val="28"/>
        </w:rPr>
      </w:pPr>
      <w:r>
        <w:rPr>
          <w:color w:val="000000"/>
          <w:sz w:val="28"/>
          <w:szCs w:val="28"/>
        </w:rPr>
        <w:t xml:space="preserve">        </w:t>
      </w:r>
      <w:r w:rsidRPr="00BA59E0">
        <w:rPr>
          <w:color w:val="000000"/>
          <w:sz w:val="28"/>
          <w:szCs w:val="28"/>
        </w:rPr>
        <w:t>5.18.2. План согласования указанных в подпункте 5.18.1 вопросов после утверждения генерального плана путем подготовки предложений о внесении в такой генеральный план соответствующих изменений.</w:t>
      </w:r>
    </w:p>
    <w:p w:rsidR="004C0AF4" w:rsidRPr="00BA59E0" w:rsidRDefault="004C0AF4" w:rsidP="004C0AF4">
      <w:pPr>
        <w:shd w:val="clear" w:color="auto" w:fill="FFFFFF"/>
        <w:jc w:val="both"/>
        <w:rPr>
          <w:color w:val="000000"/>
          <w:sz w:val="28"/>
          <w:szCs w:val="28"/>
        </w:rPr>
      </w:pPr>
      <w:r>
        <w:rPr>
          <w:color w:val="000000"/>
          <w:sz w:val="28"/>
          <w:szCs w:val="28"/>
        </w:rPr>
        <w:t xml:space="preserve">        </w:t>
      </w:r>
      <w:r w:rsidRPr="00BA59E0">
        <w:rPr>
          <w:color w:val="000000"/>
          <w:sz w:val="28"/>
          <w:szCs w:val="28"/>
        </w:rPr>
        <w:t>5.19. На основании документов и материалов, представле</w:t>
      </w:r>
      <w:r w:rsidR="001F2DEC">
        <w:rPr>
          <w:color w:val="000000"/>
          <w:sz w:val="28"/>
          <w:szCs w:val="28"/>
        </w:rPr>
        <w:t>нных согласительной комиссией, г</w:t>
      </w:r>
      <w:r w:rsidRPr="00BA59E0">
        <w:rPr>
          <w:color w:val="000000"/>
          <w:sz w:val="28"/>
          <w:szCs w:val="28"/>
        </w:rPr>
        <w:t>лава муниципального района вправе принять решение о направлении согласованного или не согласованного в определенной части проекта генерального плана в Совет муниципального района или об отклонении такого проекта и о направлении его на доработку.</w:t>
      </w:r>
    </w:p>
    <w:p w:rsidR="004C0AF4" w:rsidRPr="00BA59E0" w:rsidRDefault="004C0AF4" w:rsidP="004C0AF4">
      <w:pPr>
        <w:shd w:val="clear" w:color="auto" w:fill="FFFFFF"/>
        <w:jc w:val="both"/>
        <w:rPr>
          <w:color w:val="000000"/>
          <w:sz w:val="28"/>
          <w:szCs w:val="28"/>
        </w:rPr>
      </w:pPr>
      <w:r>
        <w:rPr>
          <w:color w:val="000000"/>
          <w:sz w:val="28"/>
          <w:szCs w:val="28"/>
        </w:rPr>
        <w:t xml:space="preserve">         </w:t>
      </w:r>
      <w:r w:rsidRPr="00BA59E0">
        <w:rPr>
          <w:color w:val="000000"/>
          <w:sz w:val="28"/>
          <w:szCs w:val="28"/>
        </w:rPr>
        <w:t>5.20. Заинтересованные лица вправе представить свои предложения по проекту генерального плана.</w:t>
      </w:r>
    </w:p>
    <w:p w:rsidR="004C0AF4" w:rsidRPr="00BA59E0" w:rsidRDefault="004C0AF4" w:rsidP="004C0AF4">
      <w:pPr>
        <w:shd w:val="clear" w:color="auto" w:fill="FFFFFF"/>
        <w:jc w:val="both"/>
        <w:rPr>
          <w:color w:val="000000"/>
          <w:sz w:val="28"/>
          <w:szCs w:val="28"/>
        </w:rPr>
      </w:pPr>
      <w:r>
        <w:rPr>
          <w:color w:val="000000"/>
          <w:sz w:val="28"/>
          <w:szCs w:val="28"/>
        </w:rPr>
        <w:t xml:space="preserve">         </w:t>
      </w:r>
      <w:r w:rsidRPr="00BA59E0">
        <w:rPr>
          <w:color w:val="000000"/>
          <w:sz w:val="28"/>
          <w:szCs w:val="28"/>
        </w:rPr>
        <w:t>5.21. Проект генерального плана подлежит обязательному рассмотрению на публичных слушаниях, проводимых в соответствии со статьей 28 Градостроительного кодекса.</w:t>
      </w:r>
    </w:p>
    <w:p w:rsidR="004C0AF4" w:rsidRPr="00BA59E0" w:rsidRDefault="004C0AF4" w:rsidP="004C0AF4">
      <w:pPr>
        <w:shd w:val="clear" w:color="auto" w:fill="FFFFFF"/>
        <w:jc w:val="both"/>
        <w:rPr>
          <w:color w:val="000000"/>
          <w:sz w:val="28"/>
          <w:szCs w:val="28"/>
        </w:rPr>
      </w:pPr>
      <w:r>
        <w:rPr>
          <w:color w:val="000000"/>
          <w:sz w:val="28"/>
          <w:szCs w:val="28"/>
        </w:rPr>
        <w:t xml:space="preserve">         </w:t>
      </w:r>
      <w:r w:rsidRPr="00BA59E0">
        <w:rPr>
          <w:color w:val="000000"/>
          <w:sz w:val="28"/>
          <w:szCs w:val="28"/>
        </w:rPr>
        <w:t>5.22. Протоколы публичных слушаний по проекту генерального плана, заключение о результатах таких публичных слушаний являются обязательным приложением к проекту ген</w:t>
      </w:r>
      <w:r w:rsidR="001F2DEC">
        <w:rPr>
          <w:color w:val="000000"/>
          <w:sz w:val="28"/>
          <w:szCs w:val="28"/>
        </w:rPr>
        <w:t>ерального плана, направляемому г</w:t>
      </w:r>
      <w:r w:rsidRPr="00BA59E0">
        <w:rPr>
          <w:color w:val="000000"/>
          <w:sz w:val="28"/>
          <w:szCs w:val="28"/>
        </w:rPr>
        <w:t>лавой муниципального района в</w:t>
      </w:r>
      <w:r>
        <w:rPr>
          <w:color w:val="000000"/>
          <w:sz w:val="28"/>
          <w:szCs w:val="28"/>
        </w:rPr>
        <w:t xml:space="preserve"> </w:t>
      </w:r>
      <w:r w:rsidRPr="00BA59E0">
        <w:rPr>
          <w:color w:val="000000"/>
          <w:sz w:val="28"/>
          <w:szCs w:val="28"/>
        </w:rPr>
        <w:t xml:space="preserve">Совет муниципального </w:t>
      </w:r>
      <w:r w:rsidRPr="001F2DEC">
        <w:rPr>
          <w:color w:val="000000"/>
          <w:sz w:val="28"/>
          <w:szCs w:val="28"/>
        </w:rPr>
        <w:t>района</w:t>
      </w:r>
      <w:r w:rsidR="001F2DEC">
        <w:rPr>
          <w:color w:val="000000"/>
          <w:sz w:val="28"/>
          <w:szCs w:val="28"/>
        </w:rPr>
        <w:t xml:space="preserve"> «Тунгиро-Олекминский </w:t>
      </w:r>
      <w:r w:rsidRPr="001F2DEC">
        <w:rPr>
          <w:color w:val="000000"/>
          <w:sz w:val="28"/>
          <w:szCs w:val="28"/>
        </w:rPr>
        <w:t>район».</w:t>
      </w:r>
    </w:p>
    <w:p w:rsidR="004C0AF4" w:rsidRPr="00BA59E0" w:rsidRDefault="004C0AF4" w:rsidP="004C0AF4">
      <w:pPr>
        <w:shd w:val="clear" w:color="auto" w:fill="FFFFFF"/>
        <w:jc w:val="both"/>
        <w:rPr>
          <w:color w:val="000000"/>
          <w:sz w:val="28"/>
          <w:szCs w:val="28"/>
        </w:rPr>
      </w:pPr>
      <w:r>
        <w:rPr>
          <w:color w:val="000000"/>
          <w:sz w:val="28"/>
          <w:szCs w:val="28"/>
        </w:rPr>
        <w:t xml:space="preserve">           </w:t>
      </w:r>
      <w:r w:rsidRPr="00BA59E0">
        <w:rPr>
          <w:color w:val="000000"/>
          <w:sz w:val="28"/>
          <w:szCs w:val="28"/>
        </w:rPr>
        <w:t>5.23. Совет муниципального района с учетом протоколов публичных слушаний по проекту генерального плана и заключения о результатах таких публичных слушаний принимает решение об утверждении генерального плана или об отклонении проекта генерального плана и о направлении его на доработку в соответствии с указанными протоколами и заключением.</w:t>
      </w:r>
    </w:p>
    <w:p w:rsidR="004C0AF4" w:rsidRPr="00BA59E0" w:rsidRDefault="004C0AF4" w:rsidP="004C0AF4">
      <w:pPr>
        <w:shd w:val="clear" w:color="auto" w:fill="FFFFFF"/>
        <w:jc w:val="both"/>
        <w:rPr>
          <w:color w:val="000000"/>
          <w:sz w:val="28"/>
          <w:szCs w:val="28"/>
        </w:rPr>
      </w:pPr>
      <w:r>
        <w:rPr>
          <w:color w:val="000000"/>
          <w:sz w:val="28"/>
          <w:szCs w:val="28"/>
        </w:rPr>
        <w:t xml:space="preserve">        </w:t>
      </w:r>
      <w:r w:rsidRPr="00BA59E0">
        <w:rPr>
          <w:color w:val="000000"/>
          <w:sz w:val="28"/>
          <w:szCs w:val="28"/>
        </w:rPr>
        <w:t>5.24.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4C0AF4" w:rsidRPr="00BA59E0" w:rsidRDefault="004C0AF4" w:rsidP="004C0AF4">
      <w:pPr>
        <w:shd w:val="clear" w:color="auto" w:fill="FFFFFF"/>
        <w:jc w:val="both"/>
        <w:rPr>
          <w:color w:val="000000"/>
          <w:sz w:val="28"/>
          <w:szCs w:val="28"/>
        </w:rPr>
      </w:pPr>
      <w:r>
        <w:rPr>
          <w:color w:val="000000"/>
          <w:sz w:val="28"/>
          <w:szCs w:val="28"/>
        </w:rPr>
        <w:t xml:space="preserve">         </w:t>
      </w:r>
      <w:r w:rsidRPr="00BA59E0">
        <w:rPr>
          <w:color w:val="000000"/>
          <w:sz w:val="28"/>
          <w:szCs w:val="28"/>
        </w:rPr>
        <w:t>5.25. Органы государственной власти Российской Федерации, органы государственной власти</w:t>
      </w:r>
      <w:r>
        <w:rPr>
          <w:color w:val="000000"/>
          <w:sz w:val="28"/>
          <w:szCs w:val="28"/>
        </w:rPr>
        <w:t xml:space="preserve"> </w:t>
      </w:r>
      <w:r w:rsidRPr="00BA59E0">
        <w:rPr>
          <w:color w:val="000000"/>
          <w:sz w:val="28"/>
          <w:szCs w:val="28"/>
        </w:rPr>
        <w:t>Забайкальского края, органы местного самоуправления, заинтересованные физические и юридические лица вправе обращаться к главе администрации поселения с предложениями о внесении изменений в генеральный план.</w:t>
      </w:r>
    </w:p>
    <w:p w:rsidR="004C0AF4" w:rsidRPr="00BA59E0" w:rsidRDefault="004C0AF4" w:rsidP="004C0AF4">
      <w:pPr>
        <w:shd w:val="clear" w:color="auto" w:fill="FFFFFF"/>
        <w:jc w:val="both"/>
        <w:rPr>
          <w:color w:val="000000"/>
          <w:sz w:val="28"/>
          <w:szCs w:val="28"/>
        </w:rPr>
      </w:pPr>
      <w:r>
        <w:rPr>
          <w:color w:val="000000"/>
          <w:sz w:val="28"/>
          <w:szCs w:val="28"/>
        </w:rPr>
        <w:t xml:space="preserve">          </w:t>
      </w:r>
      <w:r w:rsidRPr="00BA59E0">
        <w:rPr>
          <w:color w:val="000000"/>
          <w:sz w:val="28"/>
          <w:szCs w:val="28"/>
        </w:rPr>
        <w:t>5.26. Внесение изменений в генеральный план осуществляется в соответствии с настоящим разделом и разделом 1 настоящего Положения.</w:t>
      </w:r>
    </w:p>
    <w:p w:rsidR="004C0AF4" w:rsidRPr="00BA59E0" w:rsidRDefault="004C0AF4" w:rsidP="004C0AF4">
      <w:pPr>
        <w:shd w:val="clear" w:color="auto" w:fill="FFFFFF"/>
        <w:jc w:val="both"/>
        <w:rPr>
          <w:color w:val="000000"/>
          <w:sz w:val="28"/>
          <w:szCs w:val="28"/>
        </w:rPr>
      </w:pPr>
      <w:r>
        <w:rPr>
          <w:color w:val="000000"/>
          <w:sz w:val="28"/>
          <w:szCs w:val="28"/>
        </w:rPr>
        <w:t xml:space="preserve">          </w:t>
      </w:r>
      <w:r w:rsidRPr="00BA59E0">
        <w:rPr>
          <w:color w:val="000000"/>
          <w:sz w:val="28"/>
          <w:szCs w:val="28"/>
        </w:rPr>
        <w:t>5.27.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публичных слушаний.</w:t>
      </w:r>
    </w:p>
    <w:p w:rsidR="004C0AF4" w:rsidRDefault="004C0AF4" w:rsidP="00954C60">
      <w:pPr>
        <w:jc w:val="center"/>
        <w:rPr>
          <w:b/>
          <w:sz w:val="28"/>
          <w:szCs w:val="28"/>
        </w:rPr>
      </w:pPr>
    </w:p>
    <w:p w:rsidR="002F213E" w:rsidRDefault="002F213E" w:rsidP="00954C60">
      <w:pPr>
        <w:jc w:val="center"/>
        <w:rPr>
          <w:b/>
          <w:sz w:val="28"/>
          <w:szCs w:val="28"/>
        </w:rPr>
      </w:pPr>
    </w:p>
    <w:p w:rsidR="002F213E" w:rsidRDefault="002F213E" w:rsidP="00954C60">
      <w:pPr>
        <w:jc w:val="center"/>
        <w:rPr>
          <w:b/>
          <w:sz w:val="28"/>
          <w:szCs w:val="28"/>
        </w:rPr>
      </w:pPr>
    </w:p>
    <w:p w:rsidR="002F213E" w:rsidRDefault="002F213E" w:rsidP="00954C60">
      <w:pPr>
        <w:jc w:val="center"/>
        <w:rPr>
          <w:b/>
          <w:sz w:val="28"/>
          <w:szCs w:val="28"/>
        </w:rPr>
      </w:pPr>
    </w:p>
    <w:p w:rsidR="002F213E" w:rsidRDefault="002F213E" w:rsidP="00954C60">
      <w:pPr>
        <w:jc w:val="center"/>
        <w:rPr>
          <w:b/>
          <w:sz w:val="28"/>
          <w:szCs w:val="28"/>
        </w:rPr>
      </w:pPr>
    </w:p>
    <w:p w:rsidR="002F213E" w:rsidRPr="00936BE6" w:rsidRDefault="002F213E" w:rsidP="00954C60">
      <w:pPr>
        <w:jc w:val="center"/>
        <w:rPr>
          <w:b/>
          <w:sz w:val="28"/>
          <w:szCs w:val="28"/>
        </w:rPr>
      </w:pPr>
    </w:p>
    <w:p w:rsidR="00954C60" w:rsidRDefault="00C319E8" w:rsidP="00954C60">
      <w:pPr>
        <w:jc w:val="center"/>
        <w:rPr>
          <w:b/>
          <w:sz w:val="28"/>
          <w:szCs w:val="28"/>
        </w:rPr>
      </w:pPr>
      <w:r>
        <w:rPr>
          <w:b/>
          <w:sz w:val="28"/>
          <w:szCs w:val="28"/>
        </w:rPr>
        <w:t>6</w:t>
      </w:r>
      <w:r w:rsidR="00954C60" w:rsidRPr="00C319E8">
        <w:rPr>
          <w:b/>
          <w:sz w:val="28"/>
          <w:szCs w:val="28"/>
        </w:rPr>
        <w:t xml:space="preserve">. </w:t>
      </w:r>
      <w:r w:rsidR="00B3641A" w:rsidRPr="00C319E8">
        <w:rPr>
          <w:b/>
          <w:sz w:val="28"/>
          <w:szCs w:val="28"/>
        </w:rPr>
        <w:t>Реализация документов территориального планирования.</w:t>
      </w:r>
    </w:p>
    <w:p w:rsidR="00B3641A" w:rsidRDefault="00B3641A" w:rsidP="00B3641A">
      <w:pPr>
        <w:rPr>
          <w:sz w:val="28"/>
          <w:szCs w:val="28"/>
        </w:rPr>
      </w:pPr>
    </w:p>
    <w:p w:rsidR="00B3641A" w:rsidRDefault="00B3641A" w:rsidP="00B3641A">
      <w:pPr>
        <w:rPr>
          <w:sz w:val="28"/>
          <w:szCs w:val="28"/>
        </w:rPr>
      </w:pPr>
      <w:r>
        <w:rPr>
          <w:sz w:val="28"/>
          <w:szCs w:val="28"/>
        </w:rPr>
        <w:t xml:space="preserve">          Реализация документов территориального планирования осуществляется путем:</w:t>
      </w:r>
    </w:p>
    <w:p w:rsidR="00B3641A" w:rsidRDefault="00B3641A" w:rsidP="00B3641A">
      <w:pPr>
        <w:rPr>
          <w:sz w:val="28"/>
          <w:szCs w:val="28"/>
        </w:rPr>
      </w:pPr>
      <w:r>
        <w:rPr>
          <w:sz w:val="28"/>
          <w:szCs w:val="28"/>
        </w:rPr>
        <w:t xml:space="preserve">          </w:t>
      </w:r>
      <w:r w:rsidR="00C319E8">
        <w:rPr>
          <w:sz w:val="28"/>
          <w:szCs w:val="28"/>
        </w:rPr>
        <w:t>6</w:t>
      </w:r>
      <w:r w:rsidRPr="00C319E8">
        <w:rPr>
          <w:sz w:val="28"/>
          <w:szCs w:val="28"/>
        </w:rPr>
        <w:t>.</w:t>
      </w:r>
      <w:r>
        <w:rPr>
          <w:sz w:val="28"/>
          <w:szCs w:val="28"/>
        </w:rPr>
        <w:t xml:space="preserve">1. </w:t>
      </w:r>
      <w:r w:rsidR="00AA242D">
        <w:rPr>
          <w:sz w:val="28"/>
          <w:szCs w:val="28"/>
        </w:rPr>
        <w:t>Подготовки и утверждения документации по планировке территории в соответствии с документами территориального планирования.</w:t>
      </w:r>
    </w:p>
    <w:p w:rsidR="00252A03" w:rsidRDefault="00C319E8" w:rsidP="006009A5">
      <w:pPr>
        <w:jc w:val="both"/>
        <w:rPr>
          <w:sz w:val="28"/>
          <w:szCs w:val="28"/>
        </w:rPr>
      </w:pPr>
      <w:r>
        <w:rPr>
          <w:sz w:val="28"/>
          <w:szCs w:val="28"/>
        </w:rPr>
        <w:t xml:space="preserve">          6</w:t>
      </w:r>
      <w:r w:rsidR="00252A03">
        <w:rPr>
          <w:sz w:val="28"/>
          <w:szCs w:val="28"/>
        </w:rP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из одной категории в другую;</w:t>
      </w:r>
    </w:p>
    <w:p w:rsidR="00252A03" w:rsidRDefault="00C319E8" w:rsidP="006009A5">
      <w:pPr>
        <w:jc w:val="both"/>
        <w:rPr>
          <w:sz w:val="28"/>
          <w:szCs w:val="28"/>
        </w:rPr>
      </w:pPr>
      <w:r>
        <w:rPr>
          <w:sz w:val="28"/>
          <w:szCs w:val="28"/>
        </w:rPr>
        <w:t xml:space="preserve">            6</w:t>
      </w:r>
      <w:r w:rsidR="00252A03">
        <w:rPr>
          <w:sz w:val="28"/>
          <w:szCs w:val="28"/>
        </w:rP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6009A5" w:rsidRDefault="00C319E8" w:rsidP="006009A5">
      <w:pPr>
        <w:jc w:val="both"/>
        <w:rPr>
          <w:sz w:val="28"/>
          <w:szCs w:val="28"/>
        </w:rPr>
      </w:pPr>
      <w:r>
        <w:rPr>
          <w:sz w:val="28"/>
          <w:szCs w:val="28"/>
        </w:rPr>
        <w:t xml:space="preserve">            6</w:t>
      </w:r>
      <w:r w:rsidR="006009A5">
        <w:rPr>
          <w:sz w:val="28"/>
          <w:szCs w:val="28"/>
        </w:rPr>
        <w:t>.4. Реализация схемы территориального планирования муниципального района осуществляется путем выполнения мероприятий, которые предусмотрены программами, утвержденными главой муниципального района и реализуемыми за счет средств бюджета, или нормативными правовыми актами муниципального района, или инвестиционными программами организаций коммунального комплекса.</w:t>
      </w:r>
    </w:p>
    <w:p w:rsidR="006009A5" w:rsidRPr="00B3641A" w:rsidRDefault="00C319E8" w:rsidP="006009A5">
      <w:pPr>
        <w:jc w:val="both"/>
        <w:rPr>
          <w:sz w:val="28"/>
          <w:szCs w:val="28"/>
        </w:rPr>
      </w:pPr>
      <w:r>
        <w:rPr>
          <w:sz w:val="28"/>
          <w:szCs w:val="28"/>
        </w:rPr>
        <w:t xml:space="preserve">           6</w:t>
      </w:r>
      <w:r w:rsidR="006009A5">
        <w:rPr>
          <w:sz w:val="28"/>
          <w:szCs w:val="28"/>
        </w:rPr>
        <w:t xml:space="preserve">.5. </w:t>
      </w:r>
      <w:proofErr w:type="gramStart"/>
      <w:r w:rsidR="006009A5">
        <w:rPr>
          <w:sz w:val="28"/>
          <w:szCs w:val="28"/>
        </w:rPr>
        <w:t>Реализация генерального плана поселений осуществляется путем выполнения мероприятий, которые предусмотрены программами, утвержденными главами поселений и реализуемыми за счет средств местного бюджета, или нормативными правовыми актами местной администрации поселения, программами комплексного развития систем коммунальной инфраструктуры поселений, программами комплексного развития</w:t>
      </w:r>
      <w:r w:rsidR="008624C1">
        <w:rPr>
          <w:sz w:val="28"/>
          <w:szCs w:val="28"/>
        </w:rPr>
        <w:t xml:space="preserve"> транспортной инфраструктуры поселений, программами комплексного развития социальной инфраструктуры поселений и (при наличии) инвестиционными программами организаций коммунального комплекса.</w:t>
      </w:r>
      <w:proofErr w:type="gramEnd"/>
    </w:p>
    <w:p w:rsidR="00954C60" w:rsidRPr="00936BE6" w:rsidRDefault="00954C60" w:rsidP="00954C60">
      <w:pPr>
        <w:jc w:val="center"/>
        <w:rPr>
          <w:b/>
          <w:sz w:val="28"/>
          <w:szCs w:val="28"/>
        </w:rPr>
      </w:pPr>
    </w:p>
    <w:p w:rsidR="000C0FA4" w:rsidRDefault="000C0FA4" w:rsidP="00B3641A">
      <w:pPr>
        <w:ind w:firstLine="540"/>
        <w:jc w:val="both"/>
        <w:rPr>
          <w:sz w:val="28"/>
          <w:szCs w:val="28"/>
        </w:rPr>
      </w:pPr>
    </w:p>
    <w:p w:rsidR="000C0FA4" w:rsidRDefault="000C0FA4" w:rsidP="00954C60">
      <w:pPr>
        <w:ind w:firstLine="540"/>
        <w:jc w:val="both"/>
        <w:rPr>
          <w:sz w:val="28"/>
          <w:szCs w:val="28"/>
        </w:rPr>
      </w:pPr>
    </w:p>
    <w:p w:rsidR="000C0FA4" w:rsidRPr="00C1565D" w:rsidRDefault="000C0FA4" w:rsidP="00954C60">
      <w:pPr>
        <w:ind w:firstLine="540"/>
        <w:jc w:val="both"/>
        <w:rPr>
          <w:sz w:val="28"/>
          <w:szCs w:val="28"/>
        </w:rPr>
      </w:pPr>
      <w:r>
        <w:rPr>
          <w:sz w:val="28"/>
          <w:szCs w:val="28"/>
        </w:rPr>
        <w:t>________________________________________________________________</w:t>
      </w:r>
    </w:p>
    <w:p w:rsidR="008C4581" w:rsidRDefault="008C4581"/>
    <w:sectPr w:rsidR="008C4581" w:rsidSect="00394121">
      <w:headerReference w:type="even" r:id="rId14"/>
      <w:headerReference w:type="default" r:id="rId15"/>
      <w:pgSz w:w="11906" w:h="16838"/>
      <w:pgMar w:top="1134"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E4B" w:rsidRDefault="00405E4B">
      <w:r>
        <w:separator/>
      </w:r>
    </w:p>
  </w:endnote>
  <w:endnote w:type="continuationSeparator" w:id="0">
    <w:p w:rsidR="00405E4B" w:rsidRDefault="00405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E4B" w:rsidRDefault="00405E4B">
      <w:r>
        <w:separator/>
      </w:r>
    </w:p>
  </w:footnote>
  <w:footnote w:type="continuationSeparator" w:id="0">
    <w:p w:rsidR="00405E4B" w:rsidRDefault="00405E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A48" w:rsidRDefault="00954C60" w:rsidP="0027700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26A48" w:rsidRDefault="00405E4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A48" w:rsidRPr="00FC543F" w:rsidRDefault="00954C60" w:rsidP="0027700B">
    <w:pPr>
      <w:pStyle w:val="a4"/>
      <w:framePr w:wrap="around" w:vAnchor="text" w:hAnchor="margin" w:xAlign="center" w:y="1"/>
      <w:rPr>
        <w:rStyle w:val="a6"/>
        <w:sz w:val="24"/>
      </w:rPr>
    </w:pPr>
    <w:r w:rsidRPr="00FC543F">
      <w:rPr>
        <w:rStyle w:val="a6"/>
        <w:sz w:val="24"/>
      </w:rPr>
      <w:fldChar w:fldCharType="begin"/>
    </w:r>
    <w:r w:rsidRPr="00FC543F">
      <w:rPr>
        <w:rStyle w:val="a6"/>
        <w:sz w:val="24"/>
      </w:rPr>
      <w:instrText xml:space="preserve">PAGE  </w:instrText>
    </w:r>
    <w:r w:rsidRPr="00FC543F">
      <w:rPr>
        <w:rStyle w:val="a6"/>
        <w:sz w:val="24"/>
      </w:rPr>
      <w:fldChar w:fldCharType="separate"/>
    </w:r>
    <w:r w:rsidR="006A64ED">
      <w:rPr>
        <w:rStyle w:val="a6"/>
        <w:noProof/>
        <w:sz w:val="24"/>
      </w:rPr>
      <w:t>16</w:t>
    </w:r>
    <w:r w:rsidRPr="00FC543F">
      <w:rPr>
        <w:rStyle w:val="a6"/>
        <w:sz w:val="24"/>
      </w:rPr>
      <w:fldChar w:fldCharType="end"/>
    </w:r>
  </w:p>
  <w:p w:rsidR="00F26A48" w:rsidRDefault="00405E4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84474"/>
    <w:multiLevelType w:val="hybridMultilevel"/>
    <w:tmpl w:val="04209784"/>
    <w:lvl w:ilvl="0" w:tplc="6476903E">
      <w:start w:val="1"/>
      <w:numFmt w:val="decimal"/>
      <w:lvlText w:val="%1."/>
      <w:lvlJc w:val="left"/>
      <w:pPr>
        <w:tabs>
          <w:tab w:val="num" w:pos="397"/>
        </w:tabs>
        <w:ind w:left="0" w:firstLine="709"/>
      </w:pPr>
    </w:lvl>
    <w:lvl w:ilvl="1" w:tplc="22A0B4EC">
      <w:start w:val="1"/>
      <w:numFmt w:val="bullet"/>
      <w:lvlText w:val=""/>
      <w:lvlJc w:val="left"/>
      <w:pPr>
        <w:tabs>
          <w:tab w:val="num" w:pos="59"/>
        </w:tabs>
        <w:ind w:left="768" w:firstLine="312"/>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709"/>
    <w:rsid w:val="00006010"/>
    <w:rsid w:val="000155DF"/>
    <w:rsid w:val="00016928"/>
    <w:rsid w:val="0001741D"/>
    <w:rsid w:val="00034A83"/>
    <w:rsid w:val="0007765A"/>
    <w:rsid w:val="00094898"/>
    <w:rsid w:val="000A6A0D"/>
    <w:rsid w:val="000B316E"/>
    <w:rsid w:val="000C0FA4"/>
    <w:rsid w:val="0014668B"/>
    <w:rsid w:val="001620E7"/>
    <w:rsid w:val="00176601"/>
    <w:rsid w:val="00183C08"/>
    <w:rsid w:val="00185D38"/>
    <w:rsid w:val="001D1A56"/>
    <w:rsid w:val="001F145C"/>
    <w:rsid w:val="001F2DEC"/>
    <w:rsid w:val="00207818"/>
    <w:rsid w:val="00243E92"/>
    <w:rsid w:val="00246337"/>
    <w:rsid w:val="00252A03"/>
    <w:rsid w:val="00272A1E"/>
    <w:rsid w:val="00273B61"/>
    <w:rsid w:val="002958BA"/>
    <w:rsid w:val="002D0B61"/>
    <w:rsid w:val="002F213E"/>
    <w:rsid w:val="00324267"/>
    <w:rsid w:val="00334202"/>
    <w:rsid w:val="00335FAC"/>
    <w:rsid w:val="00347AAF"/>
    <w:rsid w:val="00373F75"/>
    <w:rsid w:val="003A4709"/>
    <w:rsid w:val="003D1D04"/>
    <w:rsid w:val="003D2F6B"/>
    <w:rsid w:val="003D4604"/>
    <w:rsid w:val="003E2201"/>
    <w:rsid w:val="00405E4B"/>
    <w:rsid w:val="00415A7B"/>
    <w:rsid w:val="00416B27"/>
    <w:rsid w:val="00427AB3"/>
    <w:rsid w:val="00440DF5"/>
    <w:rsid w:val="004410C8"/>
    <w:rsid w:val="004956BE"/>
    <w:rsid w:val="004C0AF4"/>
    <w:rsid w:val="004D0B53"/>
    <w:rsid w:val="00511CF7"/>
    <w:rsid w:val="00513E35"/>
    <w:rsid w:val="0054176B"/>
    <w:rsid w:val="00546994"/>
    <w:rsid w:val="00547D56"/>
    <w:rsid w:val="00575BDA"/>
    <w:rsid w:val="005944E4"/>
    <w:rsid w:val="005F4A98"/>
    <w:rsid w:val="006009A5"/>
    <w:rsid w:val="0065770E"/>
    <w:rsid w:val="00676D89"/>
    <w:rsid w:val="006A64ED"/>
    <w:rsid w:val="006C1427"/>
    <w:rsid w:val="006D5105"/>
    <w:rsid w:val="0073156C"/>
    <w:rsid w:val="00762E74"/>
    <w:rsid w:val="0077118F"/>
    <w:rsid w:val="00791185"/>
    <w:rsid w:val="00794408"/>
    <w:rsid w:val="007D60BA"/>
    <w:rsid w:val="0081350C"/>
    <w:rsid w:val="00814B5A"/>
    <w:rsid w:val="008376EA"/>
    <w:rsid w:val="00854845"/>
    <w:rsid w:val="008624C1"/>
    <w:rsid w:val="00862576"/>
    <w:rsid w:val="008A2736"/>
    <w:rsid w:val="008C4581"/>
    <w:rsid w:val="008D7083"/>
    <w:rsid w:val="00911E8D"/>
    <w:rsid w:val="0093212A"/>
    <w:rsid w:val="00942BD2"/>
    <w:rsid w:val="00954C60"/>
    <w:rsid w:val="009615A9"/>
    <w:rsid w:val="009649DA"/>
    <w:rsid w:val="00966EDA"/>
    <w:rsid w:val="00981910"/>
    <w:rsid w:val="00986616"/>
    <w:rsid w:val="00993BA5"/>
    <w:rsid w:val="009C17FB"/>
    <w:rsid w:val="009D6D15"/>
    <w:rsid w:val="009F4616"/>
    <w:rsid w:val="00A45A18"/>
    <w:rsid w:val="00A620D6"/>
    <w:rsid w:val="00AA242D"/>
    <w:rsid w:val="00AB578A"/>
    <w:rsid w:val="00B222EB"/>
    <w:rsid w:val="00B3641A"/>
    <w:rsid w:val="00B60EF4"/>
    <w:rsid w:val="00B72285"/>
    <w:rsid w:val="00B81E77"/>
    <w:rsid w:val="00B8463C"/>
    <w:rsid w:val="00B91845"/>
    <w:rsid w:val="00B92A0C"/>
    <w:rsid w:val="00BA0573"/>
    <w:rsid w:val="00BC3EBF"/>
    <w:rsid w:val="00BC6D13"/>
    <w:rsid w:val="00C164FF"/>
    <w:rsid w:val="00C319E8"/>
    <w:rsid w:val="00C376A8"/>
    <w:rsid w:val="00C45D93"/>
    <w:rsid w:val="00C55921"/>
    <w:rsid w:val="00C55AB1"/>
    <w:rsid w:val="00C778F9"/>
    <w:rsid w:val="00C8751D"/>
    <w:rsid w:val="00C96D5A"/>
    <w:rsid w:val="00CD13CD"/>
    <w:rsid w:val="00CF4BCF"/>
    <w:rsid w:val="00D437DF"/>
    <w:rsid w:val="00DB1A91"/>
    <w:rsid w:val="00DC5823"/>
    <w:rsid w:val="00E41B15"/>
    <w:rsid w:val="00E512A1"/>
    <w:rsid w:val="00E55015"/>
    <w:rsid w:val="00E87860"/>
    <w:rsid w:val="00EC5107"/>
    <w:rsid w:val="00EF6F91"/>
    <w:rsid w:val="00F73ECF"/>
    <w:rsid w:val="00F91EE8"/>
    <w:rsid w:val="00FD1377"/>
    <w:rsid w:val="00FD2473"/>
    <w:rsid w:val="00FE2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C6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54C60"/>
    <w:pPr>
      <w:keepNext/>
      <w:jc w:val="center"/>
      <w:outlineLvl w:val="0"/>
    </w:pPr>
    <w:rPr>
      <w:b/>
      <w:sz w:val="32"/>
      <w:szCs w:val="20"/>
    </w:rPr>
  </w:style>
  <w:style w:type="paragraph" w:styleId="2">
    <w:name w:val="heading 2"/>
    <w:basedOn w:val="a"/>
    <w:next w:val="a"/>
    <w:link w:val="20"/>
    <w:qFormat/>
    <w:rsid w:val="00954C60"/>
    <w:pPr>
      <w:keepNext/>
      <w:jc w:val="center"/>
      <w:outlineLvl w:val="1"/>
    </w:pPr>
    <w:rPr>
      <w:b/>
      <w:sz w:val="5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4C60"/>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954C60"/>
    <w:rPr>
      <w:rFonts w:ascii="Times New Roman" w:eastAsia="Times New Roman" w:hAnsi="Times New Roman" w:cs="Times New Roman"/>
      <w:b/>
      <w:sz w:val="52"/>
      <w:szCs w:val="20"/>
      <w:lang w:eastAsia="ru-RU"/>
    </w:rPr>
  </w:style>
  <w:style w:type="paragraph" w:customStyle="1" w:styleId="11">
    <w:name w:val="Знак Знак1 Знак"/>
    <w:basedOn w:val="a"/>
    <w:rsid w:val="00954C60"/>
    <w:pPr>
      <w:widowControl w:val="0"/>
      <w:adjustRightInd w:val="0"/>
      <w:spacing w:after="160" w:line="240" w:lineRule="exact"/>
      <w:jc w:val="right"/>
    </w:pPr>
    <w:rPr>
      <w:sz w:val="20"/>
      <w:szCs w:val="20"/>
      <w:lang w:val="en-GB" w:eastAsia="en-US"/>
    </w:rPr>
  </w:style>
  <w:style w:type="table" w:styleId="a3">
    <w:name w:val="Table Grid"/>
    <w:basedOn w:val="a1"/>
    <w:rsid w:val="00954C6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954C60"/>
    <w:pPr>
      <w:tabs>
        <w:tab w:val="center" w:pos="4677"/>
        <w:tab w:val="right" w:pos="9355"/>
      </w:tabs>
    </w:pPr>
    <w:rPr>
      <w:sz w:val="28"/>
    </w:rPr>
  </w:style>
  <w:style w:type="character" w:customStyle="1" w:styleId="a5">
    <w:name w:val="Верхний колонтитул Знак"/>
    <w:basedOn w:val="a0"/>
    <w:link w:val="a4"/>
    <w:rsid w:val="00954C60"/>
    <w:rPr>
      <w:rFonts w:ascii="Times New Roman" w:eastAsia="Times New Roman" w:hAnsi="Times New Roman" w:cs="Times New Roman"/>
      <w:sz w:val="28"/>
      <w:szCs w:val="24"/>
      <w:lang w:eastAsia="ru-RU"/>
    </w:rPr>
  </w:style>
  <w:style w:type="character" w:styleId="a6">
    <w:name w:val="page number"/>
    <w:basedOn w:val="a0"/>
    <w:rsid w:val="00954C60"/>
  </w:style>
  <w:style w:type="paragraph" w:customStyle="1" w:styleId="p3">
    <w:name w:val="p3"/>
    <w:basedOn w:val="a"/>
    <w:rsid w:val="00016928"/>
    <w:pPr>
      <w:spacing w:before="100" w:beforeAutospacing="1" w:after="100" w:afterAutospacing="1"/>
    </w:pPr>
  </w:style>
  <w:style w:type="character" w:customStyle="1" w:styleId="s1">
    <w:name w:val="s1"/>
    <w:basedOn w:val="a0"/>
    <w:rsid w:val="00016928"/>
  </w:style>
  <w:style w:type="character" w:customStyle="1" w:styleId="apple-converted-space">
    <w:name w:val="apple-converted-space"/>
    <w:basedOn w:val="a0"/>
    <w:rsid w:val="00016928"/>
  </w:style>
  <w:style w:type="paragraph" w:styleId="a7">
    <w:name w:val="Body Text"/>
    <w:basedOn w:val="a"/>
    <w:link w:val="a8"/>
    <w:unhideWhenUsed/>
    <w:rsid w:val="00911E8D"/>
    <w:pPr>
      <w:jc w:val="both"/>
    </w:pPr>
    <w:rPr>
      <w:rFonts w:ascii="Arial" w:hAnsi="Arial"/>
      <w:szCs w:val="20"/>
    </w:rPr>
  </w:style>
  <w:style w:type="character" w:customStyle="1" w:styleId="a8">
    <w:name w:val="Основной текст Знак"/>
    <w:basedOn w:val="a0"/>
    <w:link w:val="a7"/>
    <w:rsid w:val="00911E8D"/>
    <w:rPr>
      <w:rFonts w:ascii="Arial" w:eastAsia="Times New Roman" w:hAnsi="Arial" w:cs="Times New Roman"/>
      <w:sz w:val="24"/>
      <w:szCs w:val="20"/>
      <w:lang w:eastAsia="ru-RU"/>
    </w:rPr>
  </w:style>
  <w:style w:type="paragraph" w:styleId="a9">
    <w:name w:val="List Paragraph"/>
    <w:basedOn w:val="a"/>
    <w:uiPriority w:val="34"/>
    <w:qFormat/>
    <w:rsid w:val="00911E8D"/>
    <w:pPr>
      <w:ind w:left="720"/>
      <w:contextualSpacing/>
    </w:pPr>
  </w:style>
  <w:style w:type="paragraph" w:customStyle="1" w:styleId="ConsPlusNormal">
    <w:name w:val="ConsPlusNormal"/>
    <w:rsid w:val="000060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uiPriority w:val="99"/>
    <w:rsid w:val="00440DF5"/>
    <w:rPr>
      <w:rFonts w:cs="Times New Roman"/>
      <w:color w:val="0000FF"/>
      <w:u w:val="single"/>
    </w:rPr>
  </w:style>
  <w:style w:type="paragraph" w:styleId="ab">
    <w:name w:val="No Spacing"/>
    <w:uiPriority w:val="1"/>
    <w:qFormat/>
    <w:rsid w:val="00440DF5"/>
    <w:pPr>
      <w:spacing w:after="0" w:line="240" w:lineRule="auto"/>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C6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54C60"/>
    <w:pPr>
      <w:keepNext/>
      <w:jc w:val="center"/>
      <w:outlineLvl w:val="0"/>
    </w:pPr>
    <w:rPr>
      <w:b/>
      <w:sz w:val="32"/>
      <w:szCs w:val="20"/>
    </w:rPr>
  </w:style>
  <w:style w:type="paragraph" w:styleId="2">
    <w:name w:val="heading 2"/>
    <w:basedOn w:val="a"/>
    <w:next w:val="a"/>
    <w:link w:val="20"/>
    <w:qFormat/>
    <w:rsid w:val="00954C60"/>
    <w:pPr>
      <w:keepNext/>
      <w:jc w:val="center"/>
      <w:outlineLvl w:val="1"/>
    </w:pPr>
    <w:rPr>
      <w:b/>
      <w:sz w:val="5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4C60"/>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954C60"/>
    <w:rPr>
      <w:rFonts w:ascii="Times New Roman" w:eastAsia="Times New Roman" w:hAnsi="Times New Roman" w:cs="Times New Roman"/>
      <w:b/>
      <w:sz w:val="52"/>
      <w:szCs w:val="20"/>
      <w:lang w:eastAsia="ru-RU"/>
    </w:rPr>
  </w:style>
  <w:style w:type="paragraph" w:customStyle="1" w:styleId="11">
    <w:name w:val="Знак Знак1 Знак"/>
    <w:basedOn w:val="a"/>
    <w:rsid w:val="00954C60"/>
    <w:pPr>
      <w:widowControl w:val="0"/>
      <w:adjustRightInd w:val="0"/>
      <w:spacing w:after="160" w:line="240" w:lineRule="exact"/>
      <w:jc w:val="right"/>
    </w:pPr>
    <w:rPr>
      <w:sz w:val="20"/>
      <w:szCs w:val="20"/>
      <w:lang w:val="en-GB" w:eastAsia="en-US"/>
    </w:rPr>
  </w:style>
  <w:style w:type="table" w:styleId="a3">
    <w:name w:val="Table Grid"/>
    <w:basedOn w:val="a1"/>
    <w:rsid w:val="00954C6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954C60"/>
    <w:pPr>
      <w:tabs>
        <w:tab w:val="center" w:pos="4677"/>
        <w:tab w:val="right" w:pos="9355"/>
      </w:tabs>
    </w:pPr>
    <w:rPr>
      <w:sz w:val="28"/>
    </w:rPr>
  </w:style>
  <w:style w:type="character" w:customStyle="1" w:styleId="a5">
    <w:name w:val="Верхний колонтитул Знак"/>
    <w:basedOn w:val="a0"/>
    <w:link w:val="a4"/>
    <w:rsid w:val="00954C60"/>
    <w:rPr>
      <w:rFonts w:ascii="Times New Roman" w:eastAsia="Times New Roman" w:hAnsi="Times New Roman" w:cs="Times New Roman"/>
      <w:sz w:val="28"/>
      <w:szCs w:val="24"/>
      <w:lang w:eastAsia="ru-RU"/>
    </w:rPr>
  </w:style>
  <w:style w:type="character" w:styleId="a6">
    <w:name w:val="page number"/>
    <w:basedOn w:val="a0"/>
    <w:rsid w:val="00954C60"/>
  </w:style>
  <w:style w:type="paragraph" w:customStyle="1" w:styleId="p3">
    <w:name w:val="p3"/>
    <w:basedOn w:val="a"/>
    <w:rsid w:val="00016928"/>
    <w:pPr>
      <w:spacing w:before="100" w:beforeAutospacing="1" w:after="100" w:afterAutospacing="1"/>
    </w:pPr>
  </w:style>
  <w:style w:type="character" w:customStyle="1" w:styleId="s1">
    <w:name w:val="s1"/>
    <w:basedOn w:val="a0"/>
    <w:rsid w:val="00016928"/>
  </w:style>
  <w:style w:type="character" w:customStyle="1" w:styleId="apple-converted-space">
    <w:name w:val="apple-converted-space"/>
    <w:basedOn w:val="a0"/>
    <w:rsid w:val="00016928"/>
  </w:style>
  <w:style w:type="paragraph" w:styleId="a7">
    <w:name w:val="Body Text"/>
    <w:basedOn w:val="a"/>
    <w:link w:val="a8"/>
    <w:unhideWhenUsed/>
    <w:rsid w:val="00911E8D"/>
    <w:pPr>
      <w:jc w:val="both"/>
    </w:pPr>
    <w:rPr>
      <w:rFonts w:ascii="Arial" w:hAnsi="Arial"/>
      <w:szCs w:val="20"/>
    </w:rPr>
  </w:style>
  <w:style w:type="character" w:customStyle="1" w:styleId="a8">
    <w:name w:val="Основной текст Знак"/>
    <w:basedOn w:val="a0"/>
    <w:link w:val="a7"/>
    <w:rsid w:val="00911E8D"/>
    <w:rPr>
      <w:rFonts w:ascii="Arial" w:eastAsia="Times New Roman" w:hAnsi="Arial" w:cs="Times New Roman"/>
      <w:sz w:val="24"/>
      <w:szCs w:val="20"/>
      <w:lang w:eastAsia="ru-RU"/>
    </w:rPr>
  </w:style>
  <w:style w:type="paragraph" w:styleId="a9">
    <w:name w:val="List Paragraph"/>
    <w:basedOn w:val="a"/>
    <w:uiPriority w:val="34"/>
    <w:qFormat/>
    <w:rsid w:val="00911E8D"/>
    <w:pPr>
      <w:ind w:left="720"/>
      <w:contextualSpacing/>
    </w:pPr>
  </w:style>
  <w:style w:type="paragraph" w:customStyle="1" w:styleId="ConsPlusNormal">
    <w:name w:val="ConsPlusNormal"/>
    <w:rsid w:val="000060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uiPriority w:val="99"/>
    <w:rsid w:val="00440DF5"/>
    <w:rPr>
      <w:rFonts w:cs="Times New Roman"/>
      <w:color w:val="0000FF"/>
      <w:u w:val="single"/>
    </w:rPr>
  </w:style>
  <w:style w:type="paragraph" w:styleId="ab">
    <w:name w:val="No Spacing"/>
    <w:uiPriority w:val="1"/>
    <w:qFormat/>
    <w:rsid w:val="00440DF5"/>
    <w:pPr>
      <w:spacing w:after="0" w:line="240" w:lineRule="auto"/>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24729">
      <w:bodyDiv w:val="1"/>
      <w:marLeft w:val="0"/>
      <w:marRight w:val="0"/>
      <w:marTop w:val="0"/>
      <w:marBottom w:val="0"/>
      <w:divBdr>
        <w:top w:val="none" w:sz="0" w:space="0" w:color="auto"/>
        <w:left w:val="none" w:sz="0" w:space="0" w:color="auto"/>
        <w:bottom w:val="none" w:sz="0" w:space="0" w:color="auto"/>
        <w:right w:val="none" w:sz="0" w:space="0" w:color="auto"/>
      </w:divBdr>
      <w:divsChild>
        <w:div w:id="1737170594">
          <w:marLeft w:val="0"/>
          <w:marRight w:val="0"/>
          <w:marTop w:val="0"/>
          <w:marBottom w:val="0"/>
          <w:divBdr>
            <w:top w:val="none" w:sz="0" w:space="0" w:color="auto"/>
            <w:left w:val="none" w:sz="0" w:space="0" w:color="auto"/>
            <w:bottom w:val="none" w:sz="0" w:space="0" w:color="auto"/>
            <w:right w:val="none" w:sz="0" w:space="0" w:color="auto"/>
          </w:divBdr>
        </w:div>
        <w:div w:id="1355158770">
          <w:marLeft w:val="0"/>
          <w:marRight w:val="0"/>
          <w:marTop w:val="0"/>
          <w:marBottom w:val="0"/>
          <w:divBdr>
            <w:top w:val="none" w:sz="0" w:space="0" w:color="auto"/>
            <w:left w:val="none" w:sz="0" w:space="0" w:color="auto"/>
            <w:bottom w:val="none" w:sz="0" w:space="0" w:color="auto"/>
            <w:right w:val="none" w:sz="0" w:space="0" w:color="auto"/>
          </w:divBdr>
        </w:div>
      </w:divsChild>
    </w:div>
    <w:div w:id="145590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901919338"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B669C442A7E3E048E4B69D5BDA2D8E2C9C376D3655BE7538842823790oEpC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B669C442A7E3E048E4B69D5BDA2D8E2C9C376D66653E7538842823790ECF1A70855DA0557D7809Bo4p9N"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consultantplus://offline/ref=0F96EA2E8AD187DC85D3DF71E8AA854482EC6AE0A166FA0C7566A7FCEB00EF545895A318E9B4D01Az8n3F" TargetMode="External"/><Relationship Id="rId4" Type="http://schemas.microsoft.com/office/2007/relationships/stylesWithEffects" Target="stylesWithEffects.xml"/><Relationship Id="rId9" Type="http://schemas.openxmlformats.org/officeDocument/2006/relationships/hyperlink" Target="consultantplus://offline/ref=0F96EA2E8AD187DC85D3DF71E8AA854482EC6AE0A166FA0C7566A7FCEB00EF545895A318E9B4D01Az8n6F"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B6945-9E61-41D2-B40F-B29A1A33B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TotalTime>
  <Pages>16</Pages>
  <Words>6475</Words>
  <Characters>36912</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Deat-poll</dc:creator>
  <cp:keywords/>
  <dc:description/>
  <cp:lastModifiedBy>admin</cp:lastModifiedBy>
  <cp:revision>99</cp:revision>
  <dcterms:created xsi:type="dcterms:W3CDTF">2002-08-05T06:50:00Z</dcterms:created>
  <dcterms:modified xsi:type="dcterms:W3CDTF">2018-11-06T04:08:00Z</dcterms:modified>
</cp:coreProperties>
</file>