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77F" w:rsidRPr="00E374A2" w:rsidRDefault="0061659B" w:rsidP="005E477F">
      <w:pPr>
        <w:jc w:val="center"/>
        <w:rPr>
          <w:b/>
          <w:sz w:val="28"/>
          <w:szCs w:val="28"/>
        </w:rPr>
      </w:pPr>
      <w:r w:rsidRPr="00E374A2">
        <w:rPr>
          <w:b/>
          <w:sz w:val="28"/>
          <w:szCs w:val="28"/>
        </w:rPr>
        <w:t>ПОЯСНИТЕЛЬНАЯ ЗАПИСКА</w:t>
      </w:r>
    </w:p>
    <w:p w:rsidR="005E477F" w:rsidRPr="00E374A2" w:rsidRDefault="005E477F" w:rsidP="005E477F">
      <w:pPr>
        <w:jc w:val="center"/>
        <w:rPr>
          <w:b/>
          <w:sz w:val="28"/>
          <w:szCs w:val="28"/>
        </w:rPr>
      </w:pPr>
      <w:r w:rsidRPr="00E374A2">
        <w:rPr>
          <w:b/>
          <w:sz w:val="28"/>
          <w:szCs w:val="28"/>
        </w:rPr>
        <w:t xml:space="preserve"> к отчету об исполнении бюджета</w:t>
      </w:r>
      <w:r w:rsidR="0061659B" w:rsidRPr="00E374A2">
        <w:rPr>
          <w:b/>
          <w:sz w:val="28"/>
          <w:szCs w:val="28"/>
        </w:rPr>
        <w:t xml:space="preserve"> муниципального района</w:t>
      </w:r>
    </w:p>
    <w:p w:rsidR="005E477F" w:rsidRPr="00E374A2" w:rsidRDefault="0061659B" w:rsidP="005E477F">
      <w:pPr>
        <w:jc w:val="center"/>
        <w:rPr>
          <w:b/>
          <w:sz w:val="28"/>
          <w:szCs w:val="28"/>
        </w:rPr>
      </w:pPr>
      <w:r w:rsidRPr="00E374A2">
        <w:rPr>
          <w:b/>
          <w:sz w:val="28"/>
          <w:szCs w:val="28"/>
        </w:rPr>
        <w:t>«</w:t>
      </w:r>
      <w:r w:rsidR="005E477F" w:rsidRPr="00E374A2">
        <w:rPr>
          <w:b/>
          <w:sz w:val="28"/>
          <w:szCs w:val="28"/>
        </w:rPr>
        <w:t>Тунгиро-Олёкминск</w:t>
      </w:r>
      <w:r w:rsidRPr="00E374A2">
        <w:rPr>
          <w:b/>
          <w:sz w:val="28"/>
          <w:szCs w:val="28"/>
        </w:rPr>
        <w:t xml:space="preserve">ий </w:t>
      </w:r>
      <w:r w:rsidR="005E477F" w:rsidRPr="00E374A2">
        <w:rPr>
          <w:b/>
          <w:sz w:val="28"/>
          <w:szCs w:val="28"/>
        </w:rPr>
        <w:t>район</w:t>
      </w:r>
      <w:r w:rsidRPr="00E374A2">
        <w:rPr>
          <w:b/>
          <w:sz w:val="28"/>
          <w:szCs w:val="28"/>
        </w:rPr>
        <w:t>»</w:t>
      </w:r>
    </w:p>
    <w:p w:rsidR="005E477F" w:rsidRPr="00E374A2" w:rsidRDefault="005E477F" w:rsidP="005E477F">
      <w:pPr>
        <w:jc w:val="center"/>
        <w:rPr>
          <w:b/>
          <w:sz w:val="28"/>
          <w:szCs w:val="28"/>
        </w:rPr>
      </w:pPr>
      <w:r w:rsidRPr="00E374A2">
        <w:rPr>
          <w:b/>
          <w:sz w:val="28"/>
          <w:szCs w:val="28"/>
        </w:rPr>
        <w:t>за 20</w:t>
      </w:r>
      <w:r w:rsidR="008B603D">
        <w:rPr>
          <w:b/>
          <w:sz w:val="28"/>
          <w:szCs w:val="28"/>
        </w:rPr>
        <w:t>2</w:t>
      </w:r>
      <w:r w:rsidR="00FB565E">
        <w:rPr>
          <w:b/>
          <w:sz w:val="28"/>
          <w:szCs w:val="28"/>
        </w:rPr>
        <w:t>1</w:t>
      </w:r>
      <w:r w:rsidR="00AE1458">
        <w:rPr>
          <w:b/>
          <w:sz w:val="28"/>
          <w:szCs w:val="28"/>
        </w:rPr>
        <w:t xml:space="preserve"> </w:t>
      </w:r>
      <w:r w:rsidRPr="00E374A2">
        <w:rPr>
          <w:b/>
          <w:sz w:val="28"/>
          <w:szCs w:val="28"/>
        </w:rPr>
        <w:t>год.</w:t>
      </w:r>
    </w:p>
    <w:p w:rsidR="00E90935" w:rsidRPr="00E374A2" w:rsidRDefault="00E90935" w:rsidP="005E477F">
      <w:pPr>
        <w:jc w:val="center"/>
        <w:rPr>
          <w:b/>
          <w:sz w:val="28"/>
          <w:szCs w:val="28"/>
        </w:rPr>
      </w:pPr>
    </w:p>
    <w:p w:rsidR="00C2440D" w:rsidRDefault="005E477F" w:rsidP="003923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374A2">
        <w:rPr>
          <w:b/>
          <w:sz w:val="28"/>
          <w:szCs w:val="28"/>
        </w:rPr>
        <w:tab/>
      </w:r>
      <w:r w:rsidR="00C2440D" w:rsidRPr="00C2440D">
        <w:rPr>
          <w:sz w:val="28"/>
          <w:szCs w:val="28"/>
        </w:rPr>
        <w:t>Отчет об исполнении бюджета</w:t>
      </w:r>
      <w:r w:rsidR="00C2440D">
        <w:rPr>
          <w:b/>
          <w:sz w:val="28"/>
          <w:szCs w:val="28"/>
        </w:rPr>
        <w:t xml:space="preserve"> </w:t>
      </w:r>
      <w:r w:rsidR="00C2440D">
        <w:rPr>
          <w:sz w:val="28"/>
          <w:szCs w:val="28"/>
        </w:rPr>
        <w:t>муниципального района «Тунгиро-Олёкминский район» за 20</w:t>
      </w:r>
      <w:r w:rsidR="00AE1458">
        <w:rPr>
          <w:sz w:val="28"/>
          <w:szCs w:val="28"/>
        </w:rPr>
        <w:t>2</w:t>
      </w:r>
      <w:r w:rsidR="00FB565E">
        <w:rPr>
          <w:sz w:val="28"/>
          <w:szCs w:val="28"/>
        </w:rPr>
        <w:t>1</w:t>
      </w:r>
      <w:r w:rsidR="00C2440D">
        <w:rPr>
          <w:sz w:val="28"/>
          <w:szCs w:val="28"/>
        </w:rPr>
        <w:t xml:space="preserve"> год сформирован на основании бюджетной отчетности.</w:t>
      </w:r>
      <w:r w:rsidR="004931ED" w:rsidRPr="004931ED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F31E6D" w:rsidRPr="00F31E6D">
        <w:rPr>
          <w:rFonts w:eastAsia="Calibri"/>
          <w:color w:val="000000"/>
          <w:sz w:val="28"/>
          <w:szCs w:val="28"/>
          <w:lang w:eastAsia="en-US"/>
        </w:rPr>
        <w:t>Исполнение бюджета</w:t>
      </w:r>
      <w:r w:rsidR="003923D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6E0BD0">
        <w:rPr>
          <w:rFonts w:eastAsia="Calibri"/>
          <w:color w:val="000000"/>
          <w:sz w:val="28"/>
          <w:szCs w:val="28"/>
          <w:lang w:eastAsia="en-US"/>
        </w:rPr>
        <w:t>муниципального района</w:t>
      </w:r>
      <w:r w:rsidR="00F31E6D" w:rsidRPr="00F31E6D">
        <w:rPr>
          <w:rFonts w:eastAsia="Calibri"/>
          <w:color w:val="000000"/>
          <w:sz w:val="28"/>
          <w:szCs w:val="28"/>
          <w:lang w:eastAsia="en-US"/>
        </w:rPr>
        <w:t xml:space="preserve"> осуществляет Комитет по финансам администрации муниципального района через орган Федерального казначейства.</w:t>
      </w:r>
    </w:p>
    <w:p w:rsidR="00C2440D" w:rsidRDefault="00C2440D" w:rsidP="005528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Утвержденные показатели бюджета муниципального района «Тунгиро-Олёкминский район» (далее – </w:t>
      </w:r>
      <w:r w:rsidR="002D04FF">
        <w:rPr>
          <w:sz w:val="28"/>
          <w:szCs w:val="28"/>
        </w:rPr>
        <w:t>бюджет МР</w:t>
      </w:r>
      <w:r>
        <w:rPr>
          <w:sz w:val="28"/>
          <w:szCs w:val="28"/>
        </w:rPr>
        <w:t>) на 20</w:t>
      </w:r>
      <w:r w:rsidR="00AE1458">
        <w:rPr>
          <w:sz w:val="28"/>
          <w:szCs w:val="28"/>
        </w:rPr>
        <w:t>2</w:t>
      </w:r>
      <w:r w:rsidR="00FB565E">
        <w:rPr>
          <w:sz w:val="28"/>
          <w:szCs w:val="28"/>
        </w:rPr>
        <w:t>1</w:t>
      </w:r>
      <w:r>
        <w:rPr>
          <w:sz w:val="28"/>
          <w:szCs w:val="28"/>
        </w:rPr>
        <w:t xml:space="preserve"> год составили:</w:t>
      </w:r>
    </w:p>
    <w:p w:rsidR="00A20DB1" w:rsidRDefault="00A20DB1" w:rsidP="00552840">
      <w:pPr>
        <w:jc w:val="both"/>
        <w:rPr>
          <w:sz w:val="28"/>
          <w:szCs w:val="28"/>
        </w:rPr>
      </w:pPr>
    </w:p>
    <w:p w:rsidR="00C2440D" w:rsidRDefault="00C2440D" w:rsidP="005528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доходам – </w:t>
      </w:r>
      <w:r w:rsidR="00FB565E">
        <w:rPr>
          <w:b/>
          <w:sz w:val="28"/>
          <w:szCs w:val="28"/>
        </w:rPr>
        <w:t>181 490,9</w:t>
      </w:r>
      <w:r w:rsidRPr="00C2440D">
        <w:rPr>
          <w:b/>
          <w:sz w:val="28"/>
          <w:szCs w:val="28"/>
        </w:rPr>
        <w:t xml:space="preserve"> тыс. руб.;</w:t>
      </w:r>
    </w:p>
    <w:p w:rsidR="00A20DB1" w:rsidRDefault="00C2440D" w:rsidP="0055284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по расходам – </w:t>
      </w:r>
      <w:r w:rsidR="00FB565E">
        <w:rPr>
          <w:b/>
          <w:sz w:val="28"/>
          <w:szCs w:val="28"/>
        </w:rPr>
        <w:t>168 493,4</w:t>
      </w:r>
      <w:r w:rsidRPr="00C2440D">
        <w:rPr>
          <w:b/>
          <w:sz w:val="28"/>
          <w:szCs w:val="28"/>
        </w:rPr>
        <w:t xml:space="preserve"> тыс. руб.</w:t>
      </w:r>
    </w:p>
    <w:p w:rsidR="00AD6336" w:rsidRDefault="00AD6336" w:rsidP="00552840">
      <w:pPr>
        <w:jc w:val="both"/>
        <w:rPr>
          <w:b/>
          <w:sz w:val="28"/>
          <w:szCs w:val="28"/>
        </w:rPr>
      </w:pPr>
    </w:p>
    <w:p w:rsidR="00C2440D" w:rsidRDefault="00C2440D" w:rsidP="005528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Исполнение бюджета за 20</w:t>
      </w:r>
      <w:r w:rsidR="00AE1458">
        <w:rPr>
          <w:sz w:val="28"/>
          <w:szCs w:val="28"/>
        </w:rPr>
        <w:t>2</w:t>
      </w:r>
      <w:r w:rsidR="00FB565E">
        <w:rPr>
          <w:sz w:val="28"/>
          <w:szCs w:val="28"/>
        </w:rPr>
        <w:t>1</w:t>
      </w:r>
      <w:r>
        <w:rPr>
          <w:sz w:val="28"/>
          <w:szCs w:val="28"/>
        </w:rPr>
        <w:t xml:space="preserve"> год по доходам составило </w:t>
      </w:r>
      <w:r w:rsidR="00FB565E">
        <w:rPr>
          <w:b/>
          <w:sz w:val="28"/>
          <w:szCs w:val="28"/>
        </w:rPr>
        <w:t>186 910,6</w:t>
      </w:r>
      <w:r w:rsidRPr="00C2440D">
        <w:rPr>
          <w:b/>
          <w:sz w:val="28"/>
          <w:szCs w:val="28"/>
        </w:rPr>
        <w:t xml:space="preserve"> тыс. руб. или </w:t>
      </w:r>
      <w:r w:rsidR="00FB565E">
        <w:rPr>
          <w:b/>
          <w:sz w:val="28"/>
          <w:szCs w:val="28"/>
        </w:rPr>
        <w:t>103,0</w:t>
      </w:r>
      <w:r w:rsidRPr="00C2440D">
        <w:rPr>
          <w:b/>
          <w:sz w:val="28"/>
          <w:szCs w:val="28"/>
        </w:rPr>
        <w:t>%</w:t>
      </w:r>
      <w:r>
        <w:rPr>
          <w:sz w:val="28"/>
          <w:szCs w:val="28"/>
        </w:rPr>
        <w:t xml:space="preserve"> к утвержденному объему </w:t>
      </w:r>
      <w:r w:rsidR="00AE1458">
        <w:rPr>
          <w:sz w:val="28"/>
          <w:szCs w:val="28"/>
        </w:rPr>
        <w:t>доходов</w:t>
      </w:r>
      <w:r>
        <w:rPr>
          <w:sz w:val="28"/>
          <w:szCs w:val="28"/>
        </w:rPr>
        <w:t>.</w:t>
      </w:r>
    </w:p>
    <w:p w:rsidR="00C2440D" w:rsidRDefault="00C2440D" w:rsidP="005528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Исполнение бюджета по расходам составило </w:t>
      </w:r>
      <w:r w:rsidR="00FB565E">
        <w:rPr>
          <w:b/>
          <w:sz w:val="28"/>
          <w:szCs w:val="28"/>
        </w:rPr>
        <w:t>167 829,4</w:t>
      </w:r>
      <w:r w:rsidRPr="00A20DB1">
        <w:rPr>
          <w:b/>
          <w:sz w:val="28"/>
          <w:szCs w:val="28"/>
        </w:rPr>
        <w:t xml:space="preserve"> тыс. руб. или </w:t>
      </w:r>
      <w:r w:rsidR="00FB565E">
        <w:rPr>
          <w:b/>
          <w:sz w:val="28"/>
          <w:szCs w:val="28"/>
        </w:rPr>
        <w:t>99,6</w:t>
      </w:r>
      <w:r w:rsidR="00A20DB1" w:rsidRPr="00A20DB1">
        <w:rPr>
          <w:b/>
          <w:sz w:val="28"/>
          <w:szCs w:val="28"/>
        </w:rPr>
        <w:t>%</w:t>
      </w:r>
      <w:r w:rsidR="00A20DB1">
        <w:rPr>
          <w:sz w:val="28"/>
          <w:szCs w:val="28"/>
        </w:rPr>
        <w:t xml:space="preserve"> к утверждённому объему расходов.</w:t>
      </w:r>
    </w:p>
    <w:p w:rsidR="00AD6336" w:rsidRDefault="00AD6336" w:rsidP="00552840">
      <w:pPr>
        <w:jc w:val="both"/>
        <w:rPr>
          <w:sz w:val="28"/>
          <w:szCs w:val="28"/>
        </w:rPr>
      </w:pPr>
    </w:p>
    <w:p w:rsidR="00A20DB1" w:rsidRPr="004931ED" w:rsidRDefault="00A20DB1" w:rsidP="00A20DB1">
      <w:pPr>
        <w:ind w:firstLine="708"/>
        <w:jc w:val="both"/>
        <w:rPr>
          <w:b/>
          <w:sz w:val="28"/>
          <w:szCs w:val="28"/>
        </w:rPr>
      </w:pPr>
      <w:r w:rsidRPr="004931ED">
        <w:rPr>
          <w:b/>
          <w:sz w:val="28"/>
          <w:szCs w:val="28"/>
        </w:rPr>
        <w:t>Бюджет за 20</w:t>
      </w:r>
      <w:r w:rsidR="00AE1458">
        <w:rPr>
          <w:b/>
          <w:sz w:val="28"/>
          <w:szCs w:val="28"/>
        </w:rPr>
        <w:t>2</w:t>
      </w:r>
      <w:r w:rsidR="00FB565E">
        <w:rPr>
          <w:b/>
          <w:sz w:val="28"/>
          <w:szCs w:val="28"/>
        </w:rPr>
        <w:t>1</w:t>
      </w:r>
      <w:r w:rsidR="00AE1458">
        <w:rPr>
          <w:b/>
          <w:sz w:val="28"/>
          <w:szCs w:val="28"/>
        </w:rPr>
        <w:t xml:space="preserve"> </w:t>
      </w:r>
      <w:r w:rsidRPr="004931ED">
        <w:rPr>
          <w:b/>
          <w:sz w:val="28"/>
          <w:szCs w:val="28"/>
        </w:rPr>
        <w:t xml:space="preserve">год исполнен с превышением </w:t>
      </w:r>
      <w:r w:rsidR="00AE1458">
        <w:rPr>
          <w:b/>
          <w:sz w:val="28"/>
          <w:szCs w:val="28"/>
        </w:rPr>
        <w:t>доходов</w:t>
      </w:r>
      <w:r w:rsidRPr="004931ED">
        <w:rPr>
          <w:b/>
          <w:sz w:val="28"/>
          <w:szCs w:val="28"/>
        </w:rPr>
        <w:t xml:space="preserve"> над </w:t>
      </w:r>
      <w:r w:rsidR="00AE1458">
        <w:rPr>
          <w:b/>
          <w:sz w:val="28"/>
          <w:szCs w:val="28"/>
        </w:rPr>
        <w:t>расходами</w:t>
      </w:r>
      <w:r w:rsidRPr="004931ED">
        <w:rPr>
          <w:b/>
          <w:sz w:val="28"/>
          <w:szCs w:val="28"/>
        </w:rPr>
        <w:t xml:space="preserve"> (</w:t>
      </w:r>
      <w:r w:rsidR="00AE1458">
        <w:rPr>
          <w:b/>
          <w:sz w:val="28"/>
          <w:szCs w:val="28"/>
        </w:rPr>
        <w:t>про</w:t>
      </w:r>
      <w:r w:rsidRPr="004931ED">
        <w:rPr>
          <w:b/>
          <w:sz w:val="28"/>
          <w:szCs w:val="28"/>
        </w:rPr>
        <w:t xml:space="preserve">фицит) в сумме </w:t>
      </w:r>
      <w:r w:rsidR="00FB565E">
        <w:rPr>
          <w:b/>
          <w:sz w:val="28"/>
          <w:szCs w:val="28"/>
        </w:rPr>
        <w:t>19 081,2</w:t>
      </w:r>
      <w:r w:rsidRPr="004931ED">
        <w:rPr>
          <w:b/>
          <w:sz w:val="28"/>
          <w:szCs w:val="28"/>
        </w:rPr>
        <w:t xml:space="preserve"> тыс. руб.</w:t>
      </w:r>
    </w:p>
    <w:p w:rsidR="00AD6336" w:rsidRDefault="00AD6336" w:rsidP="00A20DB1">
      <w:pPr>
        <w:ind w:firstLine="708"/>
        <w:jc w:val="center"/>
        <w:rPr>
          <w:b/>
          <w:sz w:val="28"/>
          <w:szCs w:val="28"/>
        </w:rPr>
      </w:pPr>
    </w:p>
    <w:p w:rsidR="00A20DB1" w:rsidRDefault="00A20DB1" w:rsidP="00A20DB1">
      <w:pPr>
        <w:ind w:firstLine="708"/>
        <w:jc w:val="center"/>
        <w:rPr>
          <w:sz w:val="28"/>
          <w:szCs w:val="28"/>
        </w:rPr>
      </w:pPr>
      <w:r w:rsidRPr="00A20DB1">
        <w:rPr>
          <w:sz w:val="28"/>
          <w:szCs w:val="28"/>
        </w:rPr>
        <w:t>Основные показатели исполнения бюджета за 20</w:t>
      </w:r>
      <w:r w:rsidR="00AE1458">
        <w:rPr>
          <w:sz w:val="28"/>
          <w:szCs w:val="28"/>
        </w:rPr>
        <w:t>2</w:t>
      </w:r>
      <w:r w:rsidR="00FB565E">
        <w:rPr>
          <w:sz w:val="28"/>
          <w:szCs w:val="28"/>
        </w:rPr>
        <w:t>1</w:t>
      </w:r>
      <w:r w:rsidRPr="00A20DB1">
        <w:rPr>
          <w:sz w:val="28"/>
          <w:szCs w:val="28"/>
        </w:rPr>
        <w:t xml:space="preserve"> год</w:t>
      </w:r>
    </w:p>
    <w:p w:rsidR="00A20DB1" w:rsidRDefault="00A20DB1" w:rsidP="00A20DB1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2689"/>
        <w:gridCol w:w="1842"/>
        <w:gridCol w:w="1843"/>
        <w:gridCol w:w="1701"/>
        <w:gridCol w:w="1843"/>
      </w:tblGrid>
      <w:tr w:rsidR="00A20DB1" w:rsidTr="00A20DB1">
        <w:tc>
          <w:tcPr>
            <w:tcW w:w="2689" w:type="dxa"/>
          </w:tcPr>
          <w:p w:rsidR="00A20DB1" w:rsidRDefault="00A20DB1" w:rsidP="00A20D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0DB1" w:rsidRDefault="00A20DB1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</w:tc>
        <w:tc>
          <w:tcPr>
            <w:tcW w:w="1843" w:type="dxa"/>
          </w:tcPr>
          <w:p w:rsidR="00A20DB1" w:rsidRDefault="00A20DB1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</w:tcPr>
          <w:p w:rsidR="00A20DB1" w:rsidRDefault="00A20DB1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Отклонение</w:t>
            </w:r>
          </w:p>
        </w:tc>
        <w:tc>
          <w:tcPr>
            <w:tcW w:w="1843" w:type="dxa"/>
          </w:tcPr>
          <w:p w:rsidR="00A20DB1" w:rsidRDefault="00A20DB1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исполнения</w:t>
            </w:r>
          </w:p>
        </w:tc>
      </w:tr>
      <w:tr w:rsidR="00A20DB1" w:rsidTr="00A20DB1">
        <w:tc>
          <w:tcPr>
            <w:tcW w:w="2689" w:type="dxa"/>
          </w:tcPr>
          <w:p w:rsidR="00A20DB1" w:rsidRDefault="00A20DB1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</w:p>
        </w:tc>
        <w:tc>
          <w:tcPr>
            <w:tcW w:w="1842" w:type="dxa"/>
          </w:tcPr>
          <w:p w:rsidR="00A20DB1" w:rsidRDefault="00FB565E" w:rsidP="00AE1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181 490,9</w:t>
            </w:r>
          </w:p>
        </w:tc>
        <w:tc>
          <w:tcPr>
            <w:tcW w:w="1843" w:type="dxa"/>
          </w:tcPr>
          <w:p w:rsidR="00A20DB1" w:rsidRDefault="00FB565E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186 910,6</w:t>
            </w:r>
          </w:p>
        </w:tc>
        <w:tc>
          <w:tcPr>
            <w:tcW w:w="1701" w:type="dxa"/>
          </w:tcPr>
          <w:p w:rsidR="00A20DB1" w:rsidRDefault="00FB565E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+5419,7</w:t>
            </w:r>
          </w:p>
        </w:tc>
        <w:tc>
          <w:tcPr>
            <w:tcW w:w="1843" w:type="dxa"/>
          </w:tcPr>
          <w:p w:rsidR="00A20DB1" w:rsidRDefault="00FB565E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103,0</w:t>
            </w:r>
          </w:p>
        </w:tc>
      </w:tr>
      <w:tr w:rsidR="00A20DB1" w:rsidTr="00A20DB1">
        <w:tc>
          <w:tcPr>
            <w:tcW w:w="2689" w:type="dxa"/>
          </w:tcPr>
          <w:p w:rsidR="00A20DB1" w:rsidRDefault="00A20DB1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</w:p>
        </w:tc>
        <w:tc>
          <w:tcPr>
            <w:tcW w:w="1842" w:type="dxa"/>
          </w:tcPr>
          <w:p w:rsidR="00A20DB1" w:rsidRDefault="00FB565E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168 493,4</w:t>
            </w:r>
          </w:p>
        </w:tc>
        <w:tc>
          <w:tcPr>
            <w:tcW w:w="1843" w:type="dxa"/>
          </w:tcPr>
          <w:p w:rsidR="00A20DB1" w:rsidRDefault="00FB565E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167 829,4</w:t>
            </w:r>
          </w:p>
        </w:tc>
        <w:tc>
          <w:tcPr>
            <w:tcW w:w="1701" w:type="dxa"/>
          </w:tcPr>
          <w:p w:rsidR="00A20DB1" w:rsidRDefault="00A20DB1" w:rsidP="00FB5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B565E">
              <w:rPr>
                <w:sz w:val="28"/>
                <w:szCs w:val="28"/>
              </w:rPr>
              <w:t>664,0</w:t>
            </w:r>
          </w:p>
        </w:tc>
        <w:tc>
          <w:tcPr>
            <w:tcW w:w="1843" w:type="dxa"/>
          </w:tcPr>
          <w:p w:rsidR="00A20DB1" w:rsidRDefault="00FB565E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99,6</w:t>
            </w:r>
          </w:p>
        </w:tc>
      </w:tr>
      <w:tr w:rsidR="00A20DB1" w:rsidTr="00A20DB1">
        <w:tc>
          <w:tcPr>
            <w:tcW w:w="2689" w:type="dxa"/>
          </w:tcPr>
          <w:p w:rsidR="00A20DB1" w:rsidRDefault="00A20DB1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Дефицит/профицит</w:t>
            </w:r>
          </w:p>
        </w:tc>
        <w:tc>
          <w:tcPr>
            <w:tcW w:w="1842" w:type="dxa"/>
          </w:tcPr>
          <w:p w:rsidR="00A20DB1" w:rsidRDefault="00335721" w:rsidP="00FE20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FE200A">
              <w:rPr>
                <w:sz w:val="28"/>
                <w:szCs w:val="28"/>
              </w:rPr>
              <w:t>12997,5</w:t>
            </w:r>
          </w:p>
        </w:tc>
        <w:tc>
          <w:tcPr>
            <w:tcW w:w="1843" w:type="dxa"/>
          </w:tcPr>
          <w:p w:rsidR="00A20DB1" w:rsidRDefault="00335721" w:rsidP="00FE20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FE200A">
              <w:rPr>
                <w:sz w:val="28"/>
                <w:szCs w:val="28"/>
              </w:rPr>
              <w:t>19081,2</w:t>
            </w:r>
          </w:p>
        </w:tc>
        <w:tc>
          <w:tcPr>
            <w:tcW w:w="1701" w:type="dxa"/>
          </w:tcPr>
          <w:p w:rsidR="00A20DB1" w:rsidRDefault="00335721" w:rsidP="00FE20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FE200A">
              <w:rPr>
                <w:sz w:val="28"/>
                <w:szCs w:val="28"/>
              </w:rPr>
              <w:t>6083,7</w:t>
            </w:r>
          </w:p>
        </w:tc>
        <w:tc>
          <w:tcPr>
            <w:tcW w:w="1843" w:type="dxa"/>
          </w:tcPr>
          <w:p w:rsidR="00A20DB1" w:rsidRPr="002D04FF" w:rsidRDefault="002D04FF" w:rsidP="00A20DB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</w:tr>
    </w:tbl>
    <w:p w:rsidR="00FE200A" w:rsidRDefault="00FE200A" w:rsidP="00AE4984">
      <w:pPr>
        <w:ind w:firstLine="708"/>
        <w:jc w:val="both"/>
        <w:rPr>
          <w:sz w:val="28"/>
          <w:szCs w:val="28"/>
        </w:rPr>
      </w:pPr>
    </w:p>
    <w:p w:rsidR="00AD6336" w:rsidRDefault="00AE4984" w:rsidP="00AE49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исполнения бюджета по доходам и расходам представлен</w:t>
      </w:r>
      <w:r w:rsidR="00AD6336">
        <w:rPr>
          <w:sz w:val="28"/>
          <w:szCs w:val="28"/>
        </w:rPr>
        <w:t>ы</w:t>
      </w:r>
      <w:r>
        <w:rPr>
          <w:sz w:val="28"/>
          <w:szCs w:val="28"/>
        </w:rPr>
        <w:t xml:space="preserve"> на рисунке</w:t>
      </w:r>
      <w:r w:rsidR="00AD6336">
        <w:rPr>
          <w:sz w:val="28"/>
          <w:szCs w:val="28"/>
        </w:rPr>
        <w:t xml:space="preserve"> 1</w:t>
      </w:r>
      <w:r w:rsidR="00FE200A">
        <w:rPr>
          <w:sz w:val="28"/>
          <w:szCs w:val="28"/>
        </w:rPr>
        <w:t>.</w:t>
      </w:r>
    </w:p>
    <w:p w:rsidR="00FE200A" w:rsidRDefault="00FE200A" w:rsidP="00AE4984">
      <w:pPr>
        <w:ind w:firstLine="708"/>
        <w:jc w:val="both"/>
        <w:rPr>
          <w:sz w:val="28"/>
          <w:szCs w:val="28"/>
        </w:rPr>
      </w:pPr>
    </w:p>
    <w:p w:rsidR="00FE200A" w:rsidRDefault="00FE200A" w:rsidP="00AE4984">
      <w:pPr>
        <w:ind w:firstLine="708"/>
        <w:jc w:val="both"/>
        <w:rPr>
          <w:sz w:val="28"/>
          <w:szCs w:val="28"/>
        </w:rPr>
      </w:pPr>
    </w:p>
    <w:p w:rsidR="00FE200A" w:rsidRDefault="00FE200A" w:rsidP="00AE4984">
      <w:pPr>
        <w:ind w:firstLine="708"/>
        <w:jc w:val="both"/>
        <w:rPr>
          <w:sz w:val="28"/>
          <w:szCs w:val="28"/>
        </w:rPr>
      </w:pPr>
    </w:p>
    <w:p w:rsidR="00FE200A" w:rsidRDefault="00FE200A" w:rsidP="00AE4984">
      <w:pPr>
        <w:ind w:firstLine="708"/>
        <w:jc w:val="both"/>
        <w:rPr>
          <w:sz w:val="28"/>
          <w:szCs w:val="28"/>
        </w:rPr>
      </w:pPr>
    </w:p>
    <w:p w:rsidR="00FE200A" w:rsidRDefault="00FE200A" w:rsidP="00AE4984">
      <w:pPr>
        <w:ind w:firstLine="708"/>
        <w:jc w:val="both"/>
        <w:rPr>
          <w:sz w:val="28"/>
          <w:szCs w:val="28"/>
        </w:rPr>
      </w:pPr>
    </w:p>
    <w:p w:rsidR="00FE200A" w:rsidRDefault="00FE200A" w:rsidP="00AE4984">
      <w:pPr>
        <w:ind w:firstLine="708"/>
        <w:jc w:val="both"/>
        <w:rPr>
          <w:sz w:val="28"/>
          <w:szCs w:val="28"/>
        </w:rPr>
      </w:pPr>
    </w:p>
    <w:p w:rsidR="00FE200A" w:rsidRDefault="00FE200A" w:rsidP="00AE4984">
      <w:pPr>
        <w:ind w:firstLine="708"/>
        <w:jc w:val="both"/>
        <w:rPr>
          <w:sz w:val="28"/>
          <w:szCs w:val="28"/>
        </w:rPr>
      </w:pPr>
    </w:p>
    <w:p w:rsidR="00FE200A" w:rsidRDefault="00FE200A" w:rsidP="00AE4984">
      <w:pPr>
        <w:ind w:firstLine="708"/>
        <w:jc w:val="both"/>
        <w:rPr>
          <w:sz w:val="28"/>
          <w:szCs w:val="28"/>
        </w:rPr>
      </w:pPr>
    </w:p>
    <w:p w:rsidR="00FE200A" w:rsidRDefault="00FE200A" w:rsidP="00AE4984">
      <w:pPr>
        <w:ind w:firstLine="708"/>
        <w:jc w:val="both"/>
        <w:rPr>
          <w:sz w:val="28"/>
          <w:szCs w:val="28"/>
        </w:rPr>
      </w:pPr>
    </w:p>
    <w:p w:rsidR="00FE200A" w:rsidRDefault="00FE200A" w:rsidP="00AE4984">
      <w:pPr>
        <w:ind w:firstLine="708"/>
        <w:jc w:val="both"/>
        <w:rPr>
          <w:sz w:val="28"/>
          <w:szCs w:val="28"/>
        </w:rPr>
      </w:pPr>
    </w:p>
    <w:p w:rsidR="00FE200A" w:rsidRDefault="00FE200A" w:rsidP="00AE4984">
      <w:pPr>
        <w:ind w:firstLine="708"/>
        <w:jc w:val="both"/>
        <w:rPr>
          <w:sz w:val="28"/>
          <w:szCs w:val="28"/>
        </w:rPr>
      </w:pPr>
    </w:p>
    <w:p w:rsidR="00FE200A" w:rsidRDefault="00FE200A" w:rsidP="00AE4984">
      <w:pPr>
        <w:ind w:firstLine="708"/>
        <w:jc w:val="both"/>
        <w:rPr>
          <w:sz w:val="28"/>
          <w:szCs w:val="28"/>
        </w:rPr>
      </w:pPr>
    </w:p>
    <w:p w:rsidR="00F629AA" w:rsidRDefault="00F629AA" w:rsidP="00AE4984">
      <w:pPr>
        <w:ind w:firstLine="708"/>
        <w:jc w:val="both"/>
        <w:rPr>
          <w:sz w:val="28"/>
          <w:szCs w:val="28"/>
        </w:rPr>
      </w:pPr>
    </w:p>
    <w:p w:rsidR="00FE200A" w:rsidRDefault="00FE200A" w:rsidP="00AE49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Рисунок 1. (тыс. руб.)</w:t>
      </w:r>
    </w:p>
    <w:p w:rsidR="00AD6336" w:rsidRDefault="00FB565E" w:rsidP="00AD6336">
      <w:pPr>
        <w:ind w:firstLine="708"/>
        <w:rPr>
          <w:sz w:val="28"/>
          <w:szCs w:val="28"/>
        </w:rPr>
      </w:pPr>
      <w:r w:rsidRPr="00FB565E">
        <w:rPr>
          <w:noProof/>
          <w:sz w:val="28"/>
          <w:szCs w:val="28"/>
        </w:rPr>
        <w:drawing>
          <wp:inline distT="0" distB="0" distL="0" distR="0" wp14:anchorId="275BAA1E" wp14:editId="6B62A8F4">
            <wp:extent cx="6508938" cy="4012565"/>
            <wp:effectExtent l="0" t="0" r="635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96235" cy="4128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565E" w:rsidRDefault="00FB565E" w:rsidP="00AD6336">
      <w:pPr>
        <w:ind w:firstLine="708"/>
        <w:rPr>
          <w:sz w:val="28"/>
          <w:szCs w:val="28"/>
        </w:rPr>
      </w:pPr>
    </w:p>
    <w:p w:rsidR="00FB565E" w:rsidRDefault="00FB565E" w:rsidP="00AD6336">
      <w:pPr>
        <w:ind w:firstLine="708"/>
        <w:rPr>
          <w:sz w:val="28"/>
          <w:szCs w:val="28"/>
        </w:rPr>
      </w:pPr>
    </w:p>
    <w:p w:rsidR="00A20DB1" w:rsidRDefault="002D04FF" w:rsidP="00AD63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1 января 202</w:t>
      </w:r>
      <w:r w:rsidR="00FE200A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остатки собственных средств на счете бюджета составили </w:t>
      </w:r>
      <w:r w:rsidR="00FE200A">
        <w:rPr>
          <w:sz w:val="28"/>
          <w:szCs w:val="28"/>
        </w:rPr>
        <w:t>34 839,2</w:t>
      </w:r>
      <w:r>
        <w:rPr>
          <w:sz w:val="28"/>
          <w:szCs w:val="28"/>
        </w:rPr>
        <w:t xml:space="preserve"> тыс. руб.</w:t>
      </w:r>
    </w:p>
    <w:p w:rsidR="00A755BE" w:rsidRDefault="00A755BE" w:rsidP="002D04FF">
      <w:pPr>
        <w:jc w:val="center"/>
        <w:rPr>
          <w:b/>
          <w:sz w:val="28"/>
          <w:szCs w:val="28"/>
        </w:rPr>
      </w:pPr>
    </w:p>
    <w:p w:rsidR="002D04FF" w:rsidRDefault="002D04FF" w:rsidP="002D04FF">
      <w:pPr>
        <w:jc w:val="center"/>
        <w:rPr>
          <w:b/>
          <w:sz w:val="28"/>
          <w:szCs w:val="28"/>
        </w:rPr>
      </w:pPr>
      <w:r w:rsidRPr="002D04FF">
        <w:rPr>
          <w:b/>
          <w:sz w:val="28"/>
          <w:szCs w:val="28"/>
        </w:rPr>
        <w:t>ДОХОДЫ</w:t>
      </w:r>
    </w:p>
    <w:p w:rsidR="00877017" w:rsidRPr="002D04FF" w:rsidRDefault="00877017" w:rsidP="002D04FF">
      <w:pPr>
        <w:jc w:val="center"/>
        <w:rPr>
          <w:b/>
          <w:sz w:val="28"/>
          <w:szCs w:val="28"/>
        </w:rPr>
      </w:pPr>
    </w:p>
    <w:p w:rsidR="002D04FF" w:rsidRDefault="002D04FF" w:rsidP="00C244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Утвержденные прогнозные</w:t>
      </w:r>
      <w:r w:rsidR="00703DD0" w:rsidRPr="00E374A2">
        <w:rPr>
          <w:sz w:val="28"/>
          <w:szCs w:val="28"/>
        </w:rPr>
        <w:t xml:space="preserve"> назначения бюдже</w:t>
      </w:r>
      <w:r w:rsidR="0061659B" w:rsidRPr="00E374A2">
        <w:rPr>
          <w:sz w:val="28"/>
          <w:szCs w:val="28"/>
        </w:rPr>
        <w:t xml:space="preserve">та </w:t>
      </w:r>
      <w:r>
        <w:rPr>
          <w:sz w:val="28"/>
          <w:szCs w:val="28"/>
        </w:rPr>
        <w:t>МР</w:t>
      </w:r>
      <w:r w:rsidR="0061659B" w:rsidRPr="00E374A2">
        <w:rPr>
          <w:sz w:val="28"/>
          <w:szCs w:val="28"/>
        </w:rPr>
        <w:t xml:space="preserve"> на 20</w:t>
      </w:r>
      <w:r w:rsidR="007118A1">
        <w:rPr>
          <w:sz w:val="28"/>
          <w:szCs w:val="28"/>
        </w:rPr>
        <w:t>21</w:t>
      </w:r>
      <w:r w:rsidR="00EE764E">
        <w:rPr>
          <w:sz w:val="28"/>
          <w:szCs w:val="28"/>
        </w:rPr>
        <w:t xml:space="preserve"> </w:t>
      </w:r>
      <w:r w:rsidR="00703DD0" w:rsidRPr="00E374A2">
        <w:rPr>
          <w:sz w:val="28"/>
          <w:szCs w:val="28"/>
        </w:rPr>
        <w:t>год состав</w:t>
      </w:r>
      <w:r w:rsidR="00C539E5" w:rsidRPr="00E374A2">
        <w:rPr>
          <w:sz w:val="28"/>
          <w:szCs w:val="28"/>
        </w:rPr>
        <w:t>и</w:t>
      </w:r>
      <w:r w:rsidR="007D18AC" w:rsidRPr="00E374A2">
        <w:rPr>
          <w:sz w:val="28"/>
          <w:szCs w:val="28"/>
        </w:rPr>
        <w:t xml:space="preserve">ли </w:t>
      </w:r>
      <w:r w:rsidR="007118A1">
        <w:rPr>
          <w:sz w:val="28"/>
          <w:szCs w:val="28"/>
        </w:rPr>
        <w:t>181490,9</w:t>
      </w:r>
      <w:r w:rsidR="00814C6F" w:rsidRPr="00E374A2">
        <w:rPr>
          <w:sz w:val="28"/>
          <w:szCs w:val="28"/>
        </w:rPr>
        <w:t xml:space="preserve"> тыс. руб., </w:t>
      </w:r>
      <w:r>
        <w:rPr>
          <w:sz w:val="28"/>
          <w:szCs w:val="28"/>
        </w:rPr>
        <w:t>в том числе по налоговым и неналоговым доходам</w:t>
      </w:r>
      <w:r w:rsidR="00814C6F" w:rsidRPr="00E374A2">
        <w:rPr>
          <w:sz w:val="28"/>
          <w:szCs w:val="28"/>
        </w:rPr>
        <w:t xml:space="preserve"> </w:t>
      </w:r>
      <w:r w:rsidR="00FE1EEB" w:rsidRPr="00E374A2">
        <w:rPr>
          <w:sz w:val="28"/>
          <w:szCs w:val="28"/>
        </w:rPr>
        <w:t>–</w:t>
      </w:r>
      <w:r w:rsidR="00814C6F" w:rsidRPr="00E374A2">
        <w:rPr>
          <w:sz w:val="28"/>
          <w:szCs w:val="28"/>
        </w:rPr>
        <w:t xml:space="preserve"> </w:t>
      </w:r>
      <w:r w:rsidR="007118A1">
        <w:rPr>
          <w:sz w:val="28"/>
          <w:szCs w:val="28"/>
        </w:rPr>
        <w:t>84645,9</w:t>
      </w:r>
      <w:r w:rsidR="00054715" w:rsidRPr="00E374A2">
        <w:rPr>
          <w:sz w:val="28"/>
          <w:szCs w:val="28"/>
        </w:rPr>
        <w:t xml:space="preserve"> тыс. руб.</w:t>
      </w:r>
      <w:r w:rsidR="000355CE" w:rsidRPr="00E374A2">
        <w:rPr>
          <w:sz w:val="28"/>
          <w:szCs w:val="28"/>
        </w:rPr>
        <w:t xml:space="preserve">, </w:t>
      </w:r>
      <w:r w:rsidRPr="00E374A2">
        <w:rPr>
          <w:sz w:val="28"/>
          <w:szCs w:val="28"/>
        </w:rPr>
        <w:t>по безвозмездным поступлениям</w:t>
      </w:r>
      <w:r>
        <w:rPr>
          <w:sz w:val="28"/>
          <w:szCs w:val="28"/>
        </w:rPr>
        <w:t xml:space="preserve"> </w:t>
      </w:r>
      <w:r w:rsidR="00EE764E">
        <w:rPr>
          <w:sz w:val="28"/>
          <w:szCs w:val="28"/>
        </w:rPr>
        <w:t>–</w:t>
      </w:r>
      <w:r w:rsidRPr="00E374A2">
        <w:rPr>
          <w:sz w:val="28"/>
          <w:szCs w:val="28"/>
        </w:rPr>
        <w:t xml:space="preserve"> </w:t>
      </w:r>
      <w:r w:rsidR="007118A1">
        <w:rPr>
          <w:sz w:val="28"/>
          <w:szCs w:val="28"/>
        </w:rPr>
        <w:t>96845,0</w:t>
      </w:r>
      <w:r>
        <w:rPr>
          <w:sz w:val="28"/>
          <w:szCs w:val="28"/>
        </w:rPr>
        <w:t xml:space="preserve"> тыс. руб.</w:t>
      </w:r>
    </w:p>
    <w:p w:rsidR="00950B33" w:rsidRDefault="002D04FF" w:rsidP="00C244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исполнение по доходам составило</w:t>
      </w:r>
      <w:r w:rsidR="000355CE" w:rsidRPr="00E374A2">
        <w:rPr>
          <w:sz w:val="28"/>
          <w:szCs w:val="28"/>
        </w:rPr>
        <w:t xml:space="preserve"> </w:t>
      </w:r>
      <w:r w:rsidR="007118A1">
        <w:rPr>
          <w:sz w:val="28"/>
          <w:szCs w:val="28"/>
        </w:rPr>
        <w:t>186910,6</w:t>
      </w:r>
      <w:r w:rsidR="00BA425D" w:rsidRPr="00E374A2">
        <w:rPr>
          <w:sz w:val="28"/>
          <w:szCs w:val="28"/>
        </w:rPr>
        <w:t xml:space="preserve"> тыс.</w:t>
      </w:r>
      <w:r w:rsidR="007118A1">
        <w:rPr>
          <w:sz w:val="28"/>
          <w:szCs w:val="28"/>
        </w:rPr>
        <w:t xml:space="preserve"> или 103% к плану, в том числе по налоговым и неналоговым доходам - </w:t>
      </w:r>
      <w:r w:rsidR="004F1827">
        <w:rPr>
          <w:sz w:val="28"/>
          <w:szCs w:val="28"/>
        </w:rPr>
        <w:t xml:space="preserve"> </w:t>
      </w:r>
      <w:r w:rsidR="007118A1">
        <w:rPr>
          <w:sz w:val="28"/>
          <w:szCs w:val="28"/>
        </w:rPr>
        <w:t>90520,0 тыс. руб.</w:t>
      </w:r>
      <w:r w:rsidR="005478F1" w:rsidRPr="00E374A2">
        <w:rPr>
          <w:sz w:val="28"/>
          <w:szCs w:val="28"/>
        </w:rPr>
        <w:t xml:space="preserve"> </w:t>
      </w:r>
    </w:p>
    <w:p w:rsidR="009018E8" w:rsidRDefault="003E303D" w:rsidP="009018E8">
      <w:pPr>
        <w:ind w:firstLine="708"/>
        <w:rPr>
          <w:sz w:val="28"/>
          <w:szCs w:val="28"/>
        </w:rPr>
      </w:pPr>
      <w:r>
        <w:rPr>
          <w:sz w:val="28"/>
          <w:szCs w:val="28"/>
        </w:rPr>
        <w:t>Укрупненная структур</w:t>
      </w:r>
      <w:r w:rsidR="005E1679">
        <w:rPr>
          <w:sz w:val="28"/>
          <w:szCs w:val="28"/>
        </w:rPr>
        <w:t>а</w:t>
      </w:r>
      <w:r>
        <w:rPr>
          <w:sz w:val="28"/>
          <w:szCs w:val="28"/>
        </w:rPr>
        <w:t xml:space="preserve"> доходов, поступивших в бюджет МР в 202</w:t>
      </w:r>
      <w:r w:rsidR="00427D65">
        <w:rPr>
          <w:sz w:val="28"/>
          <w:szCs w:val="28"/>
        </w:rPr>
        <w:t>1</w:t>
      </w:r>
      <w:r>
        <w:rPr>
          <w:sz w:val="28"/>
          <w:szCs w:val="28"/>
        </w:rPr>
        <w:t xml:space="preserve"> году, представлена на д</w:t>
      </w:r>
      <w:r w:rsidR="005E1679">
        <w:rPr>
          <w:sz w:val="28"/>
          <w:szCs w:val="28"/>
        </w:rPr>
        <w:t>иа</w:t>
      </w:r>
      <w:r>
        <w:rPr>
          <w:sz w:val="28"/>
          <w:szCs w:val="28"/>
        </w:rPr>
        <w:t>грамм</w:t>
      </w:r>
      <w:r w:rsidR="005E1679">
        <w:rPr>
          <w:sz w:val="28"/>
          <w:szCs w:val="28"/>
        </w:rPr>
        <w:t>е</w:t>
      </w:r>
      <w:r w:rsidR="00A755BE">
        <w:rPr>
          <w:sz w:val="28"/>
          <w:szCs w:val="28"/>
        </w:rPr>
        <w:t xml:space="preserve"> – рисунок 2.</w:t>
      </w:r>
    </w:p>
    <w:p w:rsidR="00A755BE" w:rsidRDefault="00A755BE" w:rsidP="009018E8">
      <w:pPr>
        <w:ind w:firstLine="708"/>
        <w:rPr>
          <w:sz w:val="28"/>
          <w:szCs w:val="28"/>
        </w:rPr>
      </w:pPr>
    </w:p>
    <w:p w:rsidR="00A755BE" w:rsidRDefault="00A755BE" w:rsidP="009018E8">
      <w:pPr>
        <w:ind w:firstLine="708"/>
        <w:rPr>
          <w:sz w:val="28"/>
          <w:szCs w:val="28"/>
        </w:rPr>
      </w:pPr>
    </w:p>
    <w:p w:rsidR="00A755BE" w:rsidRDefault="00A755BE" w:rsidP="009018E8">
      <w:pPr>
        <w:ind w:firstLine="708"/>
        <w:rPr>
          <w:sz w:val="28"/>
          <w:szCs w:val="28"/>
        </w:rPr>
      </w:pPr>
    </w:p>
    <w:p w:rsidR="00A755BE" w:rsidRDefault="00A755BE" w:rsidP="009018E8">
      <w:pPr>
        <w:ind w:firstLine="708"/>
        <w:rPr>
          <w:sz w:val="28"/>
          <w:szCs w:val="28"/>
        </w:rPr>
      </w:pPr>
    </w:p>
    <w:p w:rsidR="00A755BE" w:rsidRDefault="00A755BE" w:rsidP="009018E8">
      <w:pPr>
        <w:ind w:firstLine="708"/>
        <w:rPr>
          <w:sz w:val="28"/>
          <w:szCs w:val="28"/>
        </w:rPr>
      </w:pPr>
    </w:p>
    <w:p w:rsidR="00A755BE" w:rsidRDefault="00A755BE" w:rsidP="009018E8">
      <w:pPr>
        <w:ind w:firstLine="708"/>
        <w:rPr>
          <w:sz w:val="28"/>
          <w:szCs w:val="28"/>
        </w:rPr>
      </w:pPr>
    </w:p>
    <w:p w:rsidR="00A755BE" w:rsidRDefault="00A755BE" w:rsidP="009018E8">
      <w:pPr>
        <w:ind w:firstLine="708"/>
        <w:rPr>
          <w:sz w:val="28"/>
          <w:szCs w:val="28"/>
        </w:rPr>
      </w:pPr>
    </w:p>
    <w:p w:rsidR="00A755BE" w:rsidRDefault="00A755BE" w:rsidP="009018E8">
      <w:pPr>
        <w:ind w:firstLine="708"/>
        <w:rPr>
          <w:sz w:val="28"/>
          <w:szCs w:val="28"/>
        </w:rPr>
      </w:pPr>
    </w:p>
    <w:p w:rsidR="00A755BE" w:rsidRDefault="00A755BE" w:rsidP="009018E8">
      <w:pPr>
        <w:ind w:firstLine="708"/>
        <w:rPr>
          <w:sz w:val="28"/>
          <w:szCs w:val="28"/>
        </w:rPr>
      </w:pPr>
    </w:p>
    <w:p w:rsidR="00A755BE" w:rsidRDefault="00A755BE" w:rsidP="009018E8">
      <w:pPr>
        <w:ind w:firstLine="708"/>
        <w:rPr>
          <w:sz w:val="28"/>
          <w:szCs w:val="28"/>
        </w:rPr>
      </w:pPr>
    </w:p>
    <w:p w:rsidR="00A755BE" w:rsidRDefault="00A755BE" w:rsidP="009018E8">
      <w:pPr>
        <w:ind w:firstLine="708"/>
        <w:rPr>
          <w:sz w:val="28"/>
          <w:szCs w:val="28"/>
        </w:rPr>
      </w:pPr>
    </w:p>
    <w:p w:rsidR="00950B33" w:rsidRDefault="00A755BE" w:rsidP="009018E8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Рисунок 2.</w:t>
      </w:r>
    </w:p>
    <w:p w:rsidR="00950B33" w:rsidRDefault="00A755BE" w:rsidP="009018E8">
      <w:pPr>
        <w:ind w:firstLine="708"/>
        <w:rPr>
          <w:sz w:val="28"/>
          <w:szCs w:val="28"/>
        </w:rPr>
        <w:sectPr w:rsidR="00950B33" w:rsidSect="00FB565E">
          <w:pgSz w:w="11906" w:h="16838" w:code="9"/>
          <w:pgMar w:top="964" w:right="851" w:bottom="964" w:left="851" w:header="709" w:footer="709" w:gutter="0"/>
          <w:cols w:space="708"/>
          <w:docGrid w:linePitch="360"/>
        </w:sectPr>
      </w:pPr>
      <w:r w:rsidRPr="00A755BE">
        <w:rPr>
          <w:noProof/>
          <w:sz w:val="28"/>
          <w:szCs w:val="28"/>
        </w:rPr>
        <w:drawing>
          <wp:inline distT="0" distB="0" distL="0" distR="0" wp14:anchorId="5614654E" wp14:editId="15CC0D82">
            <wp:extent cx="6231890" cy="373913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4609" cy="374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18E8" w:rsidRDefault="009018E8" w:rsidP="009018E8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Сравнительный анализ исполнения доходной части бюджета МР за 20</w:t>
      </w:r>
      <w:r w:rsidR="00E90CB1">
        <w:rPr>
          <w:sz w:val="28"/>
          <w:szCs w:val="28"/>
        </w:rPr>
        <w:t>21</w:t>
      </w:r>
      <w:r w:rsidR="006876B1">
        <w:rPr>
          <w:sz w:val="28"/>
          <w:szCs w:val="28"/>
        </w:rPr>
        <w:t xml:space="preserve"> </w:t>
      </w:r>
      <w:r>
        <w:rPr>
          <w:sz w:val="28"/>
          <w:szCs w:val="28"/>
        </w:rPr>
        <w:t>год с предыдущим годом приводится в таблице 1.</w:t>
      </w:r>
    </w:p>
    <w:p w:rsidR="009018E8" w:rsidRDefault="009018E8" w:rsidP="009018E8">
      <w:pPr>
        <w:ind w:firstLine="708"/>
        <w:rPr>
          <w:sz w:val="28"/>
          <w:szCs w:val="28"/>
        </w:rPr>
      </w:pPr>
    </w:p>
    <w:p w:rsidR="00F42C73" w:rsidRDefault="009018E8" w:rsidP="009018E8">
      <w:pPr>
        <w:ind w:firstLine="708"/>
        <w:jc w:val="center"/>
        <w:rPr>
          <w:i/>
        </w:rPr>
      </w:pPr>
      <w:r w:rsidRPr="009018E8">
        <w:rPr>
          <w:i/>
        </w:rPr>
        <w:t>Таблица 1. Сравнительный анализ результатов исполнения доходной части бюджета МР за 20</w:t>
      </w:r>
      <w:r w:rsidR="006876B1">
        <w:rPr>
          <w:i/>
        </w:rPr>
        <w:t>2</w:t>
      </w:r>
      <w:r w:rsidR="00E90CB1">
        <w:rPr>
          <w:i/>
        </w:rPr>
        <w:t>1 год к 2020</w:t>
      </w:r>
      <w:r w:rsidRPr="009018E8">
        <w:rPr>
          <w:i/>
        </w:rPr>
        <w:t xml:space="preserve"> году</w:t>
      </w:r>
    </w:p>
    <w:p w:rsidR="00877017" w:rsidRPr="009018E8" w:rsidRDefault="00B37C8D" w:rsidP="00B37C8D">
      <w:pPr>
        <w:tabs>
          <w:tab w:val="left" w:pos="6292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082"/>
        <w:gridCol w:w="1276"/>
        <w:gridCol w:w="1276"/>
        <w:gridCol w:w="1304"/>
        <w:gridCol w:w="1389"/>
      </w:tblGrid>
      <w:tr w:rsidR="009018E8" w:rsidTr="00950B33">
        <w:tc>
          <w:tcPr>
            <w:tcW w:w="704" w:type="dxa"/>
            <w:vMerge w:val="restart"/>
          </w:tcPr>
          <w:p w:rsidR="009018E8" w:rsidRPr="009018E8" w:rsidRDefault="009018E8" w:rsidP="009018E8">
            <w:pPr>
              <w:jc w:val="center"/>
            </w:pPr>
            <w:r w:rsidRPr="009018E8">
              <w:t>№ п/п</w:t>
            </w:r>
          </w:p>
        </w:tc>
        <w:tc>
          <w:tcPr>
            <w:tcW w:w="4082" w:type="dxa"/>
            <w:vMerge w:val="restart"/>
          </w:tcPr>
          <w:p w:rsidR="009018E8" w:rsidRPr="009018E8" w:rsidRDefault="009018E8" w:rsidP="009018E8">
            <w:pPr>
              <w:jc w:val="center"/>
            </w:pPr>
            <w:r w:rsidRPr="009018E8">
              <w:t>Показатели доходов</w:t>
            </w:r>
          </w:p>
        </w:tc>
        <w:tc>
          <w:tcPr>
            <w:tcW w:w="2552" w:type="dxa"/>
            <w:gridSpan w:val="2"/>
          </w:tcPr>
          <w:p w:rsidR="009018E8" w:rsidRPr="009018E8" w:rsidRDefault="009018E8" w:rsidP="009018E8">
            <w:pPr>
              <w:jc w:val="center"/>
            </w:pPr>
            <w:r w:rsidRPr="009018E8">
              <w:t>Исполнение доходной части бюджета (тыс. руб.)</w:t>
            </w:r>
          </w:p>
        </w:tc>
        <w:tc>
          <w:tcPr>
            <w:tcW w:w="1304" w:type="dxa"/>
            <w:vMerge w:val="restart"/>
          </w:tcPr>
          <w:p w:rsidR="009018E8" w:rsidRPr="009018E8" w:rsidRDefault="009018E8" w:rsidP="00B10A85">
            <w:pPr>
              <w:jc w:val="center"/>
            </w:pPr>
            <w:r w:rsidRPr="009018E8">
              <w:t>Отклонение (гр.</w:t>
            </w:r>
            <w:r w:rsidR="00B10A85">
              <w:t xml:space="preserve"> 4</w:t>
            </w:r>
            <w:r w:rsidRPr="009018E8">
              <w:t xml:space="preserve"> – гр. </w:t>
            </w:r>
            <w:r w:rsidR="00B10A85">
              <w:t>3</w:t>
            </w:r>
            <w:r w:rsidRPr="009018E8">
              <w:t>)</w:t>
            </w:r>
          </w:p>
        </w:tc>
        <w:tc>
          <w:tcPr>
            <w:tcW w:w="1389" w:type="dxa"/>
            <w:vMerge w:val="restart"/>
          </w:tcPr>
          <w:p w:rsidR="009018E8" w:rsidRPr="009018E8" w:rsidRDefault="009018E8" w:rsidP="00F629AA">
            <w:pPr>
              <w:jc w:val="center"/>
            </w:pPr>
            <w:r w:rsidRPr="009018E8">
              <w:t>% отношение 20</w:t>
            </w:r>
            <w:r w:rsidR="00B10A85">
              <w:t>2</w:t>
            </w:r>
            <w:r w:rsidR="00F629AA">
              <w:t>1</w:t>
            </w:r>
            <w:r w:rsidRPr="009018E8">
              <w:t xml:space="preserve"> года к 20</w:t>
            </w:r>
            <w:r w:rsidR="00F629AA">
              <w:t>20</w:t>
            </w:r>
            <w:r w:rsidRPr="009018E8">
              <w:t xml:space="preserve"> году</w:t>
            </w:r>
          </w:p>
        </w:tc>
      </w:tr>
      <w:tr w:rsidR="009018E8" w:rsidTr="00950B33">
        <w:tc>
          <w:tcPr>
            <w:tcW w:w="704" w:type="dxa"/>
            <w:vMerge/>
          </w:tcPr>
          <w:p w:rsidR="009018E8" w:rsidRPr="009018E8" w:rsidRDefault="009018E8" w:rsidP="009018E8">
            <w:pPr>
              <w:jc w:val="center"/>
            </w:pPr>
          </w:p>
        </w:tc>
        <w:tc>
          <w:tcPr>
            <w:tcW w:w="4082" w:type="dxa"/>
            <w:vMerge/>
          </w:tcPr>
          <w:p w:rsidR="009018E8" w:rsidRPr="009018E8" w:rsidRDefault="009018E8" w:rsidP="009018E8">
            <w:pPr>
              <w:jc w:val="center"/>
            </w:pPr>
          </w:p>
        </w:tc>
        <w:tc>
          <w:tcPr>
            <w:tcW w:w="1276" w:type="dxa"/>
          </w:tcPr>
          <w:p w:rsidR="009018E8" w:rsidRPr="009018E8" w:rsidRDefault="00E90CB1" w:rsidP="00E90CB1">
            <w:pPr>
              <w:jc w:val="center"/>
            </w:pPr>
            <w:r>
              <w:t>2020</w:t>
            </w:r>
            <w:r w:rsidR="009018E8" w:rsidRPr="009018E8">
              <w:t xml:space="preserve"> год</w:t>
            </w:r>
          </w:p>
        </w:tc>
        <w:tc>
          <w:tcPr>
            <w:tcW w:w="1276" w:type="dxa"/>
          </w:tcPr>
          <w:p w:rsidR="009018E8" w:rsidRPr="009018E8" w:rsidRDefault="006876B1" w:rsidP="00E90CB1">
            <w:pPr>
              <w:jc w:val="center"/>
            </w:pPr>
            <w:r>
              <w:t>202</w:t>
            </w:r>
            <w:r w:rsidR="00E90CB1">
              <w:t>1</w:t>
            </w:r>
            <w:r w:rsidR="009018E8" w:rsidRPr="009018E8">
              <w:t xml:space="preserve"> год</w:t>
            </w:r>
          </w:p>
        </w:tc>
        <w:tc>
          <w:tcPr>
            <w:tcW w:w="1304" w:type="dxa"/>
            <w:vMerge/>
          </w:tcPr>
          <w:p w:rsidR="009018E8" w:rsidRPr="009018E8" w:rsidRDefault="009018E8" w:rsidP="009018E8">
            <w:pPr>
              <w:jc w:val="center"/>
            </w:pPr>
          </w:p>
        </w:tc>
        <w:tc>
          <w:tcPr>
            <w:tcW w:w="1389" w:type="dxa"/>
            <w:vMerge/>
          </w:tcPr>
          <w:p w:rsidR="009018E8" w:rsidRPr="009018E8" w:rsidRDefault="009018E8" w:rsidP="009018E8">
            <w:pPr>
              <w:jc w:val="center"/>
            </w:pPr>
          </w:p>
        </w:tc>
      </w:tr>
      <w:tr w:rsidR="00400E72" w:rsidTr="00950B33">
        <w:tc>
          <w:tcPr>
            <w:tcW w:w="704" w:type="dxa"/>
          </w:tcPr>
          <w:p w:rsidR="00400E72" w:rsidRPr="00400E72" w:rsidRDefault="00400E72" w:rsidP="00400E72">
            <w:pPr>
              <w:jc w:val="center"/>
            </w:pPr>
            <w:r>
              <w:t>1</w:t>
            </w:r>
          </w:p>
        </w:tc>
        <w:tc>
          <w:tcPr>
            <w:tcW w:w="4082" w:type="dxa"/>
          </w:tcPr>
          <w:p w:rsidR="00400E72" w:rsidRPr="00400E72" w:rsidRDefault="00400E72" w:rsidP="00400E72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400E72" w:rsidRPr="00400E72" w:rsidRDefault="00400E72" w:rsidP="00400E72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400E72" w:rsidRPr="00400E72" w:rsidRDefault="00400E72" w:rsidP="00400E72">
            <w:pPr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400E72" w:rsidRPr="00400E72" w:rsidRDefault="00400E72" w:rsidP="00400E72">
            <w:pPr>
              <w:jc w:val="center"/>
            </w:pPr>
            <w:r>
              <w:t>5</w:t>
            </w:r>
          </w:p>
        </w:tc>
        <w:tc>
          <w:tcPr>
            <w:tcW w:w="1389" w:type="dxa"/>
          </w:tcPr>
          <w:p w:rsidR="00400E72" w:rsidRPr="00400E72" w:rsidRDefault="00400E72" w:rsidP="00400E72">
            <w:pPr>
              <w:jc w:val="center"/>
            </w:pPr>
            <w:r>
              <w:t>6</w:t>
            </w:r>
          </w:p>
        </w:tc>
      </w:tr>
      <w:tr w:rsidR="00400E72" w:rsidTr="00950B33">
        <w:trPr>
          <w:trHeight w:val="585"/>
        </w:trPr>
        <w:tc>
          <w:tcPr>
            <w:tcW w:w="704" w:type="dxa"/>
            <w:vMerge w:val="restart"/>
          </w:tcPr>
          <w:p w:rsidR="00400E72" w:rsidRPr="003923D6" w:rsidRDefault="00400E72" w:rsidP="009018E8">
            <w:pPr>
              <w:jc w:val="center"/>
              <w:rPr>
                <w:b/>
              </w:rPr>
            </w:pPr>
            <w:r w:rsidRPr="003923D6">
              <w:rPr>
                <w:b/>
              </w:rPr>
              <w:t>1</w:t>
            </w:r>
            <w:r w:rsidR="00214CCF" w:rsidRPr="003923D6">
              <w:rPr>
                <w:b/>
              </w:rPr>
              <w:t>.</w:t>
            </w:r>
          </w:p>
        </w:tc>
        <w:tc>
          <w:tcPr>
            <w:tcW w:w="4082" w:type="dxa"/>
            <w:vMerge w:val="restart"/>
          </w:tcPr>
          <w:p w:rsidR="00400E72" w:rsidRPr="003923D6" w:rsidRDefault="00400E72" w:rsidP="00400E72">
            <w:pPr>
              <w:jc w:val="both"/>
              <w:rPr>
                <w:b/>
              </w:rPr>
            </w:pPr>
            <w:r w:rsidRPr="003923D6">
              <w:rPr>
                <w:b/>
              </w:rPr>
              <w:t>Налоговые и неналоговые доходы, доля в бюджете МР</w:t>
            </w:r>
            <w:r w:rsidR="003F7397" w:rsidRPr="003923D6">
              <w:rPr>
                <w:b/>
              </w:rPr>
              <w:t>, в т. ч.</w:t>
            </w:r>
          </w:p>
        </w:tc>
        <w:tc>
          <w:tcPr>
            <w:tcW w:w="1276" w:type="dxa"/>
          </w:tcPr>
          <w:p w:rsidR="00400E72" w:rsidRPr="009018E8" w:rsidRDefault="00F629AA" w:rsidP="009018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51749,2</w:t>
            </w:r>
          </w:p>
        </w:tc>
        <w:tc>
          <w:tcPr>
            <w:tcW w:w="1276" w:type="dxa"/>
          </w:tcPr>
          <w:p w:rsidR="00400E72" w:rsidRPr="009018E8" w:rsidRDefault="009C5DF1" w:rsidP="009018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90520,0</w:t>
            </w:r>
          </w:p>
        </w:tc>
        <w:tc>
          <w:tcPr>
            <w:tcW w:w="1304" w:type="dxa"/>
            <w:vMerge w:val="restart"/>
          </w:tcPr>
          <w:p w:rsidR="00400E72" w:rsidRPr="009018E8" w:rsidRDefault="009C5DF1" w:rsidP="009018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+38770,8</w:t>
            </w:r>
          </w:p>
        </w:tc>
        <w:tc>
          <w:tcPr>
            <w:tcW w:w="1389" w:type="dxa"/>
            <w:vMerge w:val="restart"/>
          </w:tcPr>
          <w:p w:rsidR="00400E72" w:rsidRPr="009018E8" w:rsidRDefault="009C5DF1" w:rsidP="009018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174,9</w:t>
            </w:r>
          </w:p>
        </w:tc>
      </w:tr>
      <w:tr w:rsidR="00400E72" w:rsidTr="00950B33">
        <w:trPr>
          <w:trHeight w:val="375"/>
        </w:trPr>
        <w:tc>
          <w:tcPr>
            <w:tcW w:w="704" w:type="dxa"/>
            <w:vMerge/>
          </w:tcPr>
          <w:p w:rsidR="00400E72" w:rsidRPr="003923D6" w:rsidRDefault="00400E72" w:rsidP="009018E8">
            <w:pPr>
              <w:jc w:val="center"/>
              <w:rPr>
                <w:b/>
              </w:rPr>
            </w:pPr>
          </w:p>
        </w:tc>
        <w:tc>
          <w:tcPr>
            <w:tcW w:w="4082" w:type="dxa"/>
            <w:vMerge/>
          </w:tcPr>
          <w:p w:rsidR="00400E72" w:rsidRPr="003923D6" w:rsidRDefault="00400E72" w:rsidP="00400E72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400E72" w:rsidRDefault="00F629AA" w:rsidP="009018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29,6</w:t>
            </w:r>
          </w:p>
        </w:tc>
        <w:tc>
          <w:tcPr>
            <w:tcW w:w="1276" w:type="dxa"/>
          </w:tcPr>
          <w:p w:rsidR="00400E72" w:rsidRDefault="009C5DF1" w:rsidP="009018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48,4</w:t>
            </w:r>
          </w:p>
        </w:tc>
        <w:tc>
          <w:tcPr>
            <w:tcW w:w="1304" w:type="dxa"/>
            <w:vMerge/>
          </w:tcPr>
          <w:p w:rsidR="00400E72" w:rsidRDefault="00400E72" w:rsidP="009018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89" w:type="dxa"/>
            <w:vMerge/>
          </w:tcPr>
          <w:p w:rsidR="00400E72" w:rsidRDefault="00400E72" w:rsidP="009018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018E8" w:rsidTr="00950B33">
        <w:tc>
          <w:tcPr>
            <w:tcW w:w="704" w:type="dxa"/>
          </w:tcPr>
          <w:p w:rsidR="009018E8" w:rsidRPr="003923D6" w:rsidRDefault="00214CCF" w:rsidP="00214CCF">
            <w:pPr>
              <w:jc w:val="center"/>
            </w:pPr>
            <w:r w:rsidRPr="003923D6">
              <w:t>1.1.</w:t>
            </w:r>
          </w:p>
        </w:tc>
        <w:tc>
          <w:tcPr>
            <w:tcW w:w="4082" w:type="dxa"/>
          </w:tcPr>
          <w:p w:rsidR="009018E8" w:rsidRPr="003923D6" w:rsidRDefault="00400E72" w:rsidP="00400E72">
            <w:pPr>
              <w:jc w:val="both"/>
            </w:pPr>
            <w:r w:rsidRPr="003923D6">
              <w:t>Налог на доходы физических лиц</w:t>
            </w:r>
          </w:p>
        </w:tc>
        <w:tc>
          <w:tcPr>
            <w:tcW w:w="1276" w:type="dxa"/>
          </w:tcPr>
          <w:p w:rsidR="009018E8" w:rsidRDefault="00F629AA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35565,0</w:t>
            </w:r>
          </w:p>
        </w:tc>
        <w:tc>
          <w:tcPr>
            <w:tcW w:w="1276" w:type="dxa"/>
          </w:tcPr>
          <w:p w:rsidR="009018E8" w:rsidRDefault="00F629AA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73643,0</w:t>
            </w:r>
          </w:p>
        </w:tc>
        <w:tc>
          <w:tcPr>
            <w:tcW w:w="1304" w:type="dxa"/>
          </w:tcPr>
          <w:p w:rsidR="009018E8" w:rsidRDefault="00F629AA" w:rsidP="00B10A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+38078,0</w:t>
            </w:r>
          </w:p>
        </w:tc>
        <w:tc>
          <w:tcPr>
            <w:tcW w:w="1389" w:type="dxa"/>
          </w:tcPr>
          <w:p w:rsidR="009018E8" w:rsidRDefault="00F629AA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207,1</w:t>
            </w:r>
          </w:p>
        </w:tc>
      </w:tr>
      <w:tr w:rsidR="009018E8" w:rsidTr="00950B33">
        <w:tc>
          <w:tcPr>
            <w:tcW w:w="704" w:type="dxa"/>
          </w:tcPr>
          <w:p w:rsidR="009018E8" w:rsidRPr="003923D6" w:rsidRDefault="00214CCF" w:rsidP="009018E8">
            <w:pPr>
              <w:jc w:val="center"/>
            </w:pPr>
            <w:r w:rsidRPr="003923D6">
              <w:t>1.2.</w:t>
            </w:r>
          </w:p>
        </w:tc>
        <w:tc>
          <w:tcPr>
            <w:tcW w:w="4082" w:type="dxa"/>
          </w:tcPr>
          <w:p w:rsidR="009018E8" w:rsidRPr="003923D6" w:rsidRDefault="00207746" w:rsidP="00400E72">
            <w:pPr>
              <w:jc w:val="both"/>
            </w:pPr>
            <w:r w:rsidRPr="003923D6">
              <w:t>Акцизы по подакцизным товарам</w:t>
            </w:r>
          </w:p>
        </w:tc>
        <w:tc>
          <w:tcPr>
            <w:tcW w:w="1276" w:type="dxa"/>
          </w:tcPr>
          <w:p w:rsidR="009018E8" w:rsidRDefault="00F629AA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1717,30</w:t>
            </w:r>
          </w:p>
        </w:tc>
        <w:tc>
          <w:tcPr>
            <w:tcW w:w="1276" w:type="dxa"/>
          </w:tcPr>
          <w:p w:rsidR="009018E8" w:rsidRDefault="00F629AA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1887,6</w:t>
            </w:r>
          </w:p>
        </w:tc>
        <w:tc>
          <w:tcPr>
            <w:tcW w:w="1304" w:type="dxa"/>
          </w:tcPr>
          <w:p w:rsidR="009018E8" w:rsidRDefault="00F629AA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+170,3</w:t>
            </w:r>
          </w:p>
        </w:tc>
        <w:tc>
          <w:tcPr>
            <w:tcW w:w="1389" w:type="dxa"/>
          </w:tcPr>
          <w:p w:rsidR="00F629AA" w:rsidRDefault="00F629AA" w:rsidP="00F629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109,9</w:t>
            </w:r>
          </w:p>
        </w:tc>
      </w:tr>
      <w:tr w:rsidR="009018E8" w:rsidTr="00950B33">
        <w:tc>
          <w:tcPr>
            <w:tcW w:w="704" w:type="dxa"/>
          </w:tcPr>
          <w:p w:rsidR="009018E8" w:rsidRPr="003923D6" w:rsidRDefault="00214CCF" w:rsidP="009018E8">
            <w:pPr>
              <w:jc w:val="center"/>
            </w:pPr>
            <w:r w:rsidRPr="003923D6">
              <w:t>1.3.</w:t>
            </w:r>
          </w:p>
        </w:tc>
        <w:tc>
          <w:tcPr>
            <w:tcW w:w="4082" w:type="dxa"/>
          </w:tcPr>
          <w:p w:rsidR="009018E8" w:rsidRPr="003923D6" w:rsidRDefault="00207746" w:rsidP="00400E72">
            <w:pPr>
              <w:jc w:val="both"/>
            </w:pPr>
            <w:r w:rsidRPr="003923D6">
              <w:t>Единый налог на вмененный доход для определенных видов деятельности</w:t>
            </w:r>
          </w:p>
        </w:tc>
        <w:tc>
          <w:tcPr>
            <w:tcW w:w="1276" w:type="dxa"/>
          </w:tcPr>
          <w:p w:rsidR="009018E8" w:rsidRDefault="00F629AA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475,4</w:t>
            </w:r>
          </w:p>
        </w:tc>
        <w:tc>
          <w:tcPr>
            <w:tcW w:w="1276" w:type="dxa"/>
          </w:tcPr>
          <w:p w:rsidR="009018E8" w:rsidRDefault="00F629AA" w:rsidP="002077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207,2</w:t>
            </w:r>
          </w:p>
        </w:tc>
        <w:tc>
          <w:tcPr>
            <w:tcW w:w="1304" w:type="dxa"/>
          </w:tcPr>
          <w:p w:rsidR="009018E8" w:rsidRDefault="00F629AA" w:rsidP="00B10A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-268,2</w:t>
            </w:r>
          </w:p>
        </w:tc>
        <w:tc>
          <w:tcPr>
            <w:tcW w:w="1389" w:type="dxa"/>
          </w:tcPr>
          <w:p w:rsidR="009018E8" w:rsidRDefault="00F629AA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43,6</w:t>
            </w:r>
          </w:p>
        </w:tc>
      </w:tr>
      <w:tr w:rsidR="009018E8" w:rsidTr="00950B33">
        <w:tc>
          <w:tcPr>
            <w:tcW w:w="704" w:type="dxa"/>
          </w:tcPr>
          <w:p w:rsidR="009018E8" w:rsidRPr="003923D6" w:rsidRDefault="00214CCF" w:rsidP="009018E8">
            <w:pPr>
              <w:jc w:val="center"/>
            </w:pPr>
            <w:r w:rsidRPr="003923D6">
              <w:t>1.4.</w:t>
            </w:r>
          </w:p>
        </w:tc>
        <w:tc>
          <w:tcPr>
            <w:tcW w:w="4082" w:type="dxa"/>
          </w:tcPr>
          <w:p w:rsidR="009018E8" w:rsidRPr="003923D6" w:rsidRDefault="00214CCF" w:rsidP="00400E72">
            <w:pPr>
              <w:jc w:val="both"/>
            </w:pPr>
            <w:r w:rsidRPr="003923D6">
              <w:t>Земельный налог с организаций</w:t>
            </w:r>
          </w:p>
        </w:tc>
        <w:tc>
          <w:tcPr>
            <w:tcW w:w="1276" w:type="dxa"/>
          </w:tcPr>
          <w:p w:rsidR="009018E8" w:rsidRDefault="00F629AA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  <w:tc>
          <w:tcPr>
            <w:tcW w:w="1276" w:type="dxa"/>
          </w:tcPr>
          <w:p w:rsidR="009018E8" w:rsidRDefault="00181134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10,8</w:t>
            </w:r>
          </w:p>
        </w:tc>
        <w:tc>
          <w:tcPr>
            <w:tcW w:w="1304" w:type="dxa"/>
          </w:tcPr>
          <w:p w:rsidR="009018E8" w:rsidRDefault="00181134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+0,9</w:t>
            </w:r>
          </w:p>
        </w:tc>
        <w:tc>
          <w:tcPr>
            <w:tcW w:w="1389" w:type="dxa"/>
          </w:tcPr>
          <w:p w:rsidR="009018E8" w:rsidRDefault="00181134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109,1</w:t>
            </w:r>
          </w:p>
        </w:tc>
      </w:tr>
      <w:tr w:rsidR="009018E8" w:rsidTr="00950B33">
        <w:tc>
          <w:tcPr>
            <w:tcW w:w="704" w:type="dxa"/>
          </w:tcPr>
          <w:p w:rsidR="009018E8" w:rsidRPr="003923D6" w:rsidRDefault="00214CCF" w:rsidP="009018E8">
            <w:pPr>
              <w:jc w:val="center"/>
            </w:pPr>
            <w:r w:rsidRPr="003923D6">
              <w:t>1.5.</w:t>
            </w:r>
          </w:p>
        </w:tc>
        <w:tc>
          <w:tcPr>
            <w:tcW w:w="4082" w:type="dxa"/>
          </w:tcPr>
          <w:p w:rsidR="009018E8" w:rsidRPr="003923D6" w:rsidRDefault="007B2F8F" w:rsidP="00400E72">
            <w:pPr>
              <w:jc w:val="both"/>
            </w:pPr>
            <w:r w:rsidRPr="003923D6">
              <w:t>Налог на добычу полезных ископаемых</w:t>
            </w:r>
          </w:p>
        </w:tc>
        <w:tc>
          <w:tcPr>
            <w:tcW w:w="1276" w:type="dxa"/>
          </w:tcPr>
          <w:p w:rsidR="009018E8" w:rsidRDefault="00F629AA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11900,6</w:t>
            </w:r>
          </w:p>
        </w:tc>
        <w:tc>
          <w:tcPr>
            <w:tcW w:w="1276" w:type="dxa"/>
          </w:tcPr>
          <w:p w:rsidR="009018E8" w:rsidRDefault="00181134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12835,9</w:t>
            </w:r>
          </w:p>
        </w:tc>
        <w:tc>
          <w:tcPr>
            <w:tcW w:w="1304" w:type="dxa"/>
          </w:tcPr>
          <w:p w:rsidR="009018E8" w:rsidRDefault="00B10A85" w:rsidP="001811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181134">
              <w:rPr>
                <w:sz w:val="28"/>
                <w:szCs w:val="28"/>
              </w:rPr>
              <w:t>935,3</w:t>
            </w:r>
          </w:p>
        </w:tc>
        <w:tc>
          <w:tcPr>
            <w:tcW w:w="1389" w:type="dxa"/>
          </w:tcPr>
          <w:p w:rsidR="009018E8" w:rsidRDefault="00181134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107,9</w:t>
            </w:r>
          </w:p>
        </w:tc>
      </w:tr>
      <w:tr w:rsidR="007B2F8F" w:rsidTr="00950B33">
        <w:tc>
          <w:tcPr>
            <w:tcW w:w="704" w:type="dxa"/>
          </w:tcPr>
          <w:p w:rsidR="007B2F8F" w:rsidRPr="003923D6" w:rsidRDefault="00214CCF" w:rsidP="009018E8">
            <w:pPr>
              <w:jc w:val="center"/>
            </w:pPr>
            <w:r w:rsidRPr="003923D6">
              <w:t>1.6.</w:t>
            </w:r>
          </w:p>
        </w:tc>
        <w:tc>
          <w:tcPr>
            <w:tcW w:w="4082" w:type="dxa"/>
          </w:tcPr>
          <w:p w:rsidR="007B2F8F" w:rsidRPr="003923D6" w:rsidRDefault="007B2F8F" w:rsidP="00400E72">
            <w:pPr>
              <w:jc w:val="both"/>
            </w:pPr>
            <w:r w:rsidRPr="003923D6">
              <w:t>Государственная пошлина</w:t>
            </w:r>
          </w:p>
        </w:tc>
        <w:tc>
          <w:tcPr>
            <w:tcW w:w="1276" w:type="dxa"/>
          </w:tcPr>
          <w:p w:rsidR="007B2F8F" w:rsidRDefault="00F629AA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59,5</w:t>
            </w:r>
          </w:p>
        </w:tc>
        <w:tc>
          <w:tcPr>
            <w:tcW w:w="1276" w:type="dxa"/>
          </w:tcPr>
          <w:p w:rsidR="007B2F8F" w:rsidRDefault="00181134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102,2</w:t>
            </w:r>
          </w:p>
        </w:tc>
        <w:tc>
          <w:tcPr>
            <w:tcW w:w="1304" w:type="dxa"/>
          </w:tcPr>
          <w:p w:rsidR="007B2F8F" w:rsidRDefault="00181134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+42,7</w:t>
            </w:r>
          </w:p>
        </w:tc>
        <w:tc>
          <w:tcPr>
            <w:tcW w:w="1389" w:type="dxa"/>
          </w:tcPr>
          <w:p w:rsidR="007B2F8F" w:rsidRDefault="00181134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171,8</w:t>
            </w:r>
          </w:p>
        </w:tc>
      </w:tr>
      <w:tr w:rsidR="007B2F8F" w:rsidTr="00950B33">
        <w:tc>
          <w:tcPr>
            <w:tcW w:w="704" w:type="dxa"/>
          </w:tcPr>
          <w:p w:rsidR="007B2F8F" w:rsidRPr="003923D6" w:rsidRDefault="00214CCF" w:rsidP="009018E8">
            <w:pPr>
              <w:jc w:val="center"/>
            </w:pPr>
            <w:r w:rsidRPr="003923D6">
              <w:t>1.7.</w:t>
            </w:r>
          </w:p>
        </w:tc>
        <w:tc>
          <w:tcPr>
            <w:tcW w:w="4082" w:type="dxa"/>
          </w:tcPr>
          <w:p w:rsidR="007B2F8F" w:rsidRPr="003923D6" w:rsidRDefault="007B2F8F" w:rsidP="00400E72">
            <w:pPr>
              <w:jc w:val="both"/>
            </w:pPr>
            <w:r w:rsidRPr="003923D6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</w:tcPr>
          <w:p w:rsidR="007B2F8F" w:rsidRDefault="00F629AA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451,9</w:t>
            </w:r>
          </w:p>
        </w:tc>
        <w:tc>
          <w:tcPr>
            <w:tcW w:w="1276" w:type="dxa"/>
          </w:tcPr>
          <w:p w:rsidR="007B2F8F" w:rsidRDefault="00181134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447,2</w:t>
            </w:r>
          </w:p>
        </w:tc>
        <w:tc>
          <w:tcPr>
            <w:tcW w:w="1304" w:type="dxa"/>
          </w:tcPr>
          <w:p w:rsidR="007B2F8F" w:rsidRDefault="00181134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-4,7</w:t>
            </w:r>
          </w:p>
        </w:tc>
        <w:tc>
          <w:tcPr>
            <w:tcW w:w="1389" w:type="dxa"/>
          </w:tcPr>
          <w:p w:rsidR="007B2F8F" w:rsidRDefault="00181134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98,9</w:t>
            </w:r>
          </w:p>
        </w:tc>
      </w:tr>
      <w:tr w:rsidR="00181134" w:rsidTr="00950B33">
        <w:tc>
          <w:tcPr>
            <w:tcW w:w="704" w:type="dxa"/>
          </w:tcPr>
          <w:p w:rsidR="00181134" w:rsidRPr="003923D6" w:rsidRDefault="00181134" w:rsidP="009018E8">
            <w:pPr>
              <w:jc w:val="center"/>
            </w:pPr>
            <w:r>
              <w:t>1.8.</w:t>
            </w:r>
          </w:p>
        </w:tc>
        <w:tc>
          <w:tcPr>
            <w:tcW w:w="4082" w:type="dxa"/>
          </w:tcPr>
          <w:p w:rsidR="00181134" w:rsidRPr="003923D6" w:rsidRDefault="00181134" w:rsidP="00400E72">
            <w:pPr>
              <w:jc w:val="both"/>
            </w:pPr>
            <w:r>
              <w:t>Доходы от перечисления части прибыли</w:t>
            </w:r>
          </w:p>
        </w:tc>
        <w:tc>
          <w:tcPr>
            <w:tcW w:w="1276" w:type="dxa"/>
          </w:tcPr>
          <w:p w:rsidR="00181134" w:rsidRDefault="00181134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81134" w:rsidRDefault="00181134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1304" w:type="dxa"/>
          </w:tcPr>
          <w:p w:rsidR="00181134" w:rsidRDefault="00181134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+2,7</w:t>
            </w:r>
          </w:p>
        </w:tc>
        <w:tc>
          <w:tcPr>
            <w:tcW w:w="1389" w:type="dxa"/>
          </w:tcPr>
          <w:p w:rsidR="00181134" w:rsidRDefault="00181134" w:rsidP="009018E8">
            <w:pPr>
              <w:jc w:val="center"/>
              <w:rPr>
                <w:sz w:val="28"/>
                <w:szCs w:val="28"/>
              </w:rPr>
            </w:pPr>
          </w:p>
        </w:tc>
      </w:tr>
      <w:tr w:rsidR="00214CCF" w:rsidTr="00950B33">
        <w:tc>
          <w:tcPr>
            <w:tcW w:w="704" w:type="dxa"/>
          </w:tcPr>
          <w:p w:rsidR="00214CCF" w:rsidRPr="003923D6" w:rsidRDefault="00214CCF" w:rsidP="00181134">
            <w:pPr>
              <w:jc w:val="center"/>
            </w:pPr>
            <w:r w:rsidRPr="003923D6">
              <w:t>1.</w:t>
            </w:r>
            <w:r w:rsidR="00181134">
              <w:t>9</w:t>
            </w:r>
            <w:r w:rsidRPr="003923D6">
              <w:t>.</w:t>
            </w:r>
          </w:p>
        </w:tc>
        <w:tc>
          <w:tcPr>
            <w:tcW w:w="4082" w:type="dxa"/>
          </w:tcPr>
          <w:p w:rsidR="00214CCF" w:rsidRPr="003923D6" w:rsidRDefault="00214CCF" w:rsidP="00400E72">
            <w:pPr>
              <w:jc w:val="both"/>
            </w:pPr>
            <w:r w:rsidRPr="003923D6">
              <w:t>Платежи при пользовании природными ресурсами</w:t>
            </w:r>
          </w:p>
        </w:tc>
        <w:tc>
          <w:tcPr>
            <w:tcW w:w="1276" w:type="dxa"/>
          </w:tcPr>
          <w:p w:rsidR="00214CCF" w:rsidRPr="00214CCF" w:rsidRDefault="00F629AA" w:rsidP="00214CCF">
            <w:pPr>
              <w:tabs>
                <w:tab w:val="left" w:pos="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118,2</w:t>
            </w:r>
          </w:p>
        </w:tc>
        <w:tc>
          <w:tcPr>
            <w:tcW w:w="1276" w:type="dxa"/>
          </w:tcPr>
          <w:p w:rsidR="00214CCF" w:rsidRDefault="00181134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126,8</w:t>
            </w:r>
          </w:p>
        </w:tc>
        <w:tc>
          <w:tcPr>
            <w:tcW w:w="1304" w:type="dxa"/>
          </w:tcPr>
          <w:p w:rsidR="00214CCF" w:rsidRDefault="00181134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+8,6</w:t>
            </w:r>
          </w:p>
        </w:tc>
        <w:tc>
          <w:tcPr>
            <w:tcW w:w="1389" w:type="dxa"/>
          </w:tcPr>
          <w:p w:rsidR="00214CCF" w:rsidRDefault="00181134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107,3</w:t>
            </w:r>
          </w:p>
        </w:tc>
      </w:tr>
      <w:tr w:rsidR="00214CCF" w:rsidTr="00950B33">
        <w:tc>
          <w:tcPr>
            <w:tcW w:w="704" w:type="dxa"/>
          </w:tcPr>
          <w:p w:rsidR="00214CCF" w:rsidRPr="003923D6" w:rsidRDefault="00214CCF" w:rsidP="00181134">
            <w:pPr>
              <w:jc w:val="center"/>
            </w:pPr>
            <w:r w:rsidRPr="003923D6">
              <w:t>1.</w:t>
            </w:r>
            <w:r w:rsidR="00181134">
              <w:t>10</w:t>
            </w:r>
            <w:r w:rsidRPr="003923D6">
              <w:t>.</w:t>
            </w:r>
          </w:p>
        </w:tc>
        <w:tc>
          <w:tcPr>
            <w:tcW w:w="4082" w:type="dxa"/>
          </w:tcPr>
          <w:p w:rsidR="00214CCF" w:rsidRPr="003923D6" w:rsidRDefault="00214CCF" w:rsidP="00214CCF">
            <w:pPr>
              <w:jc w:val="both"/>
            </w:pPr>
            <w:r w:rsidRPr="003923D6"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</w:tcPr>
          <w:p w:rsidR="00214CCF" w:rsidRDefault="00F629AA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1276" w:type="dxa"/>
          </w:tcPr>
          <w:p w:rsidR="00214CCF" w:rsidRDefault="00AD2171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134,4</w:t>
            </w:r>
          </w:p>
        </w:tc>
        <w:tc>
          <w:tcPr>
            <w:tcW w:w="1304" w:type="dxa"/>
          </w:tcPr>
          <w:p w:rsidR="00214CCF" w:rsidRDefault="00AD2171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+133,8</w:t>
            </w:r>
          </w:p>
        </w:tc>
        <w:tc>
          <w:tcPr>
            <w:tcW w:w="1389" w:type="dxa"/>
          </w:tcPr>
          <w:p w:rsidR="00214CCF" w:rsidRDefault="00214CCF" w:rsidP="00214CCF">
            <w:pPr>
              <w:jc w:val="center"/>
              <w:rPr>
                <w:sz w:val="28"/>
                <w:szCs w:val="28"/>
              </w:rPr>
            </w:pPr>
          </w:p>
        </w:tc>
      </w:tr>
      <w:tr w:rsidR="00214CCF" w:rsidTr="00950B33">
        <w:tc>
          <w:tcPr>
            <w:tcW w:w="704" w:type="dxa"/>
          </w:tcPr>
          <w:p w:rsidR="00214CCF" w:rsidRPr="003923D6" w:rsidRDefault="00214CCF" w:rsidP="00C46028">
            <w:pPr>
              <w:jc w:val="center"/>
            </w:pPr>
            <w:r w:rsidRPr="003923D6">
              <w:t>1.1</w:t>
            </w:r>
            <w:r w:rsidR="00C46028">
              <w:t>1</w:t>
            </w:r>
            <w:r w:rsidRPr="003923D6">
              <w:t>.</w:t>
            </w:r>
          </w:p>
        </w:tc>
        <w:tc>
          <w:tcPr>
            <w:tcW w:w="4082" w:type="dxa"/>
          </w:tcPr>
          <w:p w:rsidR="00214CCF" w:rsidRPr="003923D6" w:rsidRDefault="00214CCF" w:rsidP="00214CCF">
            <w:pPr>
              <w:jc w:val="both"/>
            </w:pPr>
            <w:r w:rsidRPr="003923D6">
              <w:t>Доходы от продажи государства</w:t>
            </w:r>
          </w:p>
        </w:tc>
        <w:tc>
          <w:tcPr>
            <w:tcW w:w="1276" w:type="dxa"/>
          </w:tcPr>
          <w:p w:rsidR="00214CCF" w:rsidRDefault="00F629AA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214CCF" w:rsidRDefault="00C46028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</w:t>
            </w:r>
          </w:p>
        </w:tc>
        <w:tc>
          <w:tcPr>
            <w:tcW w:w="1304" w:type="dxa"/>
          </w:tcPr>
          <w:p w:rsidR="00214CCF" w:rsidRDefault="00C46028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+8,1</w:t>
            </w:r>
          </w:p>
        </w:tc>
        <w:tc>
          <w:tcPr>
            <w:tcW w:w="1389" w:type="dxa"/>
          </w:tcPr>
          <w:p w:rsidR="00214CCF" w:rsidRDefault="00214CCF" w:rsidP="00214CCF">
            <w:pPr>
              <w:jc w:val="center"/>
              <w:rPr>
                <w:sz w:val="28"/>
                <w:szCs w:val="28"/>
              </w:rPr>
            </w:pPr>
          </w:p>
        </w:tc>
      </w:tr>
      <w:tr w:rsidR="00C55F8E" w:rsidTr="00950B33">
        <w:tc>
          <w:tcPr>
            <w:tcW w:w="704" w:type="dxa"/>
          </w:tcPr>
          <w:p w:rsidR="00C55F8E" w:rsidRPr="003923D6" w:rsidRDefault="00C55F8E" w:rsidP="00C46028">
            <w:pPr>
              <w:jc w:val="center"/>
            </w:pPr>
            <w:r w:rsidRPr="003923D6">
              <w:t>1.1</w:t>
            </w:r>
            <w:r w:rsidR="00C46028">
              <w:t>2</w:t>
            </w:r>
            <w:r w:rsidRPr="003923D6">
              <w:t>.</w:t>
            </w:r>
          </w:p>
        </w:tc>
        <w:tc>
          <w:tcPr>
            <w:tcW w:w="4082" w:type="dxa"/>
          </w:tcPr>
          <w:p w:rsidR="00C55F8E" w:rsidRPr="003923D6" w:rsidRDefault="00C55F8E" w:rsidP="00214CCF">
            <w:pPr>
              <w:jc w:val="both"/>
            </w:pPr>
            <w:r w:rsidRPr="003923D6">
              <w:t>Штрафы, санкции, возмещение ущерба</w:t>
            </w:r>
          </w:p>
        </w:tc>
        <w:tc>
          <w:tcPr>
            <w:tcW w:w="1276" w:type="dxa"/>
          </w:tcPr>
          <w:p w:rsidR="00C55F8E" w:rsidRDefault="00F629AA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350,7</w:t>
            </w:r>
          </w:p>
        </w:tc>
        <w:tc>
          <w:tcPr>
            <w:tcW w:w="1276" w:type="dxa"/>
          </w:tcPr>
          <w:p w:rsidR="00C55F8E" w:rsidRDefault="00C46028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116,3</w:t>
            </w:r>
          </w:p>
        </w:tc>
        <w:tc>
          <w:tcPr>
            <w:tcW w:w="1304" w:type="dxa"/>
          </w:tcPr>
          <w:p w:rsidR="00C55F8E" w:rsidRDefault="00C46028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-234,4</w:t>
            </w:r>
          </w:p>
        </w:tc>
        <w:tc>
          <w:tcPr>
            <w:tcW w:w="1389" w:type="dxa"/>
          </w:tcPr>
          <w:p w:rsidR="00C55F8E" w:rsidRDefault="00C46028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33,2</w:t>
            </w:r>
          </w:p>
        </w:tc>
      </w:tr>
      <w:tr w:rsidR="00C55F8E" w:rsidTr="00950B33">
        <w:tc>
          <w:tcPr>
            <w:tcW w:w="704" w:type="dxa"/>
          </w:tcPr>
          <w:p w:rsidR="00C55F8E" w:rsidRPr="003923D6" w:rsidRDefault="00C55F8E" w:rsidP="009018E8">
            <w:pPr>
              <w:jc w:val="center"/>
            </w:pPr>
            <w:r w:rsidRPr="003923D6">
              <w:t>1.12.</w:t>
            </w:r>
          </w:p>
        </w:tc>
        <w:tc>
          <w:tcPr>
            <w:tcW w:w="4082" w:type="dxa"/>
          </w:tcPr>
          <w:p w:rsidR="00C55F8E" w:rsidRPr="003923D6" w:rsidRDefault="00C55F8E" w:rsidP="00214CCF">
            <w:pPr>
              <w:jc w:val="both"/>
            </w:pPr>
            <w:r w:rsidRPr="003923D6">
              <w:t>Прочие неналоговые доходы</w:t>
            </w:r>
          </w:p>
        </w:tc>
        <w:tc>
          <w:tcPr>
            <w:tcW w:w="1276" w:type="dxa"/>
          </w:tcPr>
          <w:p w:rsidR="00C55F8E" w:rsidRDefault="00F629AA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1100,0</w:t>
            </w:r>
          </w:p>
        </w:tc>
        <w:tc>
          <w:tcPr>
            <w:tcW w:w="1276" w:type="dxa"/>
          </w:tcPr>
          <w:p w:rsidR="00C55F8E" w:rsidRDefault="00C46028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1000,5</w:t>
            </w:r>
          </w:p>
        </w:tc>
        <w:tc>
          <w:tcPr>
            <w:tcW w:w="1304" w:type="dxa"/>
          </w:tcPr>
          <w:p w:rsidR="00C55F8E" w:rsidRDefault="00C46028" w:rsidP="00C460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-99,5</w:t>
            </w:r>
          </w:p>
        </w:tc>
        <w:tc>
          <w:tcPr>
            <w:tcW w:w="1389" w:type="dxa"/>
          </w:tcPr>
          <w:p w:rsidR="00C55F8E" w:rsidRDefault="00C46028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91,0</w:t>
            </w:r>
          </w:p>
        </w:tc>
      </w:tr>
      <w:tr w:rsidR="00C55F8E" w:rsidTr="00950B33">
        <w:trPr>
          <w:trHeight w:val="390"/>
        </w:trPr>
        <w:tc>
          <w:tcPr>
            <w:tcW w:w="704" w:type="dxa"/>
            <w:vMerge w:val="restart"/>
          </w:tcPr>
          <w:p w:rsidR="00C55F8E" w:rsidRPr="003923D6" w:rsidRDefault="00C55F8E" w:rsidP="009018E8">
            <w:pPr>
              <w:jc w:val="center"/>
              <w:rPr>
                <w:b/>
              </w:rPr>
            </w:pPr>
            <w:r w:rsidRPr="003923D6">
              <w:rPr>
                <w:b/>
              </w:rPr>
              <w:t>2.</w:t>
            </w:r>
          </w:p>
        </w:tc>
        <w:tc>
          <w:tcPr>
            <w:tcW w:w="4082" w:type="dxa"/>
            <w:vMerge w:val="restart"/>
          </w:tcPr>
          <w:p w:rsidR="00C55F8E" w:rsidRPr="003923D6" w:rsidRDefault="00C55F8E" w:rsidP="00214CCF">
            <w:pPr>
              <w:jc w:val="both"/>
              <w:rPr>
                <w:b/>
              </w:rPr>
            </w:pPr>
            <w:r w:rsidRPr="003923D6">
              <w:rPr>
                <w:b/>
              </w:rPr>
              <w:t>Безвозмездные поступления, доля в бюджете МР</w:t>
            </w:r>
            <w:r w:rsidR="003F7397" w:rsidRPr="003923D6">
              <w:rPr>
                <w:b/>
              </w:rPr>
              <w:t xml:space="preserve"> в т. ч.</w:t>
            </w:r>
          </w:p>
        </w:tc>
        <w:tc>
          <w:tcPr>
            <w:tcW w:w="1276" w:type="dxa"/>
          </w:tcPr>
          <w:p w:rsidR="00C55F8E" w:rsidRPr="00C55F8E" w:rsidRDefault="00F629AA" w:rsidP="00214C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122862,2</w:t>
            </w:r>
          </w:p>
        </w:tc>
        <w:tc>
          <w:tcPr>
            <w:tcW w:w="1276" w:type="dxa"/>
          </w:tcPr>
          <w:p w:rsidR="00C55F8E" w:rsidRPr="00C55F8E" w:rsidRDefault="00C46028" w:rsidP="00214C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96390,6</w:t>
            </w:r>
          </w:p>
        </w:tc>
        <w:tc>
          <w:tcPr>
            <w:tcW w:w="1304" w:type="dxa"/>
            <w:vMerge w:val="restart"/>
          </w:tcPr>
          <w:p w:rsidR="00C55F8E" w:rsidRPr="00C55F8E" w:rsidRDefault="00C46028" w:rsidP="00214C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-26471,6</w:t>
            </w:r>
          </w:p>
        </w:tc>
        <w:tc>
          <w:tcPr>
            <w:tcW w:w="1389" w:type="dxa"/>
            <w:vMerge w:val="restart"/>
          </w:tcPr>
          <w:p w:rsidR="00C55F8E" w:rsidRPr="00C55F8E" w:rsidRDefault="00C46028" w:rsidP="00214C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78,5</w:t>
            </w:r>
          </w:p>
        </w:tc>
      </w:tr>
      <w:tr w:rsidR="00C55F8E" w:rsidTr="00950B33">
        <w:trPr>
          <w:trHeight w:val="240"/>
        </w:trPr>
        <w:tc>
          <w:tcPr>
            <w:tcW w:w="704" w:type="dxa"/>
            <w:vMerge/>
          </w:tcPr>
          <w:p w:rsidR="00C55F8E" w:rsidRPr="003923D6" w:rsidRDefault="00C55F8E" w:rsidP="009018E8">
            <w:pPr>
              <w:jc w:val="center"/>
              <w:rPr>
                <w:b/>
              </w:rPr>
            </w:pPr>
          </w:p>
        </w:tc>
        <w:tc>
          <w:tcPr>
            <w:tcW w:w="4082" w:type="dxa"/>
            <w:vMerge/>
          </w:tcPr>
          <w:p w:rsidR="00C55F8E" w:rsidRPr="003923D6" w:rsidRDefault="00C55F8E" w:rsidP="00214CCF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C55F8E" w:rsidRDefault="00F629AA" w:rsidP="00214C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70,4</w:t>
            </w:r>
          </w:p>
        </w:tc>
        <w:tc>
          <w:tcPr>
            <w:tcW w:w="1276" w:type="dxa"/>
          </w:tcPr>
          <w:p w:rsidR="00C55F8E" w:rsidRDefault="009C5DF1" w:rsidP="00214C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51,6</w:t>
            </w:r>
          </w:p>
        </w:tc>
        <w:tc>
          <w:tcPr>
            <w:tcW w:w="1304" w:type="dxa"/>
            <w:vMerge/>
          </w:tcPr>
          <w:p w:rsidR="00C55F8E" w:rsidRDefault="00C55F8E" w:rsidP="00214CC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89" w:type="dxa"/>
            <w:vMerge/>
          </w:tcPr>
          <w:p w:rsidR="00C55F8E" w:rsidRDefault="00C55F8E" w:rsidP="00214CC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55F8E" w:rsidRPr="00C55F8E" w:rsidTr="00950B33">
        <w:trPr>
          <w:trHeight w:val="240"/>
        </w:trPr>
        <w:tc>
          <w:tcPr>
            <w:tcW w:w="704" w:type="dxa"/>
          </w:tcPr>
          <w:p w:rsidR="00C55F8E" w:rsidRPr="003923D6" w:rsidRDefault="00C55F8E" w:rsidP="009018E8">
            <w:pPr>
              <w:jc w:val="center"/>
            </w:pPr>
            <w:r w:rsidRPr="003923D6">
              <w:t>2.1.</w:t>
            </w:r>
          </w:p>
        </w:tc>
        <w:tc>
          <w:tcPr>
            <w:tcW w:w="4082" w:type="dxa"/>
          </w:tcPr>
          <w:p w:rsidR="00C55F8E" w:rsidRPr="003923D6" w:rsidRDefault="00C55F8E" w:rsidP="003F7397">
            <w:pPr>
              <w:jc w:val="both"/>
            </w:pPr>
            <w:r w:rsidRPr="003923D6">
              <w:t xml:space="preserve">Дотации </w:t>
            </w:r>
            <w:r w:rsidR="003F7397" w:rsidRPr="003923D6">
              <w:t>от других бюджетов бюджетной системы РФ</w:t>
            </w:r>
          </w:p>
        </w:tc>
        <w:tc>
          <w:tcPr>
            <w:tcW w:w="1276" w:type="dxa"/>
          </w:tcPr>
          <w:p w:rsidR="00C55F8E" w:rsidRPr="00C55F8E" w:rsidRDefault="00F629AA" w:rsidP="00115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38516,1</w:t>
            </w:r>
          </w:p>
        </w:tc>
        <w:tc>
          <w:tcPr>
            <w:tcW w:w="1276" w:type="dxa"/>
          </w:tcPr>
          <w:p w:rsidR="00C55F8E" w:rsidRPr="00C55F8E" w:rsidRDefault="001B3C99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52927,8</w:t>
            </w:r>
          </w:p>
        </w:tc>
        <w:tc>
          <w:tcPr>
            <w:tcW w:w="1304" w:type="dxa"/>
          </w:tcPr>
          <w:p w:rsidR="00C55F8E" w:rsidRPr="00C55F8E" w:rsidRDefault="001B3C99" w:rsidP="00115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+14411,7</w:t>
            </w:r>
          </w:p>
        </w:tc>
        <w:tc>
          <w:tcPr>
            <w:tcW w:w="1389" w:type="dxa"/>
          </w:tcPr>
          <w:p w:rsidR="00C55F8E" w:rsidRPr="00C55F8E" w:rsidRDefault="001B3C99" w:rsidP="00115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137,4</w:t>
            </w:r>
          </w:p>
        </w:tc>
      </w:tr>
      <w:tr w:rsidR="003F7397" w:rsidRPr="00C55F8E" w:rsidTr="00950B33">
        <w:trPr>
          <w:trHeight w:val="240"/>
        </w:trPr>
        <w:tc>
          <w:tcPr>
            <w:tcW w:w="704" w:type="dxa"/>
          </w:tcPr>
          <w:p w:rsidR="003F7397" w:rsidRPr="003923D6" w:rsidRDefault="003F7397" w:rsidP="009018E8">
            <w:pPr>
              <w:jc w:val="center"/>
            </w:pPr>
            <w:r w:rsidRPr="003923D6">
              <w:t>2.2.</w:t>
            </w:r>
          </w:p>
        </w:tc>
        <w:tc>
          <w:tcPr>
            <w:tcW w:w="4082" w:type="dxa"/>
          </w:tcPr>
          <w:p w:rsidR="003F7397" w:rsidRPr="003923D6" w:rsidRDefault="003F7397" w:rsidP="00214CCF">
            <w:pPr>
              <w:jc w:val="both"/>
            </w:pPr>
            <w:r w:rsidRPr="003923D6">
              <w:t>Субсидии бюджетам бюджетной системы</w:t>
            </w:r>
          </w:p>
        </w:tc>
        <w:tc>
          <w:tcPr>
            <w:tcW w:w="1276" w:type="dxa"/>
          </w:tcPr>
          <w:p w:rsidR="003F7397" w:rsidRDefault="00F629AA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37366,20</w:t>
            </w:r>
          </w:p>
        </w:tc>
        <w:tc>
          <w:tcPr>
            <w:tcW w:w="1276" w:type="dxa"/>
          </w:tcPr>
          <w:p w:rsidR="003F7397" w:rsidRDefault="001B3C99" w:rsidP="003F7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4639,3</w:t>
            </w:r>
          </w:p>
        </w:tc>
        <w:tc>
          <w:tcPr>
            <w:tcW w:w="1304" w:type="dxa"/>
          </w:tcPr>
          <w:p w:rsidR="003F7397" w:rsidRDefault="001B3C99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-32726,9</w:t>
            </w:r>
          </w:p>
        </w:tc>
        <w:tc>
          <w:tcPr>
            <w:tcW w:w="1389" w:type="dxa"/>
          </w:tcPr>
          <w:p w:rsidR="003F7397" w:rsidRDefault="009C5DF1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</w:tr>
      <w:tr w:rsidR="003F7397" w:rsidRPr="00C55F8E" w:rsidTr="00950B33">
        <w:trPr>
          <w:trHeight w:val="240"/>
        </w:trPr>
        <w:tc>
          <w:tcPr>
            <w:tcW w:w="704" w:type="dxa"/>
          </w:tcPr>
          <w:p w:rsidR="003F7397" w:rsidRPr="003923D6" w:rsidRDefault="003F7397" w:rsidP="003F7397">
            <w:pPr>
              <w:jc w:val="center"/>
            </w:pPr>
            <w:r w:rsidRPr="003923D6">
              <w:t>2.3.</w:t>
            </w:r>
          </w:p>
        </w:tc>
        <w:tc>
          <w:tcPr>
            <w:tcW w:w="4082" w:type="dxa"/>
          </w:tcPr>
          <w:p w:rsidR="003F7397" w:rsidRPr="003923D6" w:rsidRDefault="003F7397" w:rsidP="00214CCF">
            <w:pPr>
              <w:jc w:val="both"/>
            </w:pPr>
            <w:r w:rsidRPr="003923D6">
              <w:t>Субвенции муниципальным образованиям</w:t>
            </w:r>
          </w:p>
        </w:tc>
        <w:tc>
          <w:tcPr>
            <w:tcW w:w="1276" w:type="dxa"/>
          </w:tcPr>
          <w:p w:rsidR="003F7397" w:rsidRDefault="00F629AA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28580,8</w:t>
            </w:r>
          </w:p>
        </w:tc>
        <w:tc>
          <w:tcPr>
            <w:tcW w:w="1276" w:type="dxa"/>
          </w:tcPr>
          <w:p w:rsidR="003F7397" w:rsidRDefault="009C5DF1" w:rsidP="003F7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28995,8</w:t>
            </w:r>
          </w:p>
        </w:tc>
        <w:tc>
          <w:tcPr>
            <w:tcW w:w="1304" w:type="dxa"/>
          </w:tcPr>
          <w:p w:rsidR="003F7397" w:rsidRDefault="009C5DF1" w:rsidP="00275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+415,0</w:t>
            </w:r>
          </w:p>
        </w:tc>
        <w:tc>
          <w:tcPr>
            <w:tcW w:w="1389" w:type="dxa"/>
          </w:tcPr>
          <w:p w:rsidR="003F7397" w:rsidRDefault="009C5DF1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101,5</w:t>
            </w:r>
          </w:p>
        </w:tc>
      </w:tr>
      <w:tr w:rsidR="003F7397" w:rsidRPr="00C55F8E" w:rsidTr="00950B33">
        <w:trPr>
          <w:trHeight w:val="240"/>
        </w:trPr>
        <w:tc>
          <w:tcPr>
            <w:tcW w:w="704" w:type="dxa"/>
          </w:tcPr>
          <w:p w:rsidR="003F7397" w:rsidRPr="003923D6" w:rsidRDefault="003F7397" w:rsidP="003F7397">
            <w:pPr>
              <w:jc w:val="center"/>
            </w:pPr>
            <w:r w:rsidRPr="003923D6">
              <w:t>2.4.</w:t>
            </w:r>
          </w:p>
        </w:tc>
        <w:tc>
          <w:tcPr>
            <w:tcW w:w="4082" w:type="dxa"/>
          </w:tcPr>
          <w:p w:rsidR="003F7397" w:rsidRPr="003923D6" w:rsidRDefault="003F7397" w:rsidP="00214CCF">
            <w:pPr>
              <w:jc w:val="both"/>
            </w:pPr>
            <w:r w:rsidRPr="003923D6">
              <w:t>Иные межбюджетные трансферты</w:t>
            </w:r>
          </w:p>
        </w:tc>
        <w:tc>
          <w:tcPr>
            <w:tcW w:w="1276" w:type="dxa"/>
          </w:tcPr>
          <w:p w:rsidR="003F7397" w:rsidRDefault="00F629AA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18399,1</w:t>
            </w:r>
          </w:p>
        </w:tc>
        <w:tc>
          <w:tcPr>
            <w:tcW w:w="1276" w:type="dxa"/>
          </w:tcPr>
          <w:p w:rsidR="003F7397" w:rsidRDefault="009C5DF1" w:rsidP="003F7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9827,7</w:t>
            </w:r>
          </w:p>
        </w:tc>
        <w:tc>
          <w:tcPr>
            <w:tcW w:w="1304" w:type="dxa"/>
          </w:tcPr>
          <w:p w:rsidR="003F7397" w:rsidRDefault="009C5DF1" w:rsidP="00275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-8571,4</w:t>
            </w:r>
          </w:p>
        </w:tc>
        <w:tc>
          <w:tcPr>
            <w:tcW w:w="1389" w:type="dxa"/>
          </w:tcPr>
          <w:p w:rsidR="003F7397" w:rsidRDefault="009C5DF1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53,4</w:t>
            </w:r>
          </w:p>
        </w:tc>
      </w:tr>
      <w:tr w:rsidR="003F7397" w:rsidRPr="00C55F8E" w:rsidTr="00950B33">
        <w:trPr>
          <w:trHeight w:val="240"/>
        </w:trPr>
        <w:tc>
          <w:tcPr>
            <w:tcW w:w="4786" w:type="dxa"/>
            <w:gridSpan w:val="2"/>
          </w:tcPr>
          <w:p w:rsidR="003F7397" w:rsidRPr="003F7397" w:rsidRDefault="003F7397" w:rsidP="003F7397">
            <w:pPr>
              <w:jc w:val="center"/>
              <w:rPr>
                <w:b/>
                <w:sz w:val="28"/>
                <w:szCs w:val="28"/>
              </w:rPr>
            </w:pPr>
            <w:r w:rsidRPr="003F7397">
              <w:rPr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276" w:type="dxa"/>
          </w:tcPr>
          <w:p w:rsidR="003F7397" w:rsidRPr="003F7397" w:rsidRDefault="00F629AA" w:rsidP="003F739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174611,4</w:t>
            </w:r>
          </w:p>
        </w:tc>
        <w:tc>
          <w:tcPr>
            <w:tcW w:w="1276" w:type="dxa"/>
          </w:tcPr>
          <w:p w:rsidR="003F7397" w:rsidRPr="003F7397" w:rsidRDefault="009C5DF1" w:rsidP="003F739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186910,6</w:t>
            </w:r>
          </w:p>
        </w:tc>
        <w:tc>
          <w:tcPr>
            <w:tcW w:w="1304" w:type="dxa"/>
          </w:tcPr>
          <w:p w:rsidR="003F7397" w:rsidRPr="003F7397" w:rsidRDefault="007D66AD" w:rsidP="009C5D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9C5DF1">
              <w:rPr>
                <w:b/>
                <w:sz w:val="28"/>
                <w:szCs w:val="28"/>
              </w:rPr>
              <w:t>12299,2</w:t>
            </w:r>
          </w:p>
        </w:tc>
        <w:tc>
          <w:tcPr>
            <w:tcW w:w="1389" w:type="dxa"/>
          </w:tcPr>
          <w:p w:rsidR="003F7397" w:rsidRPr="003F7397" w:rsidRDefault="009C5DF1" w:rsidP="003F739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107,1</w:t>
            </w:r>
          </w:p>
        </w:tc>
      </w:tr>
    </w:tbl>
    <w:p w:rsidR="00950B33" w:rsidRDefault="00950B33" w:rsidP="008C77DD">
      <w:pPr>
        <w:ind w:firstLine="708"/>
        <w:jc w:val="both"/>
        <w:rPr>
          <w:sz w:val="28"/>
          <w:szCs w:val="28"/>
        </w:rPr>
      </w:pPr>
    </w:p>
    <w:p w:rsidR="00610A09" w:rsidRDefault="004F1827" w:rsidP="008C77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таблицы свидетельствует об </w:t>
      </w:r>
      <w:r w:rsidR="00144D76">
        <w:rPr>
          <w:sz w:val="28"/>
          <w:szCs w:val="28"/>
        </w:rPr>
        <w:t>увеличении</w:t>
      </w:r>
      <w:r>
        <w:rPr>
          <w:sz w:val="28"/>
          <w:szCs w:val="28"/>
        </w:rPr>
        <w:t xml:space="preserve"> поступлений</w:t>
      </w:r>
      <w:r w:rsidR="00144D76">
        <w:rPr>
          <w:sz w:val="28"/>
          <w:szCs w:val="28"/>
        </w:rPr>
        <w:t xml:space="preserve"> в доходную часть бюджета</w:t>
      </w:r>
      <w:r>
        <w:rPr>
          <w:sz w:val="28"/>
          <w:szCs w:val="28"/>
        </w:rPr>
        <w:t xml:space="preserve"> в 20</w:t>
      </w:r>
      <w:r w:rsidR="00144D76">
        <w:rPr>
          <w:sz w:val="28"/>
          <w:szCs w:val="28"/>
        </w:rPr>
        <w:t>2</w:t>
      </w:r>
      <w:r w:rsidR="009C5DF1">
        <w:rPr>
          <w:sz w:val="28"/>
          <w:szCs w:val="28"/>
        </w:rPr>
        <w:t>1 году по сравнению с 2020</w:t>
      </w:r>
      <w:r>
        <w:rPr>
          <w:sz w:val="28"/>
          <w:szCs w:val="28"/>
        </w:rPr>
        <w:t xml:space="preserve"> годом на </w:t>
      </w:r>
      <w:r w:rsidR="009C5DF1">
        <w:rPr>
          <w:sz w:val="28"/>
          <w:szCs w:val="28"/>
        </w:rPr>
        <w:t>12299,2</w:t>
      </w:r>
      <w:r>
        <w:rPr>
          <w:sz w:val="28"/>
          <w:szCs w:val="28"/>
        </w:rPr>
        <w:t xml:space="preserve"> тыс. руб. или на </w:t>
      </w:r>
      <w:r w:rsidR="009C5DF1">
        <w:rPr>
          <w:sz w:val="28"/>
          <w:szCs w:val="28"/>
        </w:rPr>
        <w:lastRenderedPageBreak/>
        <w:t>7,1</w:t>
      </w:r>
      <w:r>
        <w:rPr>
          <w:sz w:val="28"/>
          <w:szCs w:val="28"/>
        </w:rPr>
        <w:t>%.</w:t>
      </w:r>
      <w:r w:rsidR="00144D76">
        <w:rPr>
          <w:sz w:val="28"/>
          <w:szCs w:val="28"/>
        </w:rPr>
        <w:t xml:space="preserve"> Основное увеличение поступлений составили </w:t>
      </w:r>
      <w:r w:rsidR="009C5DF1">
        <w:rPr>
          <w:sz w:val="28"/>
          <w:szCs w:val="28"/>
        </w:rPr>
        <w:t>налоговые и неналоговые доходы бюджета муниципального района</w:t>
      </w:r>
      <w:r w:rsidR="00144D76">
        <w:rPr>
          <w:sz w:val="28"/>
          <w:szCs w:val="28"/>
        </w:rPr>
        <w:t>,</w:t>
      </w:r>
      <w:r w:rsidR="00743933">
        <w:rPr>
          <w:sz w:val="28"/>
          <w:szCs w:val="28"/>
        </w:rPr>
        <w:t xml:space="preserve"> увеличение</w:t>
      </w:r>
      <w:r w:rsidR="00144D76">
        <w:rPr>
          <w:sz w:val="28"/>
          <w:szCs w:val="28"/>
        </w:rPr>
        <w:t xml:space="preserve"> на </w:t>
      </w:r>
      <w:r w:rsidR="00743933">
        <w:rPr>
          <w:sz w:val="28"/>
          <w:szCs w:val="28"/>
        </w:rPr>
        <w:t>38770,8</w:t>
      </w:r>
      <w:r w:rsidR="00144D76">
        <w:rPr>
          <w:sz w:val="28"/>
          <w:szCs w:val="28"/>
        </w:rPr>
        <w:t xml:space="preserve"> тыс. руб. </w:t>
      </w:r>
      <w:r w:rsidR="00743933">
        <w:rPr>
          <w:sz w:val="28"/>
          <w:szCs w:val="28"/>
        </w:rPr>
        <w:t xml:space="preserve">Безвозмездных поступлений в 2021 году меньше </w:t>
      </w:r>
      <w:r w:rsidR="00CD601B">
        <w:rPr>
          <w:sz w:val="28"/>
          <w:szCs w:val="28"/>
        </w:rPr>
        <w:t>на 26471</w:t>
      </w:r>
      <w:r w:rsidR="00743933">
        <w:rPr>
          <w:sz w:val="28"/>
          <w:szCs w:val="28"/>
        </w:rPr>
        <w:t>,6 тыс. руб.</w:t>
      </w:r>
      <w:r w:rsidR="00610A09" w:rsidRPr="00610A09">
        <w:rPr>
          <w:sz w:val="28"/>
          <w:szCs w:val="28"/>
        </w:rPr>
        <w:t xml:space="preserve"> </w:t>
      </w:r>
    </w:p>
    <w:p w:rsidR="00530378" w:rsidRPr="00E374A2" w:rsidRDefault="0009427A" w:rsidP="003B52F4">
      <w:pPr>
        <w:jc w:val="both"/>
        <w:rPr>
          <w:sz w:val="28"/>
          <w:szCs w:val="28"/>
        </w:rPr>
      </w:pPr>
      <w:r w:rsidRPr="00E374A2">
        <w:rPr>
          <w:sz w:val="28"/>
          <w:szCs w:val="28"/>
        </w:rPr>
        <w:tab/>
      </w:r>
      <w:r w:rsidRPr="00E374A2">
        <w:rPr>
          <w:b/>
          <w:sz w:val="28"/>
          <w:szCs w:val="28"/>
        </w:rPr>
        <w:t>Налог на доходы физических лиц</w:t>
      </w:r>
      <w:r w:rsidR="005B25F8">
        <w:rPr>
          <w:b/>
          <w:sz w:val="28"/>
          <w:szCs w:val="28"/>
        </w:rPr>
        <w:t xml:space="preserve"> (НДФЛ) </w:t>
      </w:r>
      <w:r w:rsidR="008D7C53">
        <w:rPr>
          <w:b/>
          <w:sz w:val="28"/>
          <w:szCs w:val="28"/>
        </w:rPr>
        <w:t xml:space="preserve">- </w:t>
      </w:r>
      <w:r w:rsidR="005B25F8" w:rsidRPr="005B25F8">
        <w:rPr>
          <w:sz w:val="28"/>
          <w:szCs w:val="28"/>
        </w:rPr>
        <w:t>является</w:t>
      </w:r>
      <w:r w:rsidR="005B25F8">
        <w:rPr>
          <w:b/>
          <w:sz w:val="28"/>
          <w:szCs w:val="28"/>
        </w:rPr>
        <w:t xml:space="preserve"> </w:t>
      </w:r>
      <w:r w:rsidR="005B25F8" w:rsidRPr="005B25F8">
        <w:rPr>
          <w:sz w:val="28"/>
          <w:szCs w:val="28"/>
        </w:rPr>
        <w:t>основным доходным источником собственных (налоговых и неналоговых) доходов</w:t>
      </w:r>
      <w:r w:rsidR="005B25F8">
        <w:rPr>
          <w:sz w:val="28"/>
          <w:szCs w:val="28"/>
        </w:rPr>
        <w:t xml:space="preserve">, удельный вес НДФЛ в </w:t>
      </w:r>
      <w:r w:rsidR="00950B33">
        <w:rPr>
          <w:sz w:val="28"/>
          <w:szCs w:val="28"/>
        </w:rPr>
        <w:t xml:space="preserve">структуре </w:t>
      </w:r>
      <w:r w:rsidR="00743933">
        <w:rPr>
          <w:sz w:val="28"/>
          <w:szCs w:val="28"/>
        </w:rPr>
        <w:t xml:space="preserve">собственных доходов </w:t>
      </w:r>
      <w:r w:rsidR="00950B33">
        <w:rPr>
          <w:sz w:val="28"/>
          <w:szCs w:val="28"/>
        </w:rPr>
        <w:t>составил</w:t>
      </w:r>
      <w:r w:rsidR="005B25F8">
        <w:rPr>
          <w:sz w:val="28"/>
          <w:szCs w:val="28"/>
        </w:rPr>
        <w:t xml:space="preserve"> </w:t>
      </w:r>
      <w:r w:rsidR="00743933">
        <w:rPr>
          <w:sz w:val="28"/>
          <w:szCs w:val="28"/>
        </w:rPr>
        <w:t>81,4</w:t>
      </w:r>
      <w:r w:rsidR="005B25F8">
        <w:rPr>
          <w:sz w:val="28"/>
          <w:szCs w:val="28"/>
        </w:rPr>
        <w:t xml:space="preserve">%. Из прогнозируемой </w:t>
      </w:r>
      <w:r w:rsidR="00D93A7E">
        <w:rPr>
          <w:sz w:val="28"/>
          <w:szCs w:val="28"/>
        </w:rPr>
        <w:t xml:space="preserve">уточненной </w:t>
      </w:r>
      <w:r w:rsidR="005B25F8">
        <w:rPr>
          <w:sz w:val="28"/>
          <w:szCs w:val="28"/>
        </w:rPr>
        <w:t xml:space="preserve">суммы </w:t>
      </w:r>
      <w:r w:rsidR="00743933">
        <w:rPr>
          <w:sz w:val="28"/>
          <w:szCs w:val="28"/>
        </w:rPr>
        <w:t>68000,0</w:t>
      </w:r>
      <w:r w:rsidR="00D93A7E">
        <w:rPr>
          <w:sz w:val="28"/>
          <w:szCs w:val="28"/>
        </w:rPr>
        <w:t xml:space="preserve"> </w:t>
      </w:r>
      <w:r w:rsidR="005B25F8">
        <w:rPr>
          <w:sz w:val="28"/>
          <w:szCs w:val="28"/>
        </w:rPr>
        <w:t xml:space="preserve">тыс. руб., </w:t>
      </w:r>
      <w:r w:rsidR="00743933">
        <w:rPr>
          <w:sz w:val="28"/>
          <w:szCs w:val="28"/>
        </w:rPr>
        <w:t>налога</w:t>
      </w:r>
      <w:r w:rsidR="005B25F8">
        <w:rPr>
          <w:sz w:val="28"/>
          <w:szCs w:val="28"/>
        </w:rPr>
        <w:t xml:space="preserve"> поступило </w:t>
      </w:r>
      <w:r w:rsidR="00743933">
        <w:rPr>
          <w:sz w:val="28"/>
          <w:szCs w:val="28"/>
        </w:rPr>
        <w:t>73643,0</w:t>
      </w:r>
      <w:r w:rsidR="00530378" w:rsidRPr="00E374A2">
        <w:rPr>
          <w:sz w:val="28"/>
          <w:szCs w:val="28"/>
        </w:rPr>
        <w:t xml:space="preserve"> тыс. руб. </w:t>
      </w:r>
      <w:r w:rsidR="00404438">
        <w:rPr>
          <w:sz w:val="28"/>
          <w:szCs w:val="28"/>
        </w:rPr>
        <w:t>(</w:t>
      </w:r>
      <w:r w:rsidR="00A503E4">
        <w:rPr>
          <w:sz w:val="28"/>
          <w:szCs w:val="28"/>
        </w:rPr>
        <w:t>10</w:t>
      </w:r>
      <w:r w:rsidR="00743933">
        <w:rPr>
          <w:sz w:val="28"/>
          <w:szCs w:val="28"/>
        </w:rPr>
        <w:t>8,3</w:t>
      </w:r>
      <w:r w:rsidR="00530378" w:rsidRPr="00E374A2">
        <w:rPr>
          <w:sz w:val="28"/>
          <w:szCs w:val="28"/>
        </w:rPr>
        <w:t xml:space="preserve"> % </w:t>
      </w:r>
      <w:r w:rsidR="00404438">
        <w:rPr>
          <w:sz w:val="28"/>
          <w:szCs w:val="28"/>
        </w:rPr>
        <w:t xml:space="preserve">к </w:t>
      </w:r>
      <w:r w:rsidR="008D7C53">
        <w:rPr>
          <w:sz w:val="28"/>
          <w:szCs w:val="28"/>
        </w:rPr>
        <w:t xml:space="preserve">уточненному </w:t>
      </w:r>
      <w:r w:rsidR="00404438">
        <w:rPr>
          <w:sz w:val="28"/>
          <w:szCs w:val="28"/>
        </w:rPr>
        <w:t xml:space="preserve">плану), </w:t>
      </w:r>
      <w:r w:rsidR="00743933">
        <w:rPr>
          <w:sz w:val="28"/>
          <w:szCs w:val="28"/>
        </w:rPr>
        <w:t>больше</w:t>
      </w:r>
      <w:r w:rsidR="00404438">
        <w:rPr>
          <w:sz w:val="28"/>
          <w:szCs w:val="28"/>
        </w:rPr>
        <w:t xml:space="preserve"> поступлений 20</w:t>
      </w:r>
      <w:r w:rsidR="00743933">
        <w:rPr>
          <w:sz w:val="28"/>
          <w:szCs w:val="28"/>
        </w:rPr>
        <w:t>20</w:t>
      </w:r>
      <w:r w:rsidR="00404438">
        <w:rPr>
          <w:sz w:val="28"/>
          <w:szCs w:val="28"/>
        </w:rPr>
        <w:t xml:space="preserve"> года на </w:t>
      </w:r>
      <w:r w:rsidR="00743933">
        <w:rPr>
          <w:sz w:val="28"/>
          <w:szCs w:val="28"/>
        </w:rPr>
        <w:t>38078,0</w:t>
      </w:r>
      <w:r w:rsidR="00404438">
        <w:rPr>
          <w:sz w:val="28"/>
          <w:szCs w:val="28"/>
        </w:rPr>
        <w:t xml:space="preserve"> тыс. руб. </w:t>
      </w:r>
      <w:r w:rsidR="00743933">
        <w:rPr>
          <w:sz w:val="28"/>
          <w:szCs w:val="28"/>
        </w:rPr>
        <w:t>Увеличение</w:t>
      </w:r>
      <w:r w:rsidR="00404438">
        <w:rPr>
          <w:sz w:val="28"/>
          <w:szCs w:val="28"/>
        </w:rPr>
        <w:t xml:space="preserve"> связано с </w:t>
      </w:r>
      <w:r w:rsidR="008D7C53">
        <w:rPr>
          <w:sz w:val="28"/>
          <w:szCs w:val="28"/>
        </w:rPr>
        <w:t>установленн</w:t>
      </w:r>
      <w:r w:rsidR="00743933">
        <w:rPr>
          <w:sz w:val="28"/>
          <w:szCs w:val="28"/>
        </w:rPr>
        <w:t>ым</w:t>
      </w:r>
      <w:r w:rsidR="00404438">
        <w:rPr>
          <w:sz w:val="28"/>
          <w:szCs w:val="28"/>
        </w:rPr>
        <w:t xml:space="preserve"> норматив</w:t>
      </w:r>
      <w:r w:rsidR="00743933">
        <w:rPr>
          <w:sz w:val="28"/>
          <w:szCs w:val="28"/>
        </w:rPr>
        <w:t>ом</w:t>
      </w:r>
      <w:r w:rsidR="00404438">
        <w:rPr>
          <w:sz w:val="28"/>
          <w:szCs w:val="28"/>
        </w:rPr>
        <w:t xml:space="preserve"> отчислений НДФЛ в 20</w:t>
      </w:r>
      <w:r w:rsidR="00D93A7E">
        <w:rPr>
          <w:sz w:val="28"/>
          <w:szCs w:val="28"/>
        </w:rPr>
        <w:t>2</w:t>
      </w:r>
      <w:r w:rsidR="00743933">
        <w:rPr>
          <w:sz w:val="28"/>
          <w:szCs w:val="28"/>
        </w:rPr>
        <w:t>1</w:t>
      </w:r>
      <w:r w:rsidR="00404438">
        <w:rPr>
          <w:sz w:val="28"/>
          <w:szCs w:val="28"/>
        </w:rPr>
        <w:t xml:space="preserve"> году </w:t>
      </w:r>
      <w:r w:rsidR="00743933">
        <w:rPr>
          <w:sz w:val="28"/>
          <w:szCs w:val="28"/>
        </w:rPr>
        <w:t>в размере 100</w:t>
      </w:r>
      <w:r w:rsidR="00404438">
        <w:rPr>
          <w:sz w:val="28"/>
          <w:szCs w:val="28"/>
        </w:rPr>
        <w:t>%</w:t>
      </w:r>
      <w:r w:rsidR="008D7C53">
        <w:rPr>
          <w:sz w:val="28"/>
          <w:szCs w:val="28"/>
        </w:rPr>
        <w:t>, в 20</w:t>
      </w:r>
      <w:r w:rsidR="00743933">
        <w:rPr>
          <w:sz w:val="28"/>
          <w:szCs w:val="28"/>
        </w:rPr>
        <w:t xml:space="preserve">20 </w:t>
      </w:r>
      <w:r w:rsidR="008D7C53">
        <w:rPr>
          <w:sz w:val="28"/>
          <w:szCs w:val="28"/>
        </w:rPr>
        <w:t xml:space="preserve">году зачисление в бюджет МР осуществлялось в размере </w:t>
      </w:r>
      <w:r w:rsidR="00D93A7E">
        <w:rPr>
          <w:sz w:val="28"/>
          <w:szCs w:val="28"/>
        </w:rPr>
        <w:t>93,2</w:t>
      </w:r>
      <w:r w:rsidR="008D7C53">
        <w:rPr>
          <w:sz w:val="28"/>
          <w:szCs w:val="28"/>
        </w:rPr>
        <w:t>%</w:t>
      </w:r>
      <w:r w:rsidR="00743933">
        <w:rPr>
          <w:sz w:val="28"/>
          <w:szCs w:val="28"/>
        </w:rPr>
        <w:t>,</w:t>
      </w:r>
      <w:r w:rsidR="00CD601B">
        <w:rPr>
          <w:sz w:val="28"/>
          <w:szCs w:val="28"/>
        </w:rPr>
        <w:t xml:space="preserve"> а также ростом</w:t>
      </w:r>
      <w:r w:rsidR="00743933">
        <w:rPr>
          <w:sz w:val="28"/>
          <w:szCs w:val="28"/>
        </w:rPr>
        <w:t xml:space="preserve"> доходов работающего населения и работников, золотодобывающих компаний.</w:t>
      </w:r>
    </w:p>
    <w:p w:rsidR="009161C4" w:rsidRPr="00E374A2" w:rsidRDefault="009161C4" w:rsidP="003B52F4">
      <w:pPr>
        <w:jc w:val="both"/>
        <w:rPr>
          <w:sz w:val="28"/>
          <w:szCs w:val="28"/>
        </w:rPr>
      </w:pPr>
      <w:r w:rsidRPr="00E374A2">
        <w:rPr>
          <w:sz w:val="28"/>
          <w:szCs w:val="28"/>
        </w:rPr>
        <w:tab/>
      </w:r>
      <w:r w:rsidRPr="00E374A2">
        <w:rPr>
          <w:b/>
          <w:sz w:val="28"/>
          <w:szCs w:val="28"/>
        </w:rPr>
        <w:t>Налоги на товары (работы, услуги), реализуемые на территории Российской Федерации (акцизы)</w:t>
      </w:r>
      <w:r w:rsidRPr="00E374A2">
        <w:rPr>
          <w:sz w:val="28"/>
          <w:szCs w:val="28"/>
        </w:rPr>
        <w:t xml:space="preserve"> – </w:t>
      </w:r>
      <w:r w:rsidR="008D7C53">
        <w:rPr>
          <w:sz w:val="28"/>
          <w:szCs w:val="28"/>
        </w:rPr>
        <w:t xml:space="preserve">поступило </w:t>
      </w:r>
      <w:r w:rsidR="00AD3FEF">
        <w:rPr>
          <w:sz w:val="28"/>
          <w:szCs w:val="28"/>
        </w:rPr>
        <w:t>1887,6</w:t>
      </w:r>
      <w:r w:rsidR="008D7C53">
        <w:rPr>
          <w:sz w:val="28"/>
          <w:szCs w:val="28"/>
        </w:rPr>
        <w:t xml:space="preserve"> тыс. руб. (</w:t>
      </w:r>
      <w:r w:rsidR="00AD3FEF">
        <w:rPr>
          <w:sz w:val="28"/>
          <w:szCs w:val="28"/>
        </w:rPr>
        <w:t>101,9</w:t>
      </w:r>
      <w:r w:rsidR="008D7C53">
        <w:rPr>
          <w:sz w:val="28"/>
          <w:szCs w:val="28"/>
        </w:rPr>
        <w:t>% к уточненному плану)</w:t>
      </w:r>
      <w:r w:rsidR="00A239CE" w:rsidRPr="00E374A2">
        <w:rPr>
          <w:sz w:val="28"/>
          <w:szCs w:val="28"/>
        </w:rPr>
        <w:t>.</w:t>
      </w:r>
    </w:p>
    <w:p w:rsidR="007469B4" w:rsidRPr="00E374A2" w:rsidRDefault="00057941" w:rsidP="003923D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74A2">
        <w:rPr>
          <w:sz w:val="28"/>
          <w:szCs w:val="28"/>
        </w:rPr>
        <w:tab/>
      </w:r>
      <w:r w:rsidRPr="00E374A2">
        <w:rPr>
          <w:b/>
          <w:sz w:val="28"/>
          <w:szCs w:val="28"/>
        </w:rPr>
        <w:t>Единый налог на вмененный доход</w:t>
      </w:r>
      <w:r w:rsidRPr="00E374A2">
        <w:rPr>
          <w:sz w:val="28"/>
          <w:szCs w:val="28"/>
        </w:rPr>
        <w:t xml:space="preserve"> </w:t>
      </w:r>
      <w:r w:rsidR="004C1586" w:rsidRPr="00E374A2">
        <w:rPr>
          <w:sz w:val="28"/>
          <w:szCs w:val="28"/>
        </w:rPr>
        <w:t>–</w:t>
      </w:r>
      <w:r w:rsidRPr="00E374A2">
        <w:rPr>
          <w:sz w:val="28"/>
          <w:szCs w:val="28"/>
        </w:rPr>
        <w:t xml:space="preserve"> </w:t>
      </w:r>
      <w:r w:rsidR="00D93A7E">
        <w:rPr>
          <w:sz w:val="28"/>
          <w:szCs w:val="28"/>
        </w:rPr>
        <w:t xml:space="preserve">поступило </w:t>
      </w:r>
      <w:r w:rsidR="00AD3FEF">
        <w:rPr>
          <w:sz w:val="28"/>
          <w:szCs w:val="28"/>
        </w:rPr>
        <w:t>207,2</w:t>
      </w:r>
      <w:r w:rsidR="00D93A7E">
        <w:rPr>
          <w:sz w:val="28"/>
          <w:szCs w:val="28"/>
        </w:rPr>
        <w:t xml:space="preserve"> тыс. руб. (</w:t>
      </w:r>
      <w:r w:rsidR="00AD3FEF">
        <w:rPr>
          <w:sz w:val="28"/>
          <w:szCs w:val="28"/>
        </w:rPr>
        <w:t>170,9</w:t>
      </w:r>
      <w:r w:rsidR="008D7C53">
        <w:rPr>
          <w:sz w:val="28"/>
          <w:szCs w:val="28"/>
        </w:rPr>
        <w:t>% к уточненному плану</w:t>
      </w:r>
      <w:r w:rsidR="00F046D0" w:rsidRPr="00F046D0">
        <w:rPr>
          <w:sz w:val="28"/>
          <w:szCs w:val="28"/>
        </w:rPr>
        <w:t>.</w:t>
      </w:r>
    </w:p>
    <w:p w:rsidR="00E02A65" w:rsidRPr="00E374A2" w:rsidRDefault="0030694E" w:rsidP="00E02A65">
      <w:pPr>
        <w:jc w:val="both"/>
        <w:rPr>
          <w:sz w:val="28"/>
          <w:szCs w:val="28"/>
        </w:rPr>
      </w:pPr>
      <w:r w:rsidRPr="00E374A2">
        <w:rPr>
          <w:sz w:val="28"/>
          <w:szCs w:val="28"/>
        </w:rPr>
        <w:tab/>
      </w:r>
      <w:r w:rsidRPr="00E374A2">
        <w:rPr>
          <w:b/>
          <w:sz w:val="28"/>
          <w:szCs w:val="28"/>
        </w:rPr>
        <w:t>Налог на добычу полезных ископаемых</w:t>
      </w:r>
      <w:r w:rsidRPr="00E374A2">
        <w:rPr>
          <w:sz w:val="28"/>
          <w:szCs w:val="28"/>
        </w:rPr>
        <w:t xml:space="preserve"> </w:t>
      </w:r>
      <w:r w:rsidR="00076038" w:rsidRPr="00E374A2">
        <w:rPr>
          <w:sz w:val="28"/>
          <w:szCs w:val="28"/>
        </w:rPr>
        <w:t xml:space="preserve">– </w:t>
      </w:r>
      <w:r w:rsidR="00421209">
        <w:rPr>
          <w:sz w:val="28"/>
          <w:szCs w:val="28"/>
        </w:rPr>
        <w:t xml:space="preserve">поступило </w:t>
      </w:r>
      <w:r w:rsidR="00AD3FEF">
        <w:rPr>
          <w:sz w:val="28"/>
          <w:szCs w:val="28"/>
        </w:rPr>
        <w:t>12835,9</w:t>
      </w:r>
      <w:r w:rsidR="00421209">
        <w:rPr>
          <w:sz w:val="28"/>
          <w:szCs w:val="28"/>
        </w:rPr>
        <w:t xml:space="preserve"> тыс. руб. (100,</w:t>
      </w:r>
      <w:r w:rsidR="00AD3FEF">
        <w:rPr>
          <w:sz w:val="28"/>
          <w:szCs w:val="28"/>
        </w:rPr>
        <w:t>3</w:t>
      </w:r>
      <w:r w:rsidR="00421209">
        <w:rPr>
          <w:sz w:val="28"/>
          <w:szCs w:val="28"/>
        </w:rPr>
        <w:t xml:space="preserve">% к уточненному плану </w:t>
      </w:r>
      <w:r w:rsidR="00AD3FEF">
        <w:rPr>
          <w:sz w:val="28"/>
          <w:szCs w:val="28"/>
        </w:rPr>
        <w:t>–</w:t>
      </w:r>
      <w:r w:rsidR="00421209">
        <w:rPr>
          <w:sz w:val="28"/>
          <w:szCs w:val="28"/>
        </w:rPr>
        <w:t xml:space="preserve"> </w:t>
      </w:r>
      <w:r w:rsidR="00AD3FEF">
        <w:rPr>
          <w:sz w:val="28"/>
          <w:szCs w:val="28"/>
        </w:rPr>
        <w:t>12800,0</w:t>
      </w:r>
      <w:r w:rsidR="00421209">
        <w:rPr>
          <w:sz w:val="28"/>
          <w:szCs w:val="28"/>
        </w:rPr>
        <w:t xml:space="preserve"> тыс. руб.). Г</w:t>
      </w:r>
      <w:r w:rsidR="00076038" w:rsidRPr="00E374A2">
        <w:rPr>
          <w:sz w:val="28"/>
          <w:szCs w:val="28"/>
        </w:rPr>
        <w:t xml:space="preserve">одовые бюджетные назначения по первоначальному </w:t>
      </w:r>
      <w:r w:rsidR="00C50627" w:rsidRPr="00E374A2">
        <w:rPr>
          <w:sz w:val="28"/>
          <w:szCs w:val="28"/>
        </w:rPr>
        <w:t xml:space="preserve">плану составляли </w:t>
      </w:r>
      <w:r w:rsidR="00AD3FEF">
        <w:rPr>
          <w:sz w:val="28"/>
          <w:szCs w:val="28"/>
        </w:rPr>
        <w:t>8108,1 тыс. руб., п</w:t>
      </w:r>
      <w:r w:rsidR="00C50627" w:rsidRPr="00E374A2">
        <w:rPr>
          <w:sz w:val="28"/>
          <w:szCs w:val="28"/>
        </w:rPr>
        <w:t xml:space="preserve">еревыполнение </w:t>
      </w:r>
      <w:r w:rsidR="00A503E4">
        <w:rPr>
          <w:sz w:val="28"/>
          <w:szCs w:val="28"/>
        </w:rPr>
        <w:t xml:space="preserve">от первоначального </w:t>
      </w:r>
      <w:r w:rsidR="00C50627" w:rsidRPr="00E374A2">
        <w:rPr>
          <w:sz w:val="28"/>
          <w:szCs w:val="28"/>
        </w:rPr>
        <w:t xml:space="preserve">плана связано с </w:t>
      </w:r>
      <w:r w:rsidR="00AD3FEF">
        <w:rPr>
          <w:sz w:val="28"/>
          <w:szCs w:val="28"/>
        </w:rPr>
        <w:t>зачислением налога ООО ЗК «Урюм», в дополнение к ООО «Мокла».</w:t>
      </w:r>
      <w:r w:rsidR="007469B4" w:rsidRPr="00E374A2">
        <w:rPr>
          <w:sz w:val="28"/>
          <w:szCs w:val="28"/>
        </w:rPr>
        <w:t xml:space="preserve"> </w:t>
      </w:r>
    </w:p>
    <w:p w:rsidR="0086565A" w:rsidRPr="00E374A2" w:rsidRDefault="00F355FE" w:rsidP="007469B4">
      <w:pPr>
        <w:jc w:val="both"/>
        <w:rPr>
          <w:sz w:val="28"/>
          <w:szCs w:val="28"/>
        </w:rPr>
      </w:pPr>
      <w:r w:rsidRPr="00E374A2">
        <w:rPr>
          <w:sz w:val="28"/>
          <w:szCs w:val="28"/>
        </w:rPr>
        <w:tab/>
      </w:r>
      <w:r w:rsidR="007D00EE" w:rsidRPr="00E374A2">
        <w:rPr>
          <w:b/>
          <w:sz w:val="28"/>
          <w:szCs w:val="28"/>
        </w:rPr>
        <w:t>Гос</w:t>
      </w:r>
      <w:r w:rsidR="00421209">
        <w:rPr>
          <w:b/>
          <w:sz w:val="28"/>
          <w:szCs w:val="28"/>
        </w:rPr>
        <w:t xml:space="preserve">ударственная </w:t>
      </w:r>
      <w:r w:rsidR="007D00EE" w:rsidRPr="00E374A2">
        <w:rPr>
          <w:b/>
          <w:sz w:val="28"/>
          <w:szCs w:val="28"/>
        </w:rPr>
        <w:t>пошлина</w:t>
      </w:r>
      <w:r w:rsidR="007D00EE" w:rsidRPr="00E374A2">
        <w:rPr>
          <w:sz w:val="28"/>
          <w:szCs w:val="28"/>
        </w:rPr>
        <w:t xml:space="preserve"> </w:t>
      </w:r>
      <w:r w:rsidR="00421209">
        <w:rPr>
          <w:sz w:val="28"/>
          <w:szCs w:val="28"/>
        </w:rPr>
        <w:t xml:space="preserve">поступила в бюджет МР </w:t>
      </w:r>
      <w:r w:rsidR="007D00EE" w:rsidRPr="00E374A2">
        <w:rPr>
          <w:sz w:val="28"/>
          <w:szCs w:val="28"/>
        </w:rPr>
        <w:t xml:space="preserve"> </w:t>
      </w:r>
      <w:r w:rsidR="00421209">
        <w:rPr>
          <w:sz w:val="28"/>
          <w:szCs w:val="28"/>
        </w:rPr>
        <w:t xml:space="preserve"> в сумме </w:t>
      </w:r>
      <w:r w:rsidR="00AD3FEF">
        <w:rPr>
          <w:sz w:val="28"/>
          <w:szCs w:val="28"/>
        </w:rPr>
        <w:t>102,2</w:t>
      </w:r>
      <w:r w:rsidR="00421209">
        <w:rPr>
          <w:sz w:val="28"/>
          <w:szCs w:val="28"/>
        </w:rPr>
        <w:t xml:space="preserve"> тыс. руб. </w:t>
      </w:r>
      <w:r w:rsidR="009F5A42">
        <w:rPr>
          <w:sz w:val="28"/>
          <w:szCs w:val="28"/>
        </w:rPr>
        <w:t>(</w:t>
      </w:r>
      <w:r w:rsidR="00AD3FEF">
        <w:rPr>
          <w:sz w:val="28"/>
          <w:szCs w:val="28"/>
        </w:rPr>
        <w:t>129,4</w:t>
      </w:r>
      <w:r w:rsidR="009F5A42">
        <w:rPr>
          <w:sz w:val="28"/>
          <w:szCs w:val="28"/>
        </w:rPr>
        <w:t>% к уточн</w:t>
      </w:r>
      <w:r w:rsidR="00B96F38">
        <w:rPr>
          <w:sz w:val="28"/>
          <w:szCs w:val="28"/>
        </w:rPr>
        <w:t xml:space="preserve">енному </w:t>
      </w:r>
      <w:r w:rsidR="004E3121">
        <w:rPr>
          <w:sz w:val="28"/>
          <w:szCs w:val="28"/>
        </w:rPr>
        <w:t>плану</w:t>
      </w:r>
      <w:r w:rsidR="00B96F38">
        <w:rPr>
          <w:sz w:val="28"/>
          <w:szCs w:val="28"/>
        </w:rPr>
        <w:t>).</w:t>
      </w:r>
    </w:p>
    <w:p w:rsidR="00452F04" w:rsidRPr="00E374A2" w:rsidRDefault="00052431" w:rsidP="0086565A">
      <w:pPr>
        <w:ind w:firstLine="708"/>
        <w:jc w:val="both"/>
        <w:rPr>
          <w:sz w:val="28"/>
          <w:szCs w:val="28"/>
        </w:rPr>
      </w:pPr>
      <w:r w:rsidRPr="00E374A2">
        <w:rPr>
          <w:b/>
          <w:sz w:val="28"/>
          <w:szCs w:val="28"/>
        </w:rPr>
        <w:t>Неналоговые доходы</w:t>
      </w:r>
      <w:r w:rsidRPr="00E374A2">
        <w:rPr>
          <w:sz w:val="28"/>
          <w:szCs w:val="28"/>
        </w:rPr>
        <w:t xml:space="preserve"> </w:t>
      </w:r>
      <w:r w:rsidR="009F5A42">
        <w:rPr>
          <w:sz w:val="28"/>
          <w:szCs w:val="28"/>
        </w:rPr>
        <w:t xml:space="preserve">поступили в бюджет МР в сумме </w:t>
      </w:r>
      <w:r w:rsidR="00AD3FEF">
        <w:rPr>
          <w:sz w:val="28"/>
          <w:szCs w:val="28"/>
        </w:rPr>
        <w:t>1833,3</w:t>
      </w:r>
      <w:r w:rsidR="009F5A42">
        <w:rPr>
          <w:sz w:val="28"/>
          <w:szCs w:val="28"/>
        </w:rPr>
        <w:t xml:space="preserve"> тыс. руб. (</w:t>
      </w:r>
      <w:r w:rsidR="00AD3FEF">
        <w:rPr>
          <w:sz w:val="28"/>
          <w:szCs w:val="28"/>
        </w:rPr>
        <w:t>102,8</w:t>
      </w:r>
      <w:r w:rsidR="009F5A42">
        <w:rPr>
          <w:sz w:val="28"/>
          <w:szCs w:val="28"/>
        </w:rPr>
        <w:t>% к уточненному плану)</w:t>
      </w:r>
      <w:r w:rsidR="00B96F38">
        <w:rPr>
          <w:sz w:val="28"/>
          <w:szCs w:val="28"/>
        </w:rPr>
        <w:t>,</w:t>
      </w:r>
      <w:r w:rsidRPr="00E374A2">
        <w:rPr>
          <w:sz w:val="28"/>
          <w:szCs w:val="28"/>
        </w:rPr>
        <w:t xml:space="preserve"> </w:t>
      </w:r>
      <w:r w:rsidR="00161993" w:rsidRPr="00E374A2">
        <w:rPr>
          <w:sz w:val="28"/>
          <w:szCs w:val="28"/>
        </w:rPr>
        <w:t>в том числе по видам налогов:</w:t>
      </w:r>
    </w:p>
    <w:p w:rsidR="004A2986" w:rsidRPr="00E374A2" w:rsidRDefault="004A2986" w:rsidP="004A2986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E374A2">
        <w:rPr>
          <w:b/>
          <w:sz w:val="28"/>
          <w:szCs w:val="28"/>
        </w:rPr>
        <w:t>Доходы от использования имущества</w:t>
      </w:r>
      <w:r w:rsidRPr="00E374A2">
        <w:rPr>
          <w:sz w:val="28"/>
          <w:szCs w:val="28"/>
        </w:rPr>
        <w:t xml:space="preserve"> – первоначальный </w:t>
      </w:r>
      <w:r w:rsidR="009C13DD" w:rsidRPr="00E374A2">
        <w:rPr>
          <w:sz w:val="28"/>
          <w:szCs w:val="28"/>
        </w:rPr>
        <w:t xml:space="preserve">и уточненный план составлял </w:t>
      </w:r>
      <w:r w:rsidR="00AD3FEF">
        <w:rPr>
          <w:sz w:val="28"/>
          <w:szCs w:val="28"/>
        </w:rPr>
        <w:t>440,9</w:t>
      </w:r>
      <w:r w:rsidR="009C13DD" w:rsidRPr="00E374A2">
        <w:rPr>
          <w:sz w:val="28"/>
          <w:szCs w:val="28"/>
        </w:rPr>
        <w:t xml:space="preserve"> тыс. руб., </w:t>
      </w:r>
      <w:r w:rsidRPr="00E374A2">
        <w:rPr>
          <w:sz w:val="28"/>
          <w:szCs w:val="28"/>
        </w:rPr>
        <w:t xml:space="preserve">фактическое исполнение – </w:t>
      </w:r>
      <w:r w:rsidR="00AD3FEF">
        <w:rPr>
          <w:sz w:val="28"/>
          <w:szCs w:val="28"/>
        </w:rPr>
        <w:t>447,2</w:t>
      </w:r>
      <w:r w:rsidRPr="00E374A2">
        <w:rPr>
          <w:sz w:val="28"/>
          <w:szCs w:val="28"/>
        </w:rPr>
        <w:t xml:space="preserve"> тыс. руб. или </w:t>
      </w:r>
      <w:r w:rsidR="00AD3FEF">
        <w:rPr>
          <w:sz w:val="28"/>
          <w:szCs w:val="28"/>
        </w:rPr>
        <w:t>101,4</w:t>
      </w:r>
      <w:r w:rsidRPr="00E374A2">
        <w:rPr>
          <w:sz w:val="28"/>
          <w:szCs w:val="28"/>
        </w:rPr>
        <w:t xml:space="preserve">%. </w:t>
      </w:r>
    </w:p>
    <w:p w:rsidR="004A2986" w:rsidRPr="00E374A2" w:rsidRDefault="004A2986" w:rsidP="004A2986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E374A2">
        <w:rPr>
          <w:b/>
          <w:sz w:val="28"/>
          <w:szCs w:val="28"/>
        </w:rPr>
        <w:t>Платежи при пользовании природными ресурсами</w:t>
      </w:r>
      <w:r w:rsidRPr="00E374A2">
        <w:rPr>
          <w:sz w:val="28"/>
          <w:szCs w:val="28"/>
        </w:rPr>
        <w:t xml:space="preserve"> – первоначальный </w:t>
      </w:r>
      <w:r w:rsidR="006868F2">
        <w:rPr>
          <w:sz w:val="28"/>
          <w:szCs w:val="28"/>
        </w:rPr>
        <w:t>и</w:t>
      </w:r>
      <w:r w:rsidRPr="00E374A2">
        <w:rPr>
          <w:sz w:val="28"/>
          <w:szCs w:val="28"/>
        </w:rPr>
        <w:t xml:space="preserve"> уточненный план – </w:t>
      </w:r>
      <w:r w:rsidR="006868F2">
        <w:rPr>
          <w:sz w:val="28"/>
          <w:szCs w:val="28"/>
        </w:rPr>
        <w:t>110,0</w:t>
      </w:r>
      <w:r w:rsidRPr="00E374A2">
        <w:rPr>
          <w:sz w:val="28"/>
          <w:szCs w:val="28"/>
        </w:rPr>
        <w:t xml:space="preserve"> тыс. руб., фактическое исполнение – </w:t>
      </w:r>
      <w:r w:rsidR="00AD3FEF">
        <w:rPr>
          <w:sz w:val="28"/>
          <w:szCs w:val="28"/>
        </w:rPr>
        <w:t>126,8</w:t>
      </w:r>
      <w:r w:rsidRPr="00E374A2">
        <w:rPr>
          <w:sz w:val="28"/>
          <w:szCs w:val="28"/>
        </w:rPr>
        <w:t xml:space="preserve"> тыс. руб. </w:t>
      </w:r>
      <w:r w:rsidR="0057273F">
        <w:rPr>
          <w:sz w:val="28"/>
          <w:szCs w:val="28"/>
        </w:rPr>
        <w:t xml:space="preserve">или </w:t>
      </w:r>
      <w:r w:rsidR="00AD3FEF">
        <w:rPr>
          <w:sz w:val="28"/>
          <w:szCs w:val="28"/>
        </w:rPr>
        <w:t>115,3</w:t>
      </w:r>
      <w:r w:rsidR="0057273F">
        <w:rPr>
          <w:sz w:val="28"/>
          <w:szCs w:val="28"/>
        </w:rPr>
        <w:t xml:space="preserve">% от уточненного </w:t>
      </w:r>
      <w:r w:rsidR="006868F2">
        <w:rPr>
          <w:sz w:val="28"/>
          <w:szCs w:val="28"/>
        </w:rPr>
        <w:t xml:space="preserve">и первоначального </w:t>
      </w:r>
      <w:r w:rsidR="0057273F">
        <w:rPr>
          <w:sz w:val="28"/>
          <w:szCs w:val="28"/>
        </w:rPr>
        <w:t>плана.</w:t>
      </w:r>
    </w:p>
    <w:p w:rsidR="004A2986" w:rsidRDefault="004A2986" w:rsidP="004A2986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E374A2">
        <w:rPr>
          <w:b/>
          <w:sz w:val="28"/>
          <w:szCs w:val="28"/>
        </w:rPr>
        <w:t>Доходы от оказания платных услуг (работ) и компенсац</w:t>
      </w:r>
      <w:r w:rsidR="007B58C4" w:rsidRPr="00E374A2">
        <w:rPr>
          <w:b/>
          <w:sz w:val="28"/>
          <w:szCs w:val="28"/>
        </w:rPr>
        <w:t>ии</w:t>
      </w:r>
      <w:r w:rsidRPr="00E374A2">
        <w:rPr>
          <w:b/>
          <w:sz w:val="28"/>
          <w:szCs w:val="28"/>
        </w:rPr>
        <w:t xml:space="preserve"> затрат государства</w:t>
      </w:r>
      <w:r w:rsidR="007B58C4" w:rsidRPr="00E374A2">
        <w:rPr>
          <w:sz w:val="28"/>
          <w:szCs w:val="28"/>
        </w:rPr>
        <w:t xml:space="preserve"> – первоначального и уточненного плана нет, фактическое исполнение </w:t>
      </w:r>
      <w:r w:rsidR="00EE7094">
        <w:rPr>
          <w:sz w:val="28"/>
          <w:szCs w:val="28"/>
        </w:rPr>
        <w:t xml:space="preserve">134,4 </w:t>
      </w:r>
      <w:r w:rsidR="007B58C4" w:rsidRPr="00E374A2">
        <w:rPr>
          <w:sz w:val="28"/>
          <w:szCs w:val="28"/>
        </w:rPr>
        <w:t>тыс. руб.</w:t>
      </w:r>
    </w:p>
    <w:p w:rsidR="00EE7094" w:rsidRPr="00E374A2" w:rsidRDefault="00EE7094" w:rsidP="004A2986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>Доходы от продажи материальных и нематериальных активов</w:t>
      </w:r>
      <w:r>
        <w:rPr>
          <w:sz w:val="28"/>
          <w:szCs w:val="28"/>
        </w:rPr>
        <w:t xml:space="preserve"> – первоначального и уточненного плана нет, фактическое исполнение 8,1 тыс. руб.</w:t>
      </w:r>
    </w:p>
    <w:p w:rsidR="004A2986" w:rsidRPr="00E374A2" w:rsidRDefault="004A2986" w:rsidP="004A2986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E374A2">
        <w:rPr>
          <w:b/>
          <w:sz w:val="28"/>
          <w:szCs w:val="28"/>
        </w:rPr>
        <w:t xml:space="preserve">Штрафы, санкции, возмещение ущерба </w:t>
      </w:r>
      <w:r w:rsidRPr="00E374A2">
        <w:rPr>
          <w:sz w:val="28"/>
          <w:szCs w:val="28"/>
        </w:rPr>
        <w:t>– первоначальный</w:t>
      </w:r>
      <w:r w:rsidR="006868F2">
        <w:rPr>
          <w:sz w:val="28"/>
          <w:szCs w:val="28"/>
        </w:rPr>
        <w:t xml:space="preserve"> и уточненн</w:t>
      </w:r>
      <w:r w:rsidR="00EE7094">
        <w:rPr>
          <w:sz w:val="28"/>
          <w:szCs w:val="28"/>
        </w:rPr>
        <w:t>ый</w:t>
      </w:r>
      <w:r w:rsidRPr="00E374A2">
        <w:rPr>
          <w:sz w:val="28"/>
          <w:szCs w:val="28"/>
        </w:rPr>
        <w:t xml:space="preserve"> </w:t>
      </w:r>
      <w:r w:rsidR="00894707" w:rsidRPr="00E374A2">
        <w:rPr>
          <w:sz w:val="28"/>
          <w:szCs w:val="28"/>
        </w:rPr>
        <w:t>план</w:t>
      </w:r>
      <w:r w:rsidR="00EE7094">
        <w:rPr>
          <w:sz w:val="28"/>
          <w:szCs w:val="28"/>
        </w:rPr>
        <w:t xml:space="preserve"> – 32,0 тыс. руб.</w:t>
      </w:r>
      <w:r w:rsidRPr="00E374A2">
        <w:rPr>
          <w:sz w:val="28"/>
          <w:szCs w:val="28"/>
        </w:rPr>
        <w:t xml:space="preserve">, фактическое исполнение </w:t>
      </w:r>
      <w:r w:rsidR="00EE7094">
        <w:rPr>
          <w:sz w:val="28"/>
          <w:szCs w:val="28"/>
        </w:rPr>
        <w:t>116,3</w:t>
      </w:r>
      <w:r w:rsidRPr="00E374A2">
        <w:rPr>
          <w:sz w:val="28"/>
          <w:szCs w:val="28"/>
        </w:rPr>
        <w:t xml:space="preserve"> тыс. руб. </w:t>
      </w:r>
    </w:p>
    <w:p w:rsidR="004A2986" w:rsidRDefault="004A2986" w:rsidP="007B58C4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E374A2">
        <w:rPr>
          <w:b/>
          <w:sz w:val="28"/>
          <w:szCs w:val="28"/>
        </w:rPr>
        <w:t>Прочие неналоговые доходы</w:t>
      </w:r>
      <w:r w:rsidRPr="00E374A2">
        <w:rPr>
          <w:sz w:val="28"/>
          <w:szCs w:val="28"/>
        </w:rPr>
        <w:t xml:space="preserve"> – первоначальный</w:t>
      </w:r>
      <w:r w:rsidR="00EE7094">
        <w:rPr>
          <w:sz w:val="28"/>
          <w:szCs w:val="28"/>
        </w:rPr>
        <w:t xml:space="preserve"> и уточненный</w:t>
      </w:r>
      <w:r w:rsidRPr="00E374A2">
        <w:rPr>
          <w:sz w:val="28"/>
          <w:szCs w:val="28"/>
        </w:rPr>
        <w:t xml:space="preserve"> план</w:t>
      </w:r>
      <w:r w:rsidR="006868F2">
        <w:rPr>
          <w:sz w:val="28"/>
          <w:szCs w:val="28"/>
        </w:rPr>
        <w:t xml:space="preserve"> составил </w:t>
      </w:r>
      <w:r w:rsidR="00EE7094">
        <w:rPr>
          <w:sz w:val="28"/>
          <w:szCs w:val="28"/>
        </w:rPr>
        <w:t>1200</w:t>
      </w:r>
      <w:r w:rsidR="006868F2">
        <w:rPr>
          <w:sz w:val="28"/>
          <w:szCs w:val="28"/>
        </w:rPr>
        <w:t xml:space="preserve">,0 тыс. руб., </w:t>
      </w:r>
      <w:r w:rsidR="007B58C4" w:rsidRPr="00E374A2">
        <w:rPr>
          <w:sz w:val="28"/>
          <w:szCs w:val="28"/>
        </w:rPr>
        <w:t xml:space="preserve">фактическое </w:t>
      </w:r>
      <w:r w:rsidR="006868F2">
        <w:rPr>
          <w:sz w:val="28"/>
          <w:szCs w:val="28"/>
        </w:rPr>
        <w:t xml:space="preserve">исполнение </w:t>
      </w:r>
      <w:r w:rsidR="00EE7094">
        <w:rPr>
          <w:sz w:val="28"/>
          <w:szCs w:val="28"/>
        </w:rPr>
        <w:t>- 1000,5</w:t>
      </w:r>
      <w:r w:rsidRPr="00E374A2">
        <w:rPr>
          <w:sz w:val="28"/>
          <w:szCs w:val="28"/>
        </w:rPr>
        <w:t xml:space="preserve"> тыс. руб</w:t>
      </w:r>
      <w:r w:rsidR="007B58C4" w:rsidRPr="00E374A2">
        <w:rPr>
          <w:sz w:val="28"/>
          <w:szCs w:val="28"/>
        </w:rPr>
        <w:t>.</w:t>
      </w:r>
      <w:r w:rsidR="00EE7094">
        <w:rPr>
          <w:sz w:val="28"/>
          <w:szCs w:val="28"/>
        </w:rPr>
        <w:t>, расчеты по договорам о взаимном сотрудничестве не исполнил</w:t>
      </w:r>
      <w:r w:rsidR="00F532FD">
        <w:rPr>
          <w:sz w:val="28"/>
          <w:szCs w:val="28"/>
        </w:rPr>
        <w:t>а</w:t>
      </w:r>
      <w:r w:rsidR="00EE7094">
        <w:rPr>
          <w:sz w:val="28"/>
          <w:szCs w:val="28"/>
        </w:rPr>
        <w:t xml:space="preserve"> в полном объеме золотодобывающая артель ООО «Королевское».</w:t>
      </w:r>
    </w:p>
    <w:p w:rsidR="00B96F38" w:rsidRDefault="00B96F38" w:rsidP="00B96F38">
      <w:pPr>
        <w:pStyle w:val="a6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Безвозмездные поступления </w:t>
      </w:r>
      <w:r w:rsidRPr="00B96F38">
        <w:rPr>
          <w:sz w:val="28"/>
          <w:szCs w:val="28"/>
        </w:rPr>
        <w:t>в бюджет МР составили</w:t>
      </w:r>
      <w:r>
        <w:rPr>
          <w:sz w:val="28"/>
          <w:szCs w:val="28"/>
        </w:rPr>
        <w:t xml:space="preserve"> </w:t>
      </w:r>
      <w:r w:rsidR="00F532FD">
        <w:rPr>
          <w:sz w:val="28"/>
          <w:szCs w:val="28"/>
        </w:rPr>
        <w:t>96390,6</w:t>
      </w:r>
      <w:r>
        <w:rPr>
          <w:sz w:val="28"/>
          <w:szCs w:val="28"/>
        </w:rPr>
        <w:t xml:space="preserve"> тыс. руб. (</w:t>
      </w:r>
      <w:r w:rsidR="00F532FD">
        <w:rPr>
          <w:sz w:val="28"/>
          <w:szCs w:val="28"/>
        </w:rPr>
        <w:t>99,5</w:t>
      </w:r>
      <w:r w:rsidR="001E0570">
        <w:rPr>
          <w:sz w:val="28"/>
          <w:szCs w:val="28"/>
        </w:rPr>
        <w:t>% к уточненному плану)</w:t>
      </w:r>
      <w:r w:rsidR="00CD1E62">
        <w:rPr>
          <w:sz w:val="28"/>
          <w:szCs w:val="28"/>
        </w:rPr>
        <w:t xml:space="preserve">, что </w:t>
      </w:r>
      <w:r w:rsidR="00F532FD">
        <w:rPr>
          <w:sz w:val="28"/>
          <w:szCs w:val="28"/>
        </w:rPr>
        <w:t>ниже</w:t>
      </w:r>
      <w:r w:rsidR="00CD1E62">
        <w:rPr>
          <w:sz w:val="28"/>
          <w:szCs w:val="28"/>
        </w:rPr>
        <w:t xml:space="preserve"> 20</w:t>
      </w:r>
      <w:r w:rsidR="00F532FD">
        <w:rPr>
          <w:sz w:val="28"/>
          <w:szCs w:val="28"/>
        </w:rPr>
        <w:t>20</w:t>
      </w:r>
      <w:r w:rsidR="00CD1E62">
        <w:rPr>
          <w:sz w:val="28"/>
          <w:szCs w:val="28"/>
        </w:rPr>
        <w:t xml:space="preserve"> года на </w:t>
      </w:r>
      <w:r w:rsidR="00F532FD">
        <w:rPr>
          <w:sz w:val="28"/>
          <w:szCs w:val="28"/>
        </w:rPr>
        <w:t>26471,6</w:t>
      </w:r>
      <w:r w:rsidR="00CD1E62">
        <w:rPr>
          <w:sz w:val="28"/>
          <w:szCs w:val="28"/>
        </w:rPr>
        <w:t xml:space="preserve"> тыс. руб.</w:t>
      </w:r>
      <w:r w:rsidR="00115E53">
        <w:rPr>
          <w:sz w:val="28"/>
          <w:szCs w:val="28"/>
        </w:rPr>
        <w:t>, в том числе:</w:t>
      </w:r>
    </w:p>
    <w:p w:rsidR="003923D6" w:rsidRDefault="003923D6" w:rsidP="00B96F38">
      <w:pPr>
        <w:pStyle w:val="a6"/>
        <w:jc w:val="both"/>
        <w:rPr>
          <w:sz w:val="28"/>
          <w:szCs w:val="28"/>
        </w:rPr>
      </w:pPr>
    </w:p>
    <w:p w:rsidR="00115E53" w:rsidRPr="00115E53" w:rsidRDefault="00115E53" w:rsidP="00B96F38">
      <w:pPr>
        <w:pStyle w:val="a6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115E53">
        <w:rPr>
          <w:sz w:val="28"/>
          <w:szCs w:val="28"/>
        </w:rPr>
        <w:t xml:space="preserve">дотация </w:t>
      </w:r>
      <w:r>
        <w:rPr>
          <w:b/>
          <w:sz w:val="28"/>
          <w:szCs w:val="28"/>
        </w:rPr>
        <w:t xml:space="preserve">– </w:t>
      </w:r>
      <w:r w:rsidR="00F532FD">
        <w:rPr>
          <w:sz w:val="28"/>
          <w:szCs w:val="28"/>
        </w:rPr>
        <w:t>52927,8</w:t>
      </w:r>
      <w:r>
        <w:rPr>
          <w:sz w:val="28"/>
          <w:szCs w:val="28"/>
        </w:rPr>
        <w:t xml:space="preserve"> тыс. руб.</w:t>
      </w:r>
      <w:r w:rsidR="00B42DFC">
        <w:rPr>
          <w:sz w:val="28"/>
          <w:szCs w:val="28"/>
        </w:rPr>
        <w:t xml:space="preserve"> (расшифровка представлена в </w:t>
      </w:r>
      <w:r w:rsidR="00534A59">
        <w:rPr>
          <w:sz w:val="28"/>
          <w:szCs w:val="28"/>
        </w:rPr>
        <w:t xml:space="preserve">таблице </w:t>
      </w:r>
      <w:r w:rsidR="00B42DFC">
        <w:rPr>
          <w:sz w:val="28"/>
          <w:szCs w:val="28"/>
        </w:rPr>
        <w:t>№1);</w:t>
      </w:r>
    </w:p>
    <w:p w:rsidR="00115E53" w:rsidRDefault="00115E53" w:rsidP="00B96F38">
      <w:pPr>
        <w:pStyle w:val="a6"/>
        <w:jc w:val="both"/>
        <w:rPr>
          <w:sz w:val="28"/>
          <w:szCs w:val="28"/>
        </w:rPr>
      </w:pPr>
      <w:r w:rsidRPr="00115E53">
        <w:rPr>
          <w:sz w:val="28"/>
          <w:szCs w:val="28"/>
        </w:rPr>
        <w:t xml:space="preserve">-субсидии </w:t>
      </w:r>
      <w:r>
        <w:rPr>
          <w:sz w:val="28"/>
          <w:szCs w:val="28"/>
        </w:rPr>
        <w:t>–</w:t>
      </w:r>
      <w:r w:rsidRPr="00115E53">
        <w:rPr>
          <w:sz w:val="28"/>
          <w:szCs w:val="28"/>
        </w:rPr>
        <w:t xml:space="preserve"> </w:t>
      </w:r>
      <w:r w:rsidR="00F532FD">
        <w:rPr>
          <w:sz w:val="28"/>
          <w:szCs w:val="28"/>
        </w:rPr>
        <w:t>4639,3</w:t>
      </w:r>
      <w:r>
        <w:rPr>
          <w:sz w:val="28"/>
          <w:szCs w:val="28"/>
        </w:rPr>
        <w:t xml:space="preserve"> тыс. руб.</w:t>
      </w:r>
      <w:r w:rsidR="00B42DFC">
        <w:rPr>
          <w:sz w:val="28"/>
          <w:szCs w:val="28"/>
        </w:rPr>
        <w:t xml:space="preserve"> (расшифровка представлена в таблице №2);</w:t>
      </w:r>
    </w:p>
    <w:p w:rsidR="00115E53" w:rsidRDefault="00115E53" w:rsidP="00B96F38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-субвенции – </w:t>
      </w:r>
      <w:r w:rsidR="00F532FD">
        <w:rPr>
          <w:sz w:val="28"/>
          <w:szCs w:val="28"/>
        </w:rPr>
        <w:t>28995,8</w:t>
      </w:r>
      <w:r>
        <w:rPr>
          <w:sz w:val="28"/>
          <w:szCs w:val="28"/>
        </w:rPr>
        <w:t xml:space="preserve"> тыс. руб.</w:t>
      </w:r>
      <w:r w:rsidR="00B42DFC" w:rsidRPr="00B42DFC">
        <w:rPr>
          <w:sz w:val="28"/>
          <w:szCs w:val="28"/>
        </w:rPr>
        <w:t xml:space="preserve"> </w:t>
      </w:r>
      <w:r w:rsidR="00B42DFC">
        <w:rPr>
          <w:sz w:val="28"/>
          <w:szCs w:val="28"/>
        </w:rPr>
        <w:t xml:space="preserve">(расшифровка представлена в </w:t>
      </w:r>
      <w:r w:rsidR="00534A59">
        <w:rPr>
          <w:sz w:val="28"/>
          <w:szCs w:val="28"/>
        </w:rPr>
        <w:t xml:space="preserve">таблице </w:t>
      </w:r>
      <w:r w:rsidR="00B42DFC">
        <w:rPr>
          <w:sz w:val="28"/>
          <w:szCs w:val="28"/>
        </w:rPr>
        <w:t>№1);</w:t>
      </w:r>
    </w:p>
    <w:p w:rsidR="00F42C73" w:rsidRDefault="00115E53" w:rsidP="00B96F38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-иные межбюджетные трансферты – </w:t>
      </w:r>
      <w:r w:rsidR="00F532FD">
        <w:rPr>
          <w:sz w:val="28"/>
          <w:szCs w:val="28"/>
        </w:rPr>
        <w:t>9827,7</w:t>
      </w:r>
      <w:r>
        <w:rPr>
          <w:sz w:val="28"/>
          <w:szCs w:val="28"/>
        </w:rPr>
        <w:t xml:space="preserve"> тыс. руб.</w:t>
      </w:r>
      <w:r w:rsidR="00B42DFC">
        <w:rPr>
          <w:sz w:val="28"/>
          <w:szCs w:val="28"/>
        </w:rPr>
        <w:t xml:space="preserve"> (расшифровка представлена в </w:t>
      </w:r>
      <w:r w:rsidR="00534A59">
        <w:rPr>
          <w:sz w:val="28"/>
          <w:szCs w:val="28"/>
        </w:rPr>
        <w:t>таблице</w:t>
      </w:r>
      <w:r w:rsidR="00B42DFC">
        <w:rPr>
          <w:sz w:val="28"/>
          <w:szCs w:val="28"/>
        </w:rPr>
        <w:t xml:space="preserve"> №1).</w:t>
      </w:r>
    </w:p>
    <w:p w:rsidR="00115E53" w:rsidRDefault="00115E53" w:rsidP="00B96F38">
      <w:pPr>
        <w:pStyle w:val="a6"/>
        <w:jc w:val="both"/>
        <w:rPr>
          <w:sz w:val="28"/>
          <w:szCs w:val="28"/>
        </w:rPr>
      </w:pPr>
    </w:p>
    <w:p w:rsidR="00115E53" w:rsidRPr="003923D6" w:rsidRDefault="00115E53" w:rsidP="00115E53">
      <w:pPr>
        <w:pStyle w:val="a6"/>
        <w:jc w:val="center"/>
        <w:rPr>
          <w:i/>
        </w:rPr>
      </w:pPr>
      <w:r w:rsidRPr="003923D6">
        <w:rPr>
          <w:i/>
        </w:rPr>
        <w:t>Таблица 2. Информация о безвозмездных поступлениях в 20</w:t>
      </w:r>
      <w:r w:rsidR="008C77DD">
        <w:rPr>
          <w:i/>
        </w:rPr>
        <w:t>2</w:t>
      </w:r>
      <w:r w:rsidR="00F532FD">
        <w:rPr>
          <w:i/>
        </w:rPr>
        <w:t>1</w:t>
      </w:r>
      <w:r w:rsidRPr="003923D6">
        <w:rPr>
          <w:i/>
        </w:rPr>
        <w:t xml:space="preserve"> году</w:t>
      </w:r>
      <w:r w:rsidR="00B42DFC" w:rsidRPr="003923D6">
        <w:rPr>
          <w:i/>
        </w:rPr>
        <w:t xml:space="preserve"> (субсидии)</w:t>
      </w:r>
    </w:p>
    <w:p w:rsidR="00115E53" w:rsidRPr="004D21FD" w:rsidRDefault="004D21FD" w:rsidP="004D21FD">
      <w:pPr>
        <w:pStyle w:val="a6"/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581"/>
        <w:gridCol w:w="5220"/>
        <w:gridCol w:w="1658"/>
        <w:gridCol w:w="1732"/>
      </w:tblGrid>
      <w:tr w:rsidR="009C2C07" w:rsidTr="00E21A17">
        <w:tc>
          <w:tcPr>
            <w:tcW w:w="580" w:type="dxa"/>
          </w:tcPr>
          <w:p w:rsidR="009C2C07" w:rsidRPr="00877017" w:rsidRDefault="009C2C07" w:rsidP="00115E53">
            <w:pPr>
              <w:pStyle w:val="a6"/>
              <w:ind w:left="0"/>
              <w:jc w:val="center"/>
              <w:rPr>
                <w:sz w:val="27"/>
                <w:szCs w:val="27"/>
              </w:rPr>
            </w:pPr>
            <w:r w:rsidRPr="00877017">
              <w:rPr>
                <w:sz w:val="27"/>
                <w:szCs w:val="27"/>
              </w:rPr>
              <w:t>№ п/п</w:t>
            </w:r>
          </w:p>
        </w:tc>
        <w:tc>
          <w:tcPr>
            <w:tcW w:w="5245" w:type="dxa"/>
          </w:tcPr>
          <w:p w:rsidR="009C2C07" w:rsidRPr="00877017" w:rsidRDefault="009C2C07" w:rsidP="00115E53">
            <w:pPr>
              <w:pStyle w:val="a6"/>
              <w:ind w:left="0"/>
              <w:jc w:val="center"/>
              <w:rPr>
                <w:sz w:val="27"/>
                <w:szCs w:val="27"/>
              </w:rPr>
            </w:pPr>
            <w:r w:rsidRPr="00877017">
              <w:rPr>
                <w:sz w:val="27"/>
                <w:szCs w:val="27"/>
              </w:rPr>
              <w:t>Наименование дохода</w:t>
            </w:r>
          </w:p>
        </w:tc>
        <w:tc>
          <w:tcPr>
            <w:tcW w:w="1660" w:type="dxa"/>
          </w:tcPr>
          <w:p w:rsidR="009C2C07" w:rsidRPr="004D21FD" w:rsidRDefault="009C2C07" w:rsidP="00115E53">
            <w:pPr>
              <w:pStyle w:val="a6"/>
              <w:ind w:left="0"/>
              <w:jc w:val="center"/>
            </w:pPr>
            <w:r>
              <w:t>Утверждено решением о бюджете</w:t>
            </w:r>
          </w:p>
        </w:tc>
        <w:tc>
          <w:tcPr>
            <w:tcW w:w="1735" w:type="dxa"/>
          </w:tcPr>
          <w:p w:rsidR="009C2C07" w:rsidRPr="004D21FD" w:rsidRDefault="009C2C07" w:rsidP="00115E53">
            <w:pPr>
              <w:pStyle w:val="a6"/>
              <w:ind w:left="0"/>
              <w:jc w:val="center"/>
            </w:pPr>
            <w:r>
              <w:t>Кассовое исполнение</w:t>
            </w:r>
          </w:p>
        </w:tc>
      </w:tr>
      <w:tr w:rsidR="009C2C07" w:rsidTr="00E21A17">
        <w:trPr>
          <w:trHeight w:val="287"/>
        </w:trPr>
        <w:tc>
          <w:tcPr>
            <w:tcW w:w="580" w:type="dxa"/>
          </w:tcPr>
          <w:p w:rsidR="009C2C07" w:rsidRPr="00877017" w:rsidRDefault="009C2C07" w:rsidP="009C2C07">
            <w:pPr>
              <w:pStyle w:val="a6"/>
              <w:ind w:left="0"/>
              <w:rPr>
                <w:sz w:val="27"/>
                <w:szCs w:val="27"/>
              </w:rPr>
            </w:pPr>
            <w:r w:rsidRPr="00877017">
              <w:rPr>
                <w:sz w:val="27"/>
                <w:szCs w:val="27"/>
              </w:rPr>
              <w:t>1.</w:t>
            </w:r>
          </w:p>
        </w:tc>
        <w:tc>
          <w:tcPr>
            <w:tcW w:w="5245" w:type="dxa"/>
          </w:tcPr>
          <w:p w:rsidR="009C2C07" w:rsidRPr="00877017" w:rsidRDefault="009C2C07" w:rsidP="009C2C07">
            <w:pPr>
              <w:pStyle w:val="a6"/>
              <w:ind w:left="0"/>
              <w:rPr>
                <w:sz w:val="27"/>
                <w:szCs w:val="27"/>
              </w:rPr>
            </w:pPr>
            <w:r w:rsidRPr="00877017">
              <w:rPr>
                <w:sz w:val="27"/>
                <w:szCs w:val="27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660" w:type="dxa"/>
          </w:tcPr>
          <w:p w:rsidR="009C2C07" w:rsidRPr="004D21FD" w:rsidRDefault="00F532FD" w:rsidP="007623C9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369,8</w:t>
            </w:r>
          </w:p>
        </w:tc>
        <w:tc>
          <w:tcPr>
            <w:tcW w:w="1735" w:type="dxa"/>
          </w:tcPr>
          <w:p w:rsidR="009C2C07" w:rsidRPr="004D21FD" w:rsidRDefault="00F532FD" w:rsidP="00115E5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369,8</w:t>
            </w:r>
          </w:p>
        </w:tc>
      </w:tr>
      <w:tr w:rsidR="009C2C07" w:rsidTr="00E21A17">
        <w:tc>
          <w:tcPr>
            <w:tcW w:w="580" w:type="dxa"/>
          </w:tcPr>
          <w:p w:rsidR="009C2C07" w:rsidRPr="00877017" w:rsidRDefault="009C2C07" w:rsidP="009C2C07">
            <w:pPr>
              <w:pStyle w:val="a6"/>
              <w:ind w:left="0"/>
              <w:rPr>
                <w:sz w:val="27"/>
                <w:szCs w:val="27"/>
              </w:rPr>
            </w:pPr>
            <w:r w:rsidRPr="00877017">
              <w:rPr>
                <w:sz w:val="27"/>
                <w:szCs w:val="27"/>
              </w:rPr>
              <w:t>2.</w:t>
            </w:r>
          </w:p>
        </w:tc>
        <w:tc>
          <w:tcPr>
            <w:tcW w:w="5245" w:type="dxa"/>
          </w:tcPr>
          <w:p w:rsidR="009C2C07" w:rsidRPr="00877017" w:rsidRDefault="009C2C07" w:rsidP="0056345D">
            <w:pPr>
              <w:pStyle w:val="a6"/>
              <w:ind w:left="0"/>
              <w:rPr>
                <w:sz w:val="27"/>
                <w:szCs w:val="27"/>
              </w:rPr>
            </w:pPr>
            <w:r w:rsidRPr="00877017">
              <w:rPr>
                <w:sz w:val="27"/>
                <w:szCs w:val="27"/>
              </w:rPr>
              <w:t>Субсиди</w:t>
            </w:r>
            <w:r w:rsidR="0056345D">
              <w:rPr>
                <w:sz w:val="27"/>
                <w:szCs w:val="27"/>
              </w:rPr>
              <w:t>я</w:t>
            </w:r>
            <w:r w:rsidRPr="00877017">
              <w:rPr>
                <w:sz w:val="27"/>
                <w:szCs w:val="27"/>
              </w:rPr>
              <w:t xml:space="preserve"> на </w:t>
            </w:r>
            <w:r w:rsidR="0056345D">
              <w:rPr>
                <w:sz w:val="27"/>
                <w:szCs w:val="27"/>
              </w:rPr>
              <w:t>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60" w:type="dxa"/>
          </w:tcPr>
          <w:p w:rsidR="009C2C07" w:rsidRPr="004D21FD" w:rsidRDefault="00F532FD" w:rsidP="00115E5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1153,6</w:t>
            </w:r>
          </w:p>
        </w:tc>
        <w:tc>
          <w:tcPr>
            <w:tcW w:w="1735" w:type="dxa"/>
          </w:tcPr>
          <w:p w:rsidR="009C2C07" w:rsidRPr="004D21FD" w:rsidRDefault="00F532FD" w:rsidP="00115E5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1152,7</w:t>
            </w:r>
          </w:p>
        </w:tc>
      </w:tr>
      <w:tr w:rsidR="009C2C07" w:rsidTr="0045048F">
        <w:trPr>
          <w:trHeight w:val="1137"/>
        </w:trPr>
        <w:tc>
          <w:tcPr>
            <w:tcW w:w="580" w:type="dxa"/>
          </w:tcPr>
          <w:p w:rsidR="009C2C07" w:rsidRPr="00877017" w:rsidRDefault="00E21A17" w:rsidP="009C2C07">
            <w:pPr>
              <w:pStyle w:val="a6"/>
              <w:ind w:left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E71898" w:rsidRPr="00877017">
              <w:rPr>
                <w:sz w:val="27"/>
                <w:szCs w:val="27"/>
              </w:rPr>
              <w:t>.</w:t>
            </w:r>
          </w:p>
        </w:tc>
        <w:tc>
          <w:tcPr>
            <w:tcW w:w="5245" w:type="dxa"/>
          </w:tcPr>
          <w:p w:rsidR="009C2C07" w:rsidRPr="00877017" w:rsidRDefault="0045048F" w:rsidP="0045048F">
            <w:pPr>
              <w:pStyle w:val="a6"/>
              <w:ind w:left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Субсидии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660" w:type="dxa"/>
          </w:tcPr>
          <w:p w:rsidR="009C2C07" w:rsidRPr="004D21FD" w:rsidRDefault="0045048F" w:rsidP="00115E5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172,1</w:t>
            </w:r>
          </w:p>
        </w:tc>
        <w:tc>
          <w:tcPr>
            <w:tcW w:w="1735" w:type="dxa"/>
          </w:tcPr>
          <w:p w:rsidR="009C2C07" w:rsidRPr="004D21FD" w:rsidRDefault="0045048F" w:rsidP="00115E5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172,1</w:t>
            </w:r>
          </w:p>
        </w:tc>
      </w:tr>
      <w:tr w:rsidR="000C0BB6" w:rsidTr="00E21A17">
        <w:trPr>
          <w:trHeight w:val="187"/>
        </w:trPr>
        <w:tc>
          <w:tcPr>
            <w:tcW w:w="580" w:type="dxa"/>
          </w:tcPr>
          <w:p w:rsidR="000C0BB6" w:rsidRPr="00877017" w:rsidRDefault="00E21A17" w:rsidP="009C2C07">
            <w:pPr>
              <w:pStyle w:val="a6"/>
              <w:ind w:left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0C0BB6" w:rsidRPr="00877017">
              <w:rPr>
                <w:sz w:val="27"/>
                <w:szCs w:val="27"/>
              </w:rPr>
              <w:t>.</w:t>
            </w:r>
          </w:p>
        </w:tc>
        <w:tc>
          <w:tcPr>
            <w:tcW w:w="5245" w:type="dxa"/>
          </w:tcPr>
          <w:p w:rsidR="000C0BB6" w:rsidRPr="00877017" w:rsidRDefault="000C0BB6" w:rsidP="00FB31FC">
            <w:pPr>
              <w:pStyle w:val="a6"/>
              <w:ind w:left="0"/>
              <w:rPr>
                <w:sz w:val="27"/>
                <w:szCs w:val="27"/>
              </w:rPr>
            </w:pPr>
            <w:r w:rsidRPr="00877017">
              <w:rPr>
                <w:sz w:val="27"/>
                <w:szCs w:val="27"/>
              </w:rPr>
              <w:t xml:space="preserve">Субсидия на </w:t>
            </w:r>
            <w:r w:rsidR="00FB31FC">
              <w:rPr>
                <w:sz w:val="27"/>
                <w:szCs w:val="27"/>
              </w:rPr>
              <w:t>модернизацию объектов теплоэнергетики и капитальный ремонт объектов коммунальной инфраструктуры, находящейся в муниципальной собственности</w:t>
            </w:r>
          </w:p>
        </w:tc>
        <w:tc>
          <w:tcPr>
            <w:tcW w:w="1660" w:type="dxa"/>
          </w:tcPr>
          <w:p w:rsidR="000C0BB6" w:rsidRDefault="00FB31FC" w:rsidP="00115E5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925,3</w:t>
            </w:r>
          </w:p>
        </w:tc>
        <w:tc>
          <w:tcPr>
            <w:tcW w:w="1735" w:type="dxa"/>
          </w:tcPr>
          <w:p w:rsidR="000C0BB6" w:rsidRPr="004D21FD" w:rsidRDefault="00FB31FC" w:rsidP="00115E5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740,5</w:t>
            </w:r>
          </w:p>
        </w:tc>
      </w:tr>
      <w:tr w:rsidR="0056345D" w:rsidTr="00E21A17">
        <w:trPr>
          <w:trHeight w:val="187"/>
        </w:trPr>
        <w:tc>
          <w:tcPr>
            <w:tcW w:w="580" w:type="dxa"/>
          </w:tcPr>
          <w:p w:rsidR="0056345D" w:rsidRPr="00877017" w:rsidRDefault="00E21A17" w:rsidP="009C2C07">
            <w:pPr>
              <w:pStyle w:val="a6"/>
              <w:ind w:left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56345D">
              <w:rPr>
                <w:sz w:val="27"/>
                <w:szCs w:val="27"/>
              </w:rPr>
              <w:t>.</w:t>
            </w:r>
          </w:p>
        </w:tc>
        <w:tc>
          <w:tcPr>
            <w:tcW w:w="5245" w:type="dxa"/>
          </w:tcPr>
          <w:p w:rsidR="0056345D" w:rsidRPr="00877017" w:rsidRDefault="0056345D" w:rsidP="009C2C07">
            <w:pPr>
              <w:pStyle w:val="a6"/>
              <w:ind w:left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Субсидия на обеспечение развития и укрепления материально-технической базы домов культуры в населенных </w:t>
            </w:r>
            <w:r w:rsidR="0045048F">
              <w:rPr>
                <w:sz w:val="27"/>
                <w:szCs w:val="27"/>
              </w:rPr>
              <w:t>пунктах с</w:t>
            </w:r>
            <w:r>
              <w:rPr>
                <w:sz w:val="27"/>
                <w:szCs w:val="27"/>
              </w:rPr>
              <w:t xml:space="preserve"> числом жителей до 50 человек</w:t>
            </w:r>
          </w:p>
        </w:tc>
        <w:tc>
          <w:tcPr>
            <w:tcW w:w="1660" w:type="dxa"/>
          </w:tcPr>
          <w:p w:rsidR="0056345D" w:rsidRDefault="00F532FD" w:rsidP="00115E5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348,8</w:t>
            </w:r>
          </w:p>
        </w:tc>
        <w:tc>
          <w:tcPr>
            <w:tcW w:w="1735" w:type="dxa"/>
          </w:tcPr>
          <w:p w:rsidR="0056345D" w:rsidRDefault="00F532FD" w:rsidP="00115E5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348,8</w:t>
            </w:r>
          </w:p>
        </w:tc>
      </w:tr>
      <w:tr w:rsidR="00FB31FC" w:rsidTr="00E21A17">
        <w:trPr>
          <w:trHeight w:val="187"/>
        </w:trPr>
        <w:tc>
          <w:tcPr>
            <w:tcW w:w="580" w:type="dxa"/>
          </w:tcPr>
          <w:p w:rsidR="00FB31FC" w:rsidRDefault="00FB31FC" w:rsidP="009C2C07">
            <w:pPr>
              <w:pStyle w:val="a6"/>
              <w:ind w:left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6.</w:t>
            </w:r>
          </w:p>
        </w:tc>
        <w:tc>
          <w:tcPr>
            <w:tcW w:w="5245" w:type="dxa"/>
          </w:tcPr>
          <w:p w:rsidR="00FB31FC" w:rsidRDefault="00FB31FC" w:rsidP="009C2C07">
            <w:pPr>
              <w:pStyle w:val="a6"/>
              <w:ind w:left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Субсидия на фонд оплаты труда</w:t>
            </w:r>
          </w:p>
        </w:tc>
        <w:tc>
          <w:tcPr>
            <w:tcW w:w="1660" w:type="dxa"/>
          </w:tcPr>
          <w:p w:rsidR="00FB31FC" w:rsidRDefault="00FB31FC" w:rsidP="00115E5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1820,0</w:t>
            </w:r>
          </w:p>
        </w:tc>
        <w:tc>
          <w:tcPr>
            <w:tcW w:w="1735" w:type="dxa"/>
          </w:tcPr>
          <w:p w:rsidR="00FB31FC" w:rsidRDefault="00FB31FC" w:rsidP="00CC0A9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1820,0</w:t>
            </w:r>
          </w:p>
        </w:tc>
      </w:tr>
      <w:tr w:rsidR="0056345D" w:rsidTr="00E21A17">
        <w:trPr>
          <w:trHeight w:val="187"/>
        </w:trPr>
        <w:tc>
          <w:tcPr>
            <w:tcW w:w="580" w:type="dxa"/>
          </w:tcPr>
          <w:p w:rsidR="0056345D" w:rsidRDefault="00FB31FC" w:rsidP="009C2C07">
            <w:pPr>
              <w:pStyle w:val="a6"/>
              <w:ind w:left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7.</w:t>
            </w:r>
          </w:p>
        </w:tc>
        <w:tc>
          <w:tcPr>
            <w:tcW w:w="5245" w:type="dxa"/>
          </w:tcPr>
          <w:p w:rsidR="0056345D" w:rsidRDefault="0045048F" w:rsidP="009C2C07">
            <w:pPr>
              <w:pStyle w:val="a6"/>
              <w:ind w:left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Субсидии на поддержку отрасли культуры</w:t>
            </w:r>
          </w:p>
        </w:tc>
        <w:tc>
          <w:tcPr>
            <w:tcW w:w="1660" w:type="dxa"/>
          </w:tcPr>
          <w:p w:rsidR="0056345D" w:rsidRDefault="0045048F" w:rsidP="00115E5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35,4</w:t>
            </w:r>
          </w:p>
        </w:tc>
        <w:tc>
          <w:tcPr>
            <w:tcW w:w="1735" w:type="dxa"/>
          </w:tcPr>
          <w:p w:rsidR="0056345D" w:rsidRDefault="0045048F" w:rsidP="00CC0A9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35,4</w:t>
            </w:r>
          </w:p>
        </w:tc>
      </w:tr>
      <w:tr w:rsidR="000C0BB6" w:rsidTr="00E21A17">
        <w:trPr>
          <w:trHeight w:val="187"/>
        </w:trPr>
        <w:tc>
          <w:tcPr>
            <w:tcW w:w="5825" w:type="dxa"/>
            <w:gridSpan w:val="2"/>
            <w:tcBorders>
              <w:bottom w:val="single" w:sz="4" w:space="0" w:color="auto"/>
            </w:tcBorders>
          </w:tcPr>
          <w:p w:rsidR="000C0BB6" w:rsidRDefault="000C0BB6" w:rsidP="000C0BB6">
            <w:pPr>
              <w:pStyle w:val="a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660" w:type="dxa"/>
          </w:tcPr>
          <w:p w:rsidR="000C0BB6" w:rsidRDefault="00FB31FC" w:rsidP="00115E5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4825,0</w:t>
            </w:r>
          </w:p>
        </w:tc>
        <w:tc>
          <w:tcPr>
            <w:tcW w:w="1735" w:type="dxa"/>
          </w:tcPr>
          <w:p w:rsidR="000C0BB6" w:rsidRPr="004D21FD" w:rsidRDefault="00FB31FC" w:rsidP="00115E5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4639,3</w:t>
            </w:r>
          </w:p>
        </w:tc>
      </w:tr>
    </w:tbl>
    <w:p w:rsidR="00115E53" w:rsidRDefault="000B38EE" w:rsidP="000B38EE">
      <w:pPr>
        <w:ind w:firstLine="708"/>
        <w:rPr>
          <w:sz w:val="28"/>
          <w:szCs w:val="28"/>
        </w:rPr>
      </w:pPr>
      <w:r w:rsidRPr="000B38EE">
        <w:rPr>
          <w:sz w:val="28"/>
          <w:szCs w:val="28"/>
        </w:rPr>
        <w:t>Возврат средств субсидии, имеющих целевое назначение из бюджета М</w:t>
      </w:r>
      <w:r w:rsidR="002D43E4">
        <w:rPr>
          <w:sz w:val="28"/>
          <w:szCs w:val="28"/>
        </w:rPr>
        <w:t>Р</w:t>
      </w:r>
      <w:r w:rsidRPr="000B38EE">
        <w:rPr>
          <w:sz w:val="28"/>
          <w:szCs w:val="28"/>
        </w:rPr>
        <w:t xml:space="preserve"> составил – </w:t>
      </w:r>
      <w:r w:rsidR="00FB31FC">
        <w:rPr>
          <w:sz w:val="28"/>
          <w:szCs w:val="28"/>
        </w:rPr>
        <w:t>185,7</w:t>
      </w:r>
      <w:r w:rsidRPr="000B38EE">
        <w:rPr>
          <w:sz w:val="28"/>
          <w:szCs w:val="28"/>
        </w:rPr>
        <w:t xml:space="preserve"> тыс. руб.</w:t>
      </w:r>
    </w:p>
    <w:p w:rsidR="00950B33" w:rsidRDefault="00950B33" w:rsidP="00534A59">
      <w:pPr>
        <w:ind w:firstLine="708"/>
        <w:jc w:val="both"/>
        <w:rPr>
          <w:sz w:val="28"/>
          <w:szCs w:val="28"/>
        </w:rPr>
      </w:pPr>
      <w:r w:rsidRPr="00950B33">
        <w:rPr>
          <w:sz w:val="28"/>
          <w:szCs w:val="28"/>
        </w:rPr>
        <w:t xml:space="preserve">В целях привлечения дополнительных доходов в отчетном периоде продолжалась работа межведомственной комиссии по сбору недоимки, как с юридических, так и с физических лиц. </w:t>
      </w:r>
      <w:r w:rsidR="00B96663">
        <w:rPr>
          <w:sz w:val="28"/>
          <w:szCs w:val="28"/>
        </w:rPr>
        <w:t xml:space="preserve">Но не смотря на работу комиссии, недоимка </w:t>
      </w:r>
      <w:r w:rsidR="007D1C13">
        <w:rPr>
          <w:sz w:val="28"/>
          <w:szCs w:val="28"/>
        </w:rPr>
        <w:t>возросла</w:t>
      </w:r>
      <w:r w:rsidR="00B96663">
        <w:rPr>
          <w:sz w:val="28"/>
          <w:szCs w:val="28"/>
        </w:rPr>
        <w:t xml:space="preserve"> в сравнении с аналогичным периодом. </w:t>
      </w:r>
      <w:r w:rsidRPr="00950B33">
        <w:rPr>
          <w:sz w:val="28"/>
          <w:szCs w:val="28"/>
        </w:rPr>
        <w:t xml:space="preserve">Так по состоянию на 01 января </w:t>
      </w:r>
      <w:r w:rsidRPr="00950B33">
        <w:rPr>
          <w:sz w:val="28"/>
          <w:szCs w:val="28"/>
        </w:rPr>
        <w:lastRenderedPageBreak/>
        <w:t>202</w:t>
      </w:r>
      <w:r w:rsidR="00FB31FC">
        <w:rPr>
          <w:sz w:val="28"/>
          <w:szCs w:val="28"/>
        </w:rPr>
        <w:t>2</w:t>
      </w:r>
      <w:r w:rsidRPr="00950B33">
        <w:rPr>
          <w:sz w:val="28"/>
          <w:szCs w:val="28"/>
        </w:rPr>
        <w:t xml:space="preserve"> </w:t>
      </w:r>
      <w:r w:rsidR="00534A59">
        <w:rPr>
          <w:sz w:val="28"/>
          <w:szCs w:val="28"/>
        </w:rPr>
        <w:t xml:space="preserve">года </w:t>
      </w:r>
      <w:r w:rsidRPr="00950B33">
        <w:rPr>
          <w:sz w:val="28"/>
          <w:szCs w:val="28"/>
        </w:rPr>
        <w:t xml:space="preserve">недоимка по налоговым платежам составила </w:t>
      </w:r>
      <w:r w:rsidR="00B96663">
        <w:rPr>
          <w:sz w:val="28"/>
          <w:szCs w:val="28"/>
        </w:rPr>
        <w:t>29,4</w:t>
      </w:r>
      <w:r w:rsidRPr="00950B33">
        <w:rPr>
          <w:sz w:val="28"/>
          <w:szCs w:val="28"/>
        </w:rPr>
        <w:t xml:space="preserve"> тыс. руб., </w:t>
      </w:r>
      <w:r w:rsidR="00B96663">
        <w:rPr>
          <w:sz w:val="28"/>
          <w:szCs w:val="28"/>
        </w:rPr>
        <w:t>с ростом к данным на 01 января 2021 года на 9,6 тыс. руб.</w:t>
      </w:r>
    </w:p>
    <w:p w:rsidR="00950B33" w:rsidRDefault="00950B33" w:rsidP="000B38EE">
      <w:pPr>
        <w:ind w:firstLine="708"/>
        <w:rPr>
          <w:sz w:val="28"/>
          <w:szCs w:val="28"/>
        </w:rPr>
      </w:pPr>
    </w:p>
    <w:p w:rsidR="007B58C4" w:rsidRDefault="000B38EE" w:rsidP="000B38EE">
      <w:pPr>
        <w:ind w:firstLine="708"/>
        <w:jc w:val="center"/>
        <w:rPr>
          <w:b/>
          <w:sz w:val="28"/>
          <w:szCs w:val="28"/>
        </w:rPr>
      </w:pPr>
      <w:r w:rsidRPr="002D43E4">
        <w:rPr>
          <w:b/>
          <w:sz w:val="28"/>
          <w:szCs w:val="28"/>
        </w:rPr>
        <w:t>РАСХОДЫ</w:t>
      </w:r>
    </w:p>
    <w:p w:rsidR="003923D6" w:rsidRPr="002D43E4" w:rsidRDefault="003923D6" w:rsidP="000B38EE">
      <w:pPr>
        <w:ind w:firstLine="708"/>
        <w:jc w:val="center"/>
        <w:rPr>
          <w:b/>
          <w:sz w:val="28"/>
          <w:szCs w:val="28"/>
        </w:rPr>
      </w:pPr>
    </w:p>
    <w:p w:rsidR="00F7777D" w:rsidRDefault="00F7777D" w:rsidP="00397AF2">
      <w:pPr>
        <w:ind w:firstLine="708"/>
        <w:jc w:val="both"/>
        <w:rPr>
          <w:sz w:val="28"/>
          <w:szCs w:val="28"/>
        </w:rPr>
      </w:pPr>
      <w:r w:rsidRPr="00E374A2">
        <w:rPr>
          <w:sz w:val="28"/>
          <w:szCs w:val="28"/>
        </w:rPr>
        <w:t>Расход</w:t>
      </w:r>
      <w:r w:rsidR="00126CA4">
        <w:rPr>
          <w:sz w:val="28"/>
          <w:szCs w:val="28"/>
        </w:rPr>
        <w:t>ная часть бюджета МР за</w:t>
      </w:r>
      <w:r w:rsidR="00B96663">
        <w:rPr>
          <w:sz w:val="28"/>
          <w:szCs w:val="28"/>
        </w:rPr>
        <w:t xml:space="preserve"> 2021</w:t>
      </w:r>
      <w:r w:rsidR="008D2BE8" w:rsidRPr="00E374A2">
        <w:rPr>
          <w:sz w:val="28"/>
          <w:szCs w:val="28"/>
        </w:rPr>
        <w:t xml:space="preserve"> год </w:t>
      </w:r>
      <w:r w:rsidR="00126CA4">
        <w:rPr>
          <w:sz w:val="28"/>
          <w:szCs w:val="28"/>
        </w:rPr>
        <w:t xml:space="preserve">исполнена в сумме </w:t>
      </w:r>
      <w:r w:rsidR="007D1C13">
        <w:rPr>
          <w:sz w:val="28"/>
          <w:szCs w:val="28"/>
        </w:rPr>
        <w:t>167829,4</w:t>
      </w:r>
      <w:r w:rsidR="00126CA4">
        <w:rPr>
          <w:sz w:val="28"/>
          <w:szCs w:val="28"/>
        </w:rPr>
        <w:t xml:space="preserve"> тыс. руб., что составляет </w:t>
      </w:r>
      <w:r w:rsidR="007D1C13">
        <w:rPr>
          <w:sz w:val="28"/>
          <w:szCs w:val="28"/>
        </w:rPr>
        <w:t>99,6</w:t>
      </w:r>
      <w:r w:rsidR="00126CA4">
        <w:rPr>
          <w:sz w:val="28"/>
          <w:szCs w:val="28"/>
        </w:rPr>
        <w:t xml:space="preserve"> % к уточненному плану. </w:t>
      </w:r>
    </w:p>
    <w:p w:rsidR="00F31E6D" w:rsidRPr="00F31E6D" w:rsidRDefault="00F31E6D" w:rsidP="00F31E6D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126CA4">
        <w:rPr>
          <w:sz w:val="28"/>
          <w:szCs w:val="28"/>
        </w:rPr>
        <w:t>Расходы бюджета МР осуществлялись, исходя из установленных законодательством полномочий муниципального района по исполнению расходных обязательств с учетом основных направлений бюджетной и налоговой политики муниципального района «Тунгиро-Олёкминский район» на 20</w:t>
      </w:r>
      <w:r w:rsidR="007D1C13">
        <w:rPr>
          <w:sz w:val="28"/>
          <w:szCs w:val="28"/>
        </w:rPr>
        <w:t>21</w:t>
      </w:r>
      <w:r w:rsidR="00126CA4">
        <w:rPr>
          <w:sz w:val="28"/>
          <w:szCs w:val="28"/>
        </w:rPr>
        <w:t xml:space="preserve"> год, требованиями Бюджетного кодекса РФ, посланием Президента РФ.</w:t>
      </w:r>
      <w:r w:rsidRPr="00F31E6D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В течени</w:t>
      </w:r>
      <w:r w:rsidR="005F570E">
        <w:rPr>
          <w:rFonts w:eastAsia="Calibri"/>
          <w:color w:val="000000"/>
          <w:sz w:val="28"/>
          <w:szCs w:val="28"/>
          <w:lang w:eastAsia="en-US"/>
        </w:rPr>
        <w:t>е</w:t>
      </w:r>
      <w:r>
        <w:rPr>
          <w:rFonts w:eastAsia="Calibri"/>
          <w:color w:val="000000"/>
          <w:sz w:val="28"/>
          <w:szCs w:val="28"/>
          <w:lang w:eastAsia="en-US"/>
        </w:rPr>
        <w:t xml:space="preserve"> года</w:t>
      </w:r>
      <w:r w:rsidRPr="004931ED">
        <w:rPr>
          <w:rFonts w:eastAsia="Calibri"/>
          <w:color w:val="000000"/>
          <w:sz w:val="28"/>
          <w:szCs w:val="28"/>
          <w:lang w:eastAsia="en-US"/>
        </w:rPr>
        <w:t xml:space="preserve"> решались задачи развития, повышения уровня и качества жизни населения муниципального образования, повышения эффективности и прозрачности управления </w:t>
      </w:r>
      <w:r>
        <w:rPr>
          <w:rFonts w:eastAsia="Calibri"/>
          <w:color w:val="000000"/>
          <w:sz w:val="28"/>
          <w:szCs w:val="28"/>
          <w:lang w:eastAsia="en-US"/>
        </w:rPr>
        <w:t>бюджетом МР.</w:t>
      </w:r>
      <w:r w:rsidRPr="00F31E6D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:rsidR="005F570E" w:rsidRDefault="005F570E" w:rsidP="00126CA4">
      <w:pPr>
        <w:ind w:firstLine="708"/>
        <w:jc w:val="both"/>
        <w:outlineLvl w:val="0"/>
        <w:rPr>
          <w:sz w:val="28"/>
          <w:szCs w:val="28"/>
        </w:rPr>
      </w:pPr>
    </w:p>
    <w:p w:rsidR="00E52D1C" w:rsidRDefault="00E52D1C" w:rsidP="00126CA4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Информация об исполнении расходной части бюджета в разрезе расходов и приведена в таблице 3.</w:t>
      </w:r>
    </w:p>
    <w:p w:rsidR="00A959B2" w:rsidRDefault="00A959B2" w:rsidP="00126CA4">
      <w:pPr>
        <w:ind w:firstLine="708"/>
        <w:jc w:val="both"/>
        <w:outlineLvl w:val="0"/>
        <w:rPr>
          <w:sz w:val="28"/>
          <w:szCs w:val="28"/>
        </w:rPr>
      </w:pPr>
    </w:p>
    <w:p w:rsidR="00A959B2" w:rsidRDefault="00A959B2" w:rsidP="00A959B2">
      <w:pPr>
        <w:ind w:firstLine="708"/>
        <w:jc w:val="center"/>
        <w:rPr>
          <w:i/>
        </w:rPr>
      </w:pPr>
      <w:r w:rsidRPr="009018E8">
        <w:rPr>
          <w:i/>
        </w:rPr>
        <w:t xml:space="preserve">Таблица </w:t>
      </w:r>
      <w:r w:rsidR="003923D6">
        <w:rPr>
          <w:i/>
        </w:rPr>
        <w:t>3</w:t>
      </w:r>
      <w:r w:rsidRPr="009018E8">
        <w:rPr>
          <w:i/>
        </w:rPr>
        <w:t xml:space="preserve">. Сравнительный анализ исполнения </w:t>
      </w:r>
      <w:r>
        <w:rPr>
          <w:i/>
        </w:rPr>
        <w:t>расходной</w:t>
      </w:r>
      <w:r w:rsidRPr="009018E8">
        <w:rPr>
          <w:i/>
        </w:rPr>
        <w:t xml:space="preserve"> части бюджета МР за 20</w:t>
      </w:r>
      <w:r w:rsidR="005F570E">
        <w:rPr>
          <w:i/>
        </w:rPr>
        <w:t>2</w:t>
      </w:r>
      <w:r w:rsidR="007D1C13">
        <w:rPr>
          <w:i/>
        </w:rPr>
        <w:t>1</w:t>
      </w:r>
      <w:r w:rsidRPr="009018E8">
        <w:rPr>
          <w:i/>
        </w:rPr>
        <w:t xml:space="preserve"> год к 20</w:t>
      </w:r>
      <w:r w:rsidR="007D1C13">
        <w:rPr>
          <w:i/>
        </w:rPr>
        <w:t>20</w:t>
      </w:r>
      <w:r w:rsidRPr="009018E8">
        <w:rPr>
          <w:i/>
        </w:rPr>
        <w:t xml:space="preserve"> году</w:t>
      </w:r>
      <w:r>
        <w:rPr>
          <w:i/>
        </w:rPr>
        <w:t xml:space="preserve"> в разрезе </w:t>
      </w:r>
      <w:r w:rsidR="003923D6">
        <w:rPr>
          <w:i/>
        </w:rPr>
        <w:t xml:space="preserve">разделов </w:t>
      </w:r>
      <w:r>
        <w:rPr>
          <w:i/>
        </w:rPr>
        <w:t xml:space="preserve">расходов </w:t>
      </w:r>
    </w:p>
    <w:p w:rsidR="00E961AA" w:rsidRPr="009018E8" w:rsidRDefault="00E961AA" w:rsidP="00A959B2">
      <w:pPr>
        <w:ind w:firstLine="708"/>
        <w:jc w:val="center"/>
        <w:rPr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57"/>
        <w:gridCol w:w="1039"/>
        <w:gridCol w:w="3261"/>
        <w:gridCol w:w="1275"/>
        <w:gridCol w:w="1276"/>
        <w:gridCol w:w="1389"/>
        <w:gridCol w:w="1014"/>
      </w:tblGrid>
      <w:tr w:rsidR="00A959B2" w:rsidTr="003E303D">
        <w:tc>
          <w:tcPr>
            <w:tcW w:w="657" w:type="dxa"/>
            <w:vMerge w:val="restart"/>
          </w:tcPr>
          <w:p w:rsidR="00A959B2" w:rsidRPr="00877017" w:rsidRDefault="00A959B2" w:rsidP="008C51C6">
            <w:pPr>
              <w:jc w:val="center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№ п/п</w:t>
            </w:r>
          </w:p>
        </w:tc>
        <w:tc>
          <w:tcPr>
            <w:tcW w:w="1039" w:type="dxa"/>
            <w:vMerge w:val="restart"/>
          </w:tcPr>
          <w:p w:rsidR="00A959B2" w:rsidRPr="00877017" w:rsidRDefault="0074528D" w:rsidP="0074528D">
            <w:pPr>
              <w:jc w:val="center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Раздел</w:t>
            </w:r>
          </w:p>
        </w:tc>
        <w:tc>
          <w:tcPr>
            <w:tcW w:w="3261" w:type="dxa"/>
            <w:vMerge w:val="restart"/>
          </w:tcPr>
          <w:p w:rsidR="00A959B2" w:rsidRPr="00877017" w:rsidRDefault="00A959B2" w:rsidP="008C51C6">
            <w:pPr>
              <w:jc w:val="center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Наименование</w:t>
            </w:r>
          </w:p>
        </w:tc>
        <w:tc>
          <w:tcPr>
            <w:tcW w:w="2551" w:type="dxa"/>
            <w:gridSpan w:val="2"/>
          </w:tcPr>
          <w:p w:rsidR="00A959B2" w:rsidRPr="009018E8" w:rsidRDefault="00A959B2" w:rsidP="00A959B2">
            <w:pPr>
              <w:jc w:val="center"/>
            </w:pPr>
            <w:r w:rsidRPr="009018E8">
              <w:t xml:space="preserve">Исполнение </w:t>
            </w:r>
            <w:r>
              <w:t xml:space="preserve">расходной </w:t>
            </w:r>
            <w:r w:rsidRPr="009018E8">
              <w:t>части бюджета (тыс. руб.)</w:t>
            </w:r>
          </w:p>
        </w:tc>
        <w:tc>
          <w:tcPr>
            <w:tcW w:w="1389" w:type="dxa"/>
            <w:vMerge w:val="restart"/>
          </w:tcPr>
          <w:p w:rsidR="00A959B2" w:rsidRPr="009018E8" w:rsidRDefault="00A959B2" w:rsidP="005F570E">
            <w:pPr>
              <w:jc w:val="center"/>
            </w:pPr>
            <w:r w:rsidRPr="009018E8">
              <w:t>Отклонение (гр.</w:t>
            </w:r>
            <w:r w:rsidR="005F570E">
              <w:t>5</w:t>
            </w:r>
            <w:r w:rsidRPr="009018E8">
              <w:t xml:space="preserve"> – гр. </w:t>
            </w:r>
            <w:r>
              <w:t>4</w:t>
            </w:r>
            <w:r w:rsidRPr="009018E8">
              <w:t>)</w:t>
            </w:r>
          </w:p>
        </w:tc>
        <w:tc>
          <w:tcPr>
            <w:tcW w:w="1014" w:type="dxa"/>
            <w:vMerge w:val="restart"/>
          </w:tcPr>
          <w:p w:rsidR="00A959B2" w:rsidRPr="009018E8" w:rsidRDefault="00A959B2" w:rsidP="005F570E">
            <w:pPr>
              <w:jc w:val="center"/>
            </w:pPr>
            <w:r w:rsidRPr="009018E8">
              <w:t>% отношение 20</w:t>
            </w:r>
            <w:r w:rsidR="005F570E">
              <w:t>20</w:t>
            </w:r>
            <w:r w:rsidRPr="009018E8">
              <w:t xml:space="preserve"> года к 201</w:t>
            </w:r>
            <w:r w:rsidR="005F570E">
              <w:t>9</w:t>
            </w:r>
            <w:r w:rsidRPr="009018E8">
              <w:t xml:space="preserve"> году</w:t>
            </w:r>
          </w:p>
        </w:tc>
      </w:tr>
      <w:tr w:rsidR="00A959B2" w:rsidTr="003E303D">
        <w:tc>
          <w:tcPr>
            <w:tcW w:w="657" w:type="dxa"/>
            <w:vMerge/>
          </w:tcPr>
          <w:p w:rsidR="00A959B2" w:rsidRPr="00877017" w:rsidRDefault="00A959B2" w:rsidP="008C51C6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039" w:type="dxa"/>
            <w:vMerge/>
          </w:tcPr>
          <w:p w:rsidR="00A959B2" w:rsidRPr="00877017" w:rsidRDefault="00A959B2" w:rsidP="008C51C6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261" w:type="dxa"/>
            <w:vMerge/>
          </w:tcPr>
          <w:p w:rsidR="00A959B2" w:rsidRPr="00877017" w:rsidRDefault="00A959B2" w:rsidP="008C51C6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75" w:type="dxa"/>
          </w:tcPr>
          <w:p w:rsidR="00A959B2" w:rsidRPr="009018E8" w:rsidRDefault="00A959B2" w:rsidP="007D1C13">
            <w:pPr>
              <w:jc w:val="center"/>
            </w:pPr>
            <w:r w:rsidRPr="009018E8">
              <w:t>20</w:t>
            </w:r>
            <w:r w:rsidR="007D1C13">
              <w:t>20</w:t>
            </w:r>
            <w:r w:rsidRPr="009018E8">
              <w:t xml:space="preserve"> год</w:t>
            </w:r>
          </w:p>
        </w:tc>
        <w:tc>
          <w:tcPr>
            <w:tcW w:w="1276" w:type="dxa"/>
          </w:tcPr>
          <w:p w:rsidR="00A959B2" w:rsidRPr="009018E8" w:rsidRDefault="00A959B2" w:rsidP="007D1C13">
            <w:pPr>
              <w:jc w:val="center"/>
            </w:pPr>
            <w:r w:rsidRPr="009018E8">
              <w:t>20</w:t>
            </w:r>
            <w:r w:rsidR="005F570E">
              <w:t>2</w:t>
            </w:r>
            <w:r w:rsidR="007D1C13">
              <w:t>1</w:t>
            </w:r>
            <w:r w:rsidRPr="009018E8">
              <w:t xml:space="preserve"> год</w:t>
            </w:r>
          </w:p>
        </w:tc>
        <w:tc>
          <w:tcPr>
            <w:tcW w:w="1389" w:type="dxa"/>
            <w:vMerge/>
          </w:tcPr>
          <w:p w:rsidR="00A959B2" w:rsidRPr="009018E8" w:rsidRDefault="00A959B2" w:rsidP="008C51C6">
            <w:pPr>
              <w:jc w:val="center"/>
            </w:pPr>
          </w:p>
        </w:tc>
        <w:tc>
          <w:tcPr>
            <w:tcW w:w="1014" w:type="dxa"/>
            <w:vMerge/>
          </w:tcPr>
          <w:p w:rsidR="00A959B2" w:rsidRPr="009018E8" w:rsidRDefault="00A959B2" w:rsidP="008C51C6">
            <w:pPr>
              <w:jc w:val="center"/>
            </w:pPr>
          </w:p>
        </w:tc>
      </w:tr>
      <w:tr w:rsidR="0074528D" w:rsidRPr="00A959B2" w:rsidTr="003E303D">
        <w:tc>
          <w:tcPr>
            <w:tcW w:w="657" w:type="dxa"/>
          </w:tcPr>
          <w:p w:rsidR="0074528D" w:rsidRPr="00877017" w:rsidRDefault="0074528D" w:rsidP="0074528D">
            <w:pPr>
              <w:jc w:val="center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1</w:t>
            </w:r>
          </w:p>
        </w:tc>
        <w:tc>
          <w:tcPr>
            <w:tcW w:w="1039" w:type="dxa"/>
          </w:tcPr>
          <w:p w:rsidR="0074528D" w:rsidRPr="00877017" w:rsidRDefault="0074528D" w:rsidP="0074528D">
            <w:pPr>
              <w:jc w:val="center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2</w:t>
            </w:r>
          </w:p>
        </w:tc>
        <w:tc>
          <w:tcPr>
            <w:tcW w:w="3261" w:type="dxa"/>
          </w:tcPr>
          <w:p w:rsidR="0074528D" w:rsidRPr="00877017" w:rsidRDefault="0074528D" w:rsidP="0074528D">
            <w:pPr>
              <w:jc w:val="center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3</w:t>
            </w:r>
          </w:p>
        </w:tc>
        <w:tc>
          <w:tcPr>
            <w:tcW w:w="1275" w:type="dxa"/>
          </w:tcPr>
          <w:p w:rsidR="0074528D" w:rsidRPr="0074528D" w:rsidRDefault="0074528D" w:rsidP="0074528D">
            <w:pPr>
              <w:jc w:val="center"/>
              <w:rPr>
                <w:sz w:val="28"/>
                <w:szCs w:val="28"/>
              </w:rPr>
            </w:pPr>
            <w:r w:rsidRPr="0074528D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74528D" w:rsidRPr="0074528D" w:rsidRDefault="0074528D" w:rsidP="0074528D">
            <w:pPr>
              <w:jc w:val="center"/>
              <w:rPr>
                <w:sz w:val="28"/>
                <w:szCs w:val="28"/>
              </w:rPr>
            </w:pPr>
            <w:r w:rsidRPr="0074528D">
              <w:rPr>
                <w:sz w:val="28"/>
                <w:szCs w:val="28"/>
              </w:rPr>
              <w:t>5</w:t>
            </w:r>
          </w:p>
        </w:tc>
        <w:tc>
          <w:tcPr>
            <w:tcW w:w="1389" w:type="dxa"/>
          </w:tcPr>
          <w:p w:rsidR="0074528D" w:rsidRPr="0074528D" w:rsidRDefault="0074528D" w:rsidP="0074528D">
            <w:pPr>
              <w:jc w:val="center"/>
              <w:rPr>
                <w:sz w:val="28"/>
                <w:szCs w:val="28"/>
              </w:rPr>
            </w:pPr>
            <w:r w:rsidRPr="0074528D">
              <w:rPr>
                <w:sz w:val="28"/>
                <w:szCs w:val="28"/>
              </w:rPr>
              <w:t>6</w:t>
            </w:r>
          </w:p>
        </w:tc>
        <w:tc>
          <w:tcPr>
            <w:tcW w:w="1014" w:type="dxa"/>
          </w:tcPr>
          <w:p w:rsidR="0074528D" w:rsidRPr="0074528D" w:rsidRDefault="0074528D" w:rsidP="0074528D">
            <w:pPr>
              <w:jc w:val="center"/>
              <w:rPr>
                <w:sz w:val="28"/>
                <w:szCs w:val="28"/>
              </w:rPr>
            </w:pPr>
            <w:r w:rsidRPr="0074528D">
              <w:rPr>
                <w:sz w:val="28"/>
                <w:szCs w:val="28"/>
              </w:rPr>
              <w:t>7</w:t>
            </w:r>
          </w:p>
        </w:tc>
      </w:tr>
      <w:tr w:rsidR="00A959B2" w:rsidRPr="00A959B2" w:rsidTr="003E303D">
        <w:tc>
          <w:tcPr>
            <w:tcW w:w="657" w:type="dxa"/>
          </w:tcPr>
          <w:p w:rsidR="00A959B2" w:rsidRPr="00877017" w:rsidRDefault="00A959B2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1.</w:t>
            </w:r>
          </w:p>
        </w:tc>
        <w:tc>
          <w:tcPr>
            <w:tcW w:w="1039" w:type="dxa"/>
          </w:tcPr>
          <w:p w:rsidR="00A959B2" w:rsidRPr="00877017" w:rsidRDefault="00A959B2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01</w:t>
            </w:r>
            <w:r w:rsidR="0074528D" w:rsidRPr="00877017">
              <w:rPr>
                <w:sz w:val="25"/>
                <w:szCs w:val="25"/>
              </w:rPr>
              <w:t>00</w:t>
            </w:r>
          </w:p>
        </w:tc>
        <w:tc>
          <w:tcPr>
            <w:tcW w:w="3261" w:type="dxa"/>
          </w:tcPr>
          <w:p w:rsidR="00A959B2" w:rsidRPr="00877017" w:rsidRDefault="00A959B2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1275" w:type="dxa"/>
          </w:tcPr>
          <w:p w:rsidR="00A959B2" w:rsidRPr="00A959B2" w:rsidRDefault="007D1C13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36897,8</w:t>
            </w:r>
          </w:p>
        </w:tc>
        <w:tc>
          <w:tcPr>
            <w:tcW w:w="1276" w:type="dxa"/>
          </w:tcPr>
          <w:p w:rsidR="00A959B2" w:rsidRPr="00A959B2" w:rsidRDefault="007D1C13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39145,5</w:t>
            </w:r>
          </w:p>
        </w:tc>
        <w:tc>
          <w:tcPr>
            <w:tcW w:w="1389" w:type="dxa"/>
          </w:tcPr>
          <w:p w:rsidR="00A959B2" w:rsidRPr="00A959B2" w:rsidRDefault="005F570E" w:rsidP="007D1C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7D1C13">
              <w:rPr>
                <w:sz w:val="28"/>
                <w:szCs w:val="28"/>
              </w:rPr>
              <w:t>2256,7</w:t>
            </w:r>
          </w:p>
        </w:tc>
        <w:tc>
          <w:tcPr>
            <w:tcW w:w="1014" w:type="dxa"/>
          </w:tcPr>
          <w:p w:rsidR="00A959B2" w:rsidRPr="00A959B2" w:rsidRDefault="007D1C13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106,1</w:t>
            </w:r>
          </w:p>
        </w:tc>
      </w:tr>
      <w:tr w:rsidR="0074528D" w:rsidRPr="00A959B2" w:rsidTr="003E303D">
        <w:tc>
          <w:tcPr>
            <w:tcW w:w="657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2.</w:t>
            </w:r>
          </w:p>
        </w:tc>
        <w:tc>
          <w:tcPr>
            <w:tcW w:w="1039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0300</w:t>
            </w:r>
          </w:p>
        </w:tc>
        <w:tc>
          <w:tcPr>
            <w:tcW w:w="3261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</w:tcPr>
          <w:p w:rsidR="0074528D" w:rsidRDefault="007D1C13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5667,5</w:t>
            </w:r>
          </w:p>
        </w:tc>
        <w:tc>
          <w:tcPr>
            <w:tcW w:w="1276" w:type="dxa"/>
          </w:tcPr>
          <w:p w:rsidR="0074528D" w:rsidRPr="00A959B2" w:rsidRDefault="007D1C13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4585,1</w:t>
            </w:r>
          </w:p>
        </w:tc>
        <w:tc>
          <w:tcPr>
            <w:tcW w:w="1389" w:type="dxa"/>
          </w:tcPr>
          <w:p w:rsidR="0074528D" w:rsidRPr="00A959B2" w:rsidRDefault="007D1C13" w:rsidP="005F5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-1082,4</w:t>
            </w:r>
          </w:p>
        </w:tc>
        <w:tc>
          <w:tcPr>
            <w:tcW w:w="1014" w:type="dxa"/>
          </w:tcPr>
          <w:p w:rsidR="0074528D" w:rsidRPr="00A959B2" w:rsidRDefault="007D1C13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80,9</w:t>
            </w:r>
          </w:p>
        </w:tc>
      </w:tr>
      <w:tr w:rsidR="0074528D" w:rsidRPr="00A959B2" w:rsidTr="003E303D">
        <w:tc>
          <w:tcPr>
            <w:tcW w:w="657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3.</w:t>
            </w:r>
          </w:p>
        </w:tc>
        <w:tc>
          <w:tcPr>
            <w:tcW w:w="1039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0400</w:t>
            </w:r>
          </w:p>
        </w:tc>
        <w:tc>
          <w:tcPr>
            <w:tcW w:w="3261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Национальная экономика</w:t>
            </w:r>
          </w:p>
        </w:tc>
        <w:tc>
          <w:tcPr>
            <w:tcW w:w="1275" w:type="dxa"/>
          </w:tcPr>
          <w:p w:rsidR="0074528D" w:rsidRDefault="007D1C13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2889,5</w:t>
            </w:r>
          </w:p>
        </w:tc>
        <w:tc>
          <w:tcPr>
            <w:tcW w:w="1276" w:type="dxa"/>
          </w:tcPr>
          <w:p w:rsidR="0074528D" w:rsidRPr="00A959B2" w:rsidRDefault="007D1C13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760,3</w:t>
            </w:r>
          </w:p>
        </w:tc>
        <w:tc>
          <w:tcPr>
            <w:tcW w:w="1389" w:type="dxa"/>
          </w:tcPr>
          <w:p w:rsidR="0074528D" w:rsidRPr="00A959B2" w:rsidRDefault="003E303D" w:rsidP="007D1C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7D1C13">
              <w:rPr>
                <w:sz w:val="28"/>
                <w:szCs w:val="28"/>
              </w:rPr>
              <w:t>2129,2</w:t>
            </w:r>
          </w:p>
        </w:tc>
        <w:tc>
          <w:tcPr>
            <w:tcW w:w="1014" w:type="dxa"/>
          </w:tcPr>
          <w:p w:rsidR="0074528D" w:rsidRPr="00A959B2" w:rsidRDefault="007D1C13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26,3</w:t>
            </w:r>
          </w:p>
        </w:tc>
      </w:tr>
      <w:tr w:rsidR="0074528D" w:rsidRPr="00A959B2" w:rsidTr="003E303D">
        <w:tc>
          <w:tcPr>
            <w:tcW w:w="657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4.</w:t>
            </w:r>
          </w:p>
        </w:tc>
        <w:tc>
          <w:tcPr>
            <w:tcW w:w="1039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0500</w:t>
            </w:r>
          </w:p>
        </w:tc>
        <w:tc>
          <w:tcPr>
            <w:tcW w:w="3261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Жилищно-коммунальное хозяйство</w:t>
            </w:r>
          </w:p>
        </w:tc>
        <w:tc>
          <w:tcPr>
            <w:tcW w:w="1275" w:type="dxa"/>
          </w:tcPr>
          <w:p w:rsidR="0074528D" w:rsidRDefault="007D1C13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3814,8</w:t>
            </w:r>
          </w:p>
        </w:tc>
        <w:tc>
          <w:tcPr>
            <w:tcW w:w="1276" w:type="dxa"/>
          </w:tcPr>
          <w:p w:rsidR="0074528D" w:rsidRPr="00A959B2" w:rsidRDefault="007D1C13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2125,4</w:t>
            </w:r>
          </w:p>
        </w:tc>
        <w:tc>
          <w:tcPr>
            <w:tcW w:w="1389" w:type="dxa"/>
          </w:tcPr>
          <w:p w:rsidR="0074528D" w:rsidRPr="00A959B2" w:rsidRDefault="007D1C13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+1689,4</w:t>
            </w:r>
          </w:p>
        </w:tc>
        <w:tc>
          <w:tcPr>
            <w:tcW w:w="1014" w:type="dxa"/>
          </w:tcPr>
          <w:p w:rsidR="0074528D" w:rsidRPr="00A959B2" w:rsidRDefault="007D1C13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55,7</w:t>
            </w:r>
          </w:p>
        </w:tc>
      </w:tr>
      <w:tr w:rsidR="0074528D" w:rsidRPr="00A959B2" w:rsidTr="003E303D">
        <w:tc>
          <w:tcPr>
            <w:tcW w:w="657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5.</w:t>
            </w:r>
          </w:p>
        </w:tc>
        <w:tc>
          <w:tcPr>
            <w:tcW w:w="1039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0700</w:t>
            </w:r>
          </w:p>
        </w:tc>
        <w:tc>
          <w:tcPr>
            <w:tcW w:w="3261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Образование</w:t>
            </w:r>
          </w:p>
        </w:tc>
        <w:tc>
          <w:tcPr>
            <w:tcW w:w="1275" w:type="dxa"/>
          </w:tcPr>
          <w:p w:rsidR="0074528D" w:rsidRDefault="007D1C13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85144,6</w:t>
            </w:r>
          </w:p>
        </w:tc>
        <w:tc>
          <w:tcPr>
            <w:tcW w:w="1276" w:type="dxa"/>
          </w:tcPr>
          <w:p w:rsidR="0074528D" w:rsidRPr="00A959B2" w:rsidRDefault="007D1C13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83317,9</w:t>
            </w:r>
          </w:p>
        </w:tc>
        <w:tc>
          <w:tcPr>
            <w:tcW w:w="1389" w:type="dxa"/>
          </w:tcPr>
          <w:p w:rsidR="0074528D" w:rsidRPr="00A959B2" w:rsidRDefault="007D1C13" w:rsidP="003E30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-1826,7</w:t>
            </w:r>
          </w:p>
        </w:tc>
        <w:tc>
          <w:tcPr>
            <w:tcW w:w="1014" w:type="dxa"/>
          </w:tcPr>
          <w:p w:rsidR="0074528D" w:rsidRPr="00A959B2" w:rsidRDefault="007D1C13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97,9</w:t>
            </w:r>
          </w:p>
        </w:tc>
      </w:tr>
      <w:tr w:rsidR="0074528D" w:rsidRPr="00A959B2" w:rsidTr="003E303D">
        <w:tc>
          <w:tcPr>
            <w:tcW w:w="657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6.</w:t>
            </w:r>
          </w:p>
        </w:tc>
        <w:tc>
          <w:tcPr>
            <w:tcW w:w="1039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0800</w:t>
            </w:r>
          </w:p>
        </w:tc>
        <w:tc>
          <w:tcPr>
            <w:tcW w:w="3261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Культура и кинематография</w:t>
            </w:r>
          </w:p>
        </w:tc>
        <w:tc>
          <w:tcPr>
            <w:tcW w:w="1275" w:type="dxa"/>
          </w:tcPr>
          <w:p w:rsidR="0074528D" w:rsidRDefault="007D1C13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23308,4</w:t>
            </w:r>
          </w:p>
        </w:tc>
        <w:tc>
          <w:tcPr>
            <w:tcW w:w="1276" w:type="dxa"/>
          </w:tcPr>
          <w:p w:rsidR="0074528D" w:rsidRPr="00A959B2" w:rsidRDefault="007D1C13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17778,5</w:t>
            </w:r>
          </w:p>
        </w:tc>
        <w:tc>
          <w:tcPr>
            <w:tcW w:w="1389" w:type="dxa"/>
          </w:tcPr>
          <w:p w:rsidR="0074528D" w:rsidRPr="00A959B2" w:rsidRDefault="007D1C13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-5529,9</w:t>
            </w:r>
          </w:p>
        </w:tc>
        <w:tc>
          <w:tcPr>
            <w:tcW w:w="1014" w:type="dxa"/>
          </w:tcPr>
          <w:p w:rsidR="0074528D" w:rsidRPr="00A959B2" w:rsidRDefault="007D1C13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76,3</w:t>
            </w:r>
          </w:p>
        </w:tc>
      </w:tr>
      <w:tr w:rsidR="0074528D" w:rsidRPr="00A959B2" w:rsidTr="003E303D">
        <w:tc>
          <w:tcPr>
            <w:tcW w:w="657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7.</w:t>
            </w:r>
          </w:p>
        </w:tc>
        <w:tc>
          <w:tcPr>
            <w:tcW w:w="1039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1000</w:t>
            </w:r>
          </w:p>
        </w:tc>
        <w:tc>
          <w:tcPr>
            <w:tcW w:w="3261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Социальная политика</w:t>
            </w:r>
          </w:p>
        </w:tc>
        <w:tc>
          <w:tcPr>
            <w:tcW w:w="1275" w:type="dxa"/>
          </w:tcPr>
          <w:p w:rsidR="0074528D" w:rsidRDefault="007D1C13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2569,3</w:t>
            </w:r>
          </w:p>
        </w:tc>
        <w:tc>
          <w:tcPr>
            <w:tcW w:w="1276" w:type="dxa"/>
          </w:tcPr>
          <w:p w:rsidR="0074528D" w:rsidRPr="00A959B2" w:rsidRDefault="007D1C13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="006C247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8,0</w:t>
            </w:r>
          </w:p>
        </w:tc>
        <w:tc>
          <w:tcPr>
            <w:tcW w:w="1389" w:type="dxa"/>
          </w:tcPr>
          <w:p w:rsidR="0074528D" w:rsidRPr="00A959B2" w:rsidRDefault="006C2472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+1098,7</w:t>
            </w:r>
          </w:p>
        </w:tc>
        <w:tc>
          <w:tcPr>
            <w:tcW w:w="1014" w:type="dxa"/>
          </w:tcPr>
          <w:p w:rsidR="0074528D" w:rsidRPr="00A959B2" w:rsidRDefault="006C2472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142,8</w:t>
            </w:r>
          </w:p>
        </w:tc>
      </w:tr>
      <w:tr w:rsidR="0074528D" w:rsidRPr="00A959B2" w:rsidTr="003E303D">
        <w:tc>
          <w:tcPr>
            <w:tcW w:w="657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8.</w:t>
            </w:r>
          </w:p>
        </w:tc>
        <w:tc>
          <w:tcPr>
            <w:tcW w:w="1039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1100</w:t>
            </w:r>
          </w:p>
        </w:tc>
        <w:tc>
          <w:tcPr>
            <w:tcW w:w="3261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1275" w:type="dxa"/>
          </w:tcPr>
          <w:p w:rsidR="0074528D" w:rsidRDefault="007D1C13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713,0</w:t>
            </w:r>
          </w:p>
        </w:tc>
        <w:tc>
          <w:tcPr>
            <w:tcW w:w="1276" w:type="dxa"/>
          </w:tcPr>
          <w:p w:rsidR="0074528D" w:rsidRPr="00A959B2" w:rsidRDefault="006C2472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4007,0</w:t>
            </w:r>
          </w:p>
        </w:tc>
        <w:tc>
          <w:tcPr>
            <w:tcW w:w="1389" w:type="dxa"/>
          </w:tcPr>
          <w:p w:rsidR="0074528D" w:rsidRPr="00A959B2" w:rsidRDefault="006C2472" w:rsidP="003E30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+3297,0</w:t>
            </w:r>
          </w:p>
        </w:tc>
        <w:tc>
          <w:tcPr>
            <w:tcW w:w="1014" w:type="dxa"/>
          </w:tcPr>
          <w:p w:rsidR="0074528D" w:rsidRPr="00A959B2" w:rsidRDefault="006C2472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562,0</w:t>
            </w:r>
          </w:p>
        </w:tc>
      </w:tr>
      <w:tr w:rsidR="0074528D" w:rsidRPr="00A959B2" w:rsidTr="003E303D">
        <w:tc>
          <w:tcPr>
            <w:tcW w:w="657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9.</w:t>
            </w:r>
          </w:p>
        </w:tc>
        <w:tc>
          <w:tcPr>
            <w:tcW w:w="1039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1200</w:t>
            </w:r>
          </w:p>
        </w:tc>
        <w:tc>
          <w:tcPr>
            <w:tcW w:w="3261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Средства массовой информации</w:t>
            </w:r>
          </w:p>
        </w:tc>
        <w:tc>
          <w:tcPr>
            <w:tcW w:w="1275" w:type="dxa"/>
          </w:tcPr>
          <w:p w:rsidR="0074528D" w:rsidRDefault="007D1C13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3331,7</w:t>
            </w:r>
          </w:p>
        </w:tc>
        <w:tc>
          <w:tcPr>
            <w:tcW w:w="1276" w:type="dxa"/>
          </w:tcPr>
          <w:p w:rsidR="0074528D" w:rsidRPr="00A959B2" w:rsidRDefault="006C2472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3088,4</w:t>
            </w:r>
          </w:p>
        </w:tc>
        <w:tc>
          <w:tcPr>
            <w:tcW w:w="1389" w:type="dxa"/>
          </w:tcPr>
          <w:p w:rsidR="0074528D" w:rsidRPr="00A959B2" w:rsidRDefault="006C2472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-243,3</w:t>
            </w:r>
          </w:p>
        </w:tc>
        <w:tc>
          <w:tcPr>
            <w:tcW w:w="1014" w:type="dxa"/>
          </w:tcPr>
          <w:p w:rsidR="0074528D" w:rsidRPr="00A959B2" w:rsidRDefault="006C2472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92,7</w:t>
            </w:r>
          </w:p>
        </w:tc>
      </w:tr>
      <w:tr w:rsidR="0074528D" w:rsidRPr="00A959B2" w:rsidTr="003E303D">
        <w:tc>
          <w:tcPr>
            <w:tcW w:w="657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10.</w:t>
            </w:r>
          </w:p>
        </w:tc>
        <w:tc>
          <w:tcPr>
            <w:tcW w:w="1039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1400</w:t>
            </w:r>
          </w:p>
        </w:tc>
        <w:tc>
          <w:tcPr>
            <w:tcW w:w="3261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 xml:space="preserve">Межбюджетные трансферты муниципальных </w:t>
            </w:r>
            <w:r w:rsidRPr="00877017">
              <w:rPr>
                <w:sz w:val="25"/>
                <w:szCs w:val="25"/>
              </w:rPr>
              <w:lastRenderedPageBreak/>
              <w:t>образований общего характера</w:t>
            </w:r>
          </w:p>
        </w:tc>
        <w:tc>
          <w:tcPr>
            <w:tcW w:w="1275" w:type="dxa"/>
          </w:tcPr>
          <w:p w:rsidR="0074528D" w:rsidRDefault="007D1C13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6223,3</w:t>
            </w:r>
          </w:p>
        </w:tc>
        <w:tc>
          <w:tcPr>
            <w:tcW w:w="1276" w:type="dxa"/>
          </w:tcPr>
          <w:p w:rsidR="0074528D" w:rsidRPr="00A959B2" w:rsidRDefault="006C2472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9333,3</w:t>
            </w:r>
          </w:p>
        </w:tc>
        <w:tc>
          <w:tcPr>
            <w:tcW w:w="1389" w:type="dxa"/>
          </w:tcPr>
          <w:p w:rsidR="0074528D" w:rsidRPr="00A959B2" w:rsidRDefault="006C2472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+3110,0</w:t>
            </w:r>
          </w:p>
        </w:tc>
        <w:tc>
          <w:tcPr>
            <w:tcW w:w="1014" w:type="dxa"/>
          </w:tcPr>
          <w:p w:rsidR="0074528D" w:rsidRPr="00A959B2" w:rsidRDefault="006C2472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74528D" w:rsidRPr="00A959B2" w:rsidTr="003E303D">
        <w:tc>
          <w:tcPr>
            <w:tcW w:w="4957" w:type="dxa"/>
            <w:gridSpan w:val="3"/>
          </w:tcPr>
          <w:p w:rsidR="0074528D" w:rsidRDefault="0074528D" w:rsidP="007452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Всего расходов:</w:t>
            </w:r>
          </w:p>
        </w:tc>
        <w:tc>
          <w:tcPr>
            <w:tcW w:w="1275" w:type="dxa"/>
          </w:tcPr>
          <w:p w:rsidR="0074528D" w:rsidRDefault="007D1C13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171559,9</w:t>
            </w:r>
          </w:p>
        </w:tc>
        <w:tc>
          <w:tcPr>
            <w:tcW w:w="1276" w:type="dxa"/>
          </w:tcPr>
          <w:p w:rsidR="0074528D" w:rsidRPr="00A959B2" w:rsidRDefault="006C2472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167829,4</w:t>
            </w:r>
          </w:p>
        </w:tc>
        <w:tc>
          <w:tcPr>
            <w:tcW w:w="1389" w:type="dxa"/>
          </w:tcPr>
          <w:p w:rsidR="0074528D" w:rsidRPr="00A959B2" w:rsidRDefault="006C2472" w:rsidP="003E30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-3730,5</w:t>
            </w:r>
          </w:p>
        </w:tc>
        <w:tc>
          <w:tcPr>
            <w:tcW w:w="1014" w:type="dxa"/>
          </w:tcPr>
          <w:p w:rsidR="0074528D" w:rsidRPr="00A959B2" w:rsidRDefault="006C2472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97,8</w:t>
            </w:r>
          </w:p>
        </w:tc>
      </w:tr>
    </w:tbl>
    <w:p w:rsidR="00A959B2" w:rsidRPr="00A959B2" w:rsidRDefault="00A959B2" w:rsidP="00A959B2">
      <w:pPr>
        <w:ind w:firstLine="708"/>
        <w:outlineLvl w:val="0"/>
        <w:rPr>
          <w:sz w:val="28"/>
          <w:szCs w:val="28"/>
        </w:rPr>
      </w:pPr>
    </w:p>
    <w:p w:rsidR="00F42C73" w:rsidRDefault="00126CA4" w:rsidP="00397A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03A03" w:rsidRDefault="00126CA4" w:rsidP="00397A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2C73">
        <w:rPr>
          <w:sz w:val="28"/>
          <w:szCs w:val="28"/>
        </w:rPr>
        <w:t>Укрупненная структура расходов 20</w:t>
      </w:r>
      <w:r w:rsidR="00C03A03">
        <w:rPr>
          <w:sz w:val="28"/>
          <w:szCs w:val="28"/>
        </w:rPr>
        <w:t>2</w:t>
      </w:r>
      <w:r w:rsidR="006C2472">
        <w:rPr>
          <w:sz w:val="28"/>
          <w:szCs w:val="28"/>
        </w:rPr>
        <w:t>1</w:t>
      </w:r>
      <w:r w:rsidR="002907B2">
        <w:rPr>
          <w:sz w:val="28"/>
          <w:szCs w:val="28"/>
        </w:rPr>
        <w:t xml:space="preserve"> года представлена на диаграмме, в тыс. руб.</w:t>
      </w:r>
    </w:p>
    <w:p w:rsidR="002907B2" w:rsidRDefault="002907B2" w:rsidP="00397AF2">
      <w:pPr>
        <w:ind w:firstLine="708"/>
        <w:jc w:val="both"/>
        <w:rPr>
          <w:sz w:val="28"/>
          <w:szCs w:val="28"/>
        </w:rPr>
      </w:pPr>
    </w:p>
    <w:p w:rsidR="00C03A03" w:rsidRDefault="00C03A03" w:rsidP="00397AF2">
      <w:pPr>
        <w:ind w:firstLine="708"/>
        <w:jc w:val="both"/>
        <w:rPr>
          <w:sz w:val="28"/>
          <w:szCs w:val="28"/>
        </w:rPr>
      </w:pPr>
    </w:p>
    <w:p w:rsidR="00C56632" w:rsidRDefault="00C56632" w:rsidP="00397AF2">
      <w:pPr>
        <w:ind w:firstLine="708"/>
        <w:jc w:val="both"/>
        <w:rPr>
          <w:sz w:val="28"/>
          <w:szCs w:val="28"/>
        </w:rPr>
      </w:pPr>
    </w:p>
    <w:p w:rsidR="00C03A03" w:rsidRDefault="002907B2" w:rsidP="00397AF2">
      <w:pPr>
        <w:ind w:firstLine="708"/>
        <w:jc w:val="both"/>
        <w:rPr>
          <w:sz w:val="28"/>
          <w:szCs w:val="28"/>
        </w:rPr>
      </w:pPr>
      <w:r w:rsidRPr="002907B2">
        <w:rPr>
          <w:noProof/>
          <w:sz w:val="28"/>
          <w:szCs w:val="28"/>
        </w:rPr>
        <w:drawing>
          <wp:inline distT="0" distB="0" distL="0" distR="0" wp14:anchorId="494E721D" wp14:editId="030991C0">
            <wp:extent cx="6304280" cy="4746726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57214" cy="4786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03D" w:rsidRDefault="003E303D" w:rsidP="00397AF2">
      <w:pPr>
        <w:ind w:firstLine="708"/>
        <w:jc w:val="both"/>
        <w:rPr>
          <w:sz w:val="28"/>
          <w:szCs w:val="28"/>
        </w:rPr>
      </w:pPr>
    </w:p>
    <w:p w:rsidR="00C03A03" w:rsidRDefault="00C03A03" w:rsidP="00397AF2">
      <w:pPr>
        <w:ind w:firstLine="708"/>
        <w:jc w:val="both"/>
        <w:rPr>
          <w:sz w:val="28"/>
          <w:szCs w:val="28"/>
        </w:rPr>
      </w:pPr>
    </w:p>
    <w:p w:rsidR="00C03A03" w:rsidRDefault="00C03A03" w:rsidP="00397AF2">
      <w:pPr>
        <w:ind w:firstLine="708"/>
        <w:jc w:val="both"/>
        <w:rPr>
          <w:sz w:val="28"/>
          <w:szCs w:val="28"/>
        </w:rPr>
      </w:pPr>
    </w:p>
    <w:p w:rsidR="00C03A03" w:rsidRDefault="00C03A03" w:rsidP="00397AF2">
      <w:pPr>
        <w:ind w:firstLine="708"/>
        <w:jc w:val="both"/>
        <w:rPr>
          <w:sz w:val="28"/>
          <w:szCs w:val="28"/>
        </w:rPr>
        <w:sectPr w:rsidR="00C03A03" w:rsidSect="00C03A03">
          <w:pgSz w:w="11906" w:h="16838" w:code="9"/>
          <w:pgMar w:top="964" w:right="851" w:bottom="964" w:left="1134" w:header="709" w:footer="709" w:gutter="0"/>
          <w:cols w:space="708"/>
          <w:docGrid w:linePitch="360"/>
        </w:sectPr>
      </w:pPr>
    </w:p>
    <w:p w:rsidR="00C02AC4" w:rsidRDefault="00C02AC4" w:rsidP="009D7AAC">
      <w:pPr>
        <w:ind w:firstLine="708"/>
        <w:jc w:val="both"/>
        <w:rPr>
          <w:sz w:val="28"/>
          <w:szCs w:val="28"/>
        </w:rPr>
      </w:pPr>
      <w:r w:rsidRPr="00C02AC4">
        <w:rPr>
          <w:b/>
          <w:sz w:val="28"/>
          <w:szCs w:val="28"/>
        </w:rPr>
        <w:lastRenderedPageBreak/>
        <w:t>По разделу 01</w:t>
      </w:r>
      <w:r>
        <w:rPr>
          <w:b/>
          <w:sz w:val="28"/>
          <w:szCs w:val="28"/>
        </w:rPr>
        <w:t xml:space="preserve"> -</w:t>
      </w:r>
      <w:r w:rsidRPr="00C02AC4">
        <w:rPr>
          <w:b/>
          <w:sz w:val="28"/>
          <w:szCs w:val="28"/>
        </w:rPr>
        <w:t xml:space="preserve"> Общегосударственные вопросы»</w:t>
      </w:r>
      <w:r>
        <w:rPr>
          <w:sz w:val="28"/>
          <w:szCs w:val="28"/>
        </w:rPr>
        <w:t xml:space="preserve"> исполнение составило </w:t>
      </w:r>
      <w:r w:rsidR="00585665">
        <w:rPr>
          <w:b/>
          <w:sz w:val="28"/>
          <w:szCs w:val="28"/>
        </w:rPr>
        <w:t>39145,5</w:t>
      </w:r>
      <w:r w:rsidRPr="00E16A48">
        <w:rPr>
          <w:b/>
          <w:sz w:val="28"/>
          <w:szCs w:val="28"/>
        </w:rPr>
        <w:t xml:space="preserve"> тыс. руб. или </w:t>
      </w:r>
      <w:r w:rsidR="00585665">
        <w:rPr>
          <w:b/>
          <w:sz w:val="28"/>
          <w:szCs w:val="28"/>
        </w:rPr>
        <w:t>23,3</w:t>
      </w:r>
      <w:r w:rsidRPr="00E16A48">
        <w:rPr>
          <w:b/>
          <w:sz w:val="28"/>
          <w:szCs w:val="28"/>
        </w:rPr>
        <w:t xml:space="preserve">% </w:t>
      </w:r>
      <w:r>
        <w:rPr>
          <w:sz w:val="28"/>
          <w:szCs w:val="28"/>
        </w:rPr>
        <w:t xml:space="preserve">от </w:t>
      </w:r>
      <w:r w:rsidR="00FC5F8F">
        <w:rPr>
          <w:sz w:val="28"/>
          <w:szCs w:val="28"/>
        </w:rPr>
        <w:t>общего объема расходов</w:t>
      </w:r>
      <w:r>
        <w:rPr>
          <w:sz w:val="28"/>
          <w:szCs w:val="28"/>
        </w:rPr>
        <w:t>.</w:t>
      </w:r>
    </w:p>
    <w:p w:rsidR="009D7AAC" w:rsidRPr="00E374A2" w:rsidRDefault="00C02AC4" w:rsidP="009D7A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D7AAC" w:rsidRPr="00E374A2">
        <w:rPr>
          <w:sz w:val="28"/>
          <w:szCs w:val="28"/>
        </w:rPr>
        <w:t xml:space="preserve">В данном разделе предусмотрены расходы на функционирование высшего должностного лица органа местного самоуправления, </w:t>
      </w:r>
      <w:r>
        <w:rPr>
          <w:sz w:val="28"/>
          <w:szCs w:val="28"/>
        </w:rPr>
        <w:t xml:space="preserve">Совета муниципального района, </w:t>
      </w:r>
      <w:r w:rsidR="009D7AAC" w:rsidRPr="00E374A2">
        <w:rPr>
          <w:sz w:val="28"/>
          <w:szCs w:val="28"/>
        </w:rPr>
        <w:t xml:space="preserve">аппарата администрации, обеспечение деятельности финансового органа и контрольно-счетной палаты, </w:t>
      </w:r>
      <w:r w:rsidR="00585665">
        <w:rPr>
          <w:sz w:val="28"/>
          <w:szCs w:val="28"/>
        </w:rPr>
        <w:t>расходы по переданным полномочиям (охрана труда, регистрация и учет граждан, КДН),</w:t>
      </w:r>
      <w:r w:rsidR="0022077C" w:rsidRPr="00E374A2">
        <w:rPr>
          <w:sz w:val="28"/>
          <w:szCs w:val="28"/>
        </w:rPr>
        <w:t xml:space="preserve"> расходы</w:t>
      </w:r>
      <w:r w:rsidR="004463DF" w:rsidRPr="00E374A2">
        <w:rPr>
          <w:sz w:val="28"/>
          <w:szCs w:val="28"/>
        </w:rPr>
        <w:t xml:space="preserve"> </w:t>
      </w:r>
      <w:r w:rsidR="00585665">
        <w:rPr>
          <w:sz w:val="28"/>
          <w:szCs w:val="28"/>
        </w:rPr>
        <w:t>на проведение выборов</w:t>
      </w:r>
      <w:r w:rsidR="003912D6" w:rsidRPr="00E374A2">
        <w:rPr>
          <w:sz w:val="28"/>
          <w:szCs w:val="28"/>
        </w:rPr>
        <w:t>, оформление имущественных отношений, обеспечение деятельности подведомственн</w:t>
      </w:r>
      <w:r w:rsidR="005A6EF5">
        <w:rPr>
          <w:sz w:val="28"/>
          <w:szCs w:val="28"/>
        </w:rPr>
        <w:t>ого</w:t>
      </w:r>
      <w:r w:rsidR="003912D6" w:rsidRPr="00E374A2">
        <w:rPr>
          <w:sz w:val="28"/>
          <w:szCs w:val="28"/>
        </w:rPr>
        <w:t xml:space="preserve"> учреждени</w:t>
      </w:r>
      <w:r w:rsidR="005A6EF5">
        <w:rPr>
          <w:sz w:val="28"/>
          <w:szCs w:val="28"/>
        </w:rPr>
        <w:t>я ЦМТО</w:t>
      </w:r>
      <w:r w:rsidR="0022077C" w:rsidRPr="00E374A2">
        <w:rPr>
          <w:sz w:val="28"/>
          <w:szCs w:val="28"/>
        </w:rPr>
        <w:t>, расходы по муниципальн</w:t>
      </w:r>
      <w:r w:rsidR="003F26E4">
        <w:rPr>
          <w:sz w:val="28"/>
          <w:szCs w:val="28"/>
        </w:rPr>
        <w:t>ым</w:t>
      </w:r>
      <w:r w:rsidR="00E568E2" w:rsidRPr="00E374A2">
        <w:rPr>
          <w:sz w:val="28"/>
          <w:szCs w:val="28"/>
        </w:rPr>
        <w:t xml:space="preserve"> программ</w:t>
      </w:r>
      <w:r w:rsidR="003F26E4">
        <w:rPr>
          <w:sz w:val="28"/>
          <w:szCs w:val="28"/>
        </w:rPr>
        <w:t>ам</w:t>
      </w:r>
      <w:r w:rsidR="0022077C" w:rsidRPr="00E374A2">
        <w:rPr>
          <w:sz w:val="28"/>
          <w:szCs w:val="28"/>
        </w:rPr>
        <w:t xml:space="preserve"> «Патриотическое воспитание граждан»</w:t>
      </w:r>
      <w:r w:rsidR="00E568E2" w:rsidRPr="00E374A2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="00585665">
        <w:rPr>
          <w:sz w:val="28"/>
          <w:szCs w:val="28"/>
        </w:rPr>
        <w:t>Использование и охрана земель не территории МР</w:t>
      </w:r>
      <w:r>
        <w:rPr>
          <w:sz w:val="28"/>
          <w:szCs w:val="28"/>
        </w:rPr>
        <w:t>»</w:t>
      </w:r>
      <w:r w:rsidR="003F26E4">
        <w:rPr>
          <w:sz w:val="28"/>
          <w:szCs w:val="28"/>
        </w:rPr>
        <w:t xml:space="preserve">, </w:t>
      </w:r>
      <w:r w:rsidR="00906CA3">
        <w:rPr>
          <w:sz w:val="28"/>
          <w:szCs w:val="28"/>
        </w:rPr>
        <w:t>«Поддержка экономического и социального развития КМНС», «Укрепление единства российской нации и этнокультурному развитию народов России»</w:t>
      </w:r>
      <w:r w:rsidR="0022077C" w:rsidRPr="00E374A2">
        <w:rPr>
          <w:sz w:val="28"/>
          <w:szCs w:val="28"/>
        </w:rPr>
        <w:t>.</w:t>
      </w:r>
    </w:p>
    <w:p w:rsidR="00E16A48" w:rsidRDefault="00C02AC4" w:rsidP="009D7AAC">
      <w:pPr>
        <w:ind w:firstLine="708"/>
        <w:jc w:val="both"/>
        <w:rPr>
          <w:sz w:val="28"/>
          <w:szCs w:val="28"/>
        </w:rPr>
      </w:pPr>
      <w:r w:rsidRPr="00C02AC4">
        <w:rPr>
          <w:b/>
          <w:sz w:val="28"/>
          <w:szCs w:val="28"/>
        </w:rPr>
        <w:t>По разделу 03</w:t>
      </w:r>
      <w:r>
        <w:rPr>
          <w:sz w:val="28"/>
          <w:szCs w:val="28"/>
        </w:rPr>
        <w:t xml:space="preserve"> -</w:t>
      </w:r>
      <w:r w:rsidR="004463DF" w:rsidRPr="00E374A2">
        <w:rPr>
          <w:sz w:val="28"/>
          <w:szCs w:val="28"/>
        </w:rPr>
        <w:t xml:space="preserve"> </w:t>
      </w:r>
      <w:r w:rsidR="00E16A48">
        <w:rPr>
          <w:b/>
          <w:sz w:val="28"/>
          <w:szCs w:val="28"/>
        </w:rPr>
        <w:t>«Национальная</w:t>
      </w:r>
      <w:r w:rsidR="004463DF" w:rsidRPr="00E374A2">
        <w:rPr>
          <w:b/>
          <w:sz w:val="28"/>
          <w:szCs w:val="28"/>
        </w:rPr>
        <w:t xml:space="preserve"> безопасность</w:t>
      </w:r>
      <w:r w:rsidR="00E16A48">
        <w:rPr>
          <w:b/>
          <w:sz w:val="28"/>
          <w:szCs w:val="28"/>
        </w:rPr>
        <w:t xml:space="preserve"> и правоохранительная деятельность</w:t>
      </w:r>
      <w:r w:rsidR="004463DF" w:rsidRPr="00E374A2">
        <w:rPr>
          <w:b/>
          <w:sz w:val="28"/>
          <w:szCs w:val="28"/>
        </w:rPr>
        <w:t>»</w:t>
      </w:r>
      <w:r w:rsidR="004463DF" w:rsidRPr="00E374A2">
        <w:rPr>
          <w:sz w:val="28"/>
          <w:szCs w:val="28"/>
        </w:rPr>
        <w:t xml:space="preserve"> </w:t>
      </w:r>
      <w:r w:rsidR="00E16A48">
        <w:rPr>
          <w:sz w:val="28"/>
          <w:szCs w:val="28"/>
        </w:rPr>
        <w:t>освоение средств составило</w:t>
      </w:r>
      <w:r w:rsidR="00E82EF0" w:rsidRPr="00E374A2">
        <w:rPr>
          <w:sz w:val="28"/>
          <w:szCs w:val="28"/>
        </w:rPr>
        <w:t xml:space="preserve"> </w:t>
      </w:r>
      <w:r w:rsidR="00906CA3">
        <w:rPr>
          <w:b/>
          <w:sz w:val="28"/>
          <w:szCs w:val="28"/>
        </w:rPr>
        <w:t>4585,1</w:t>
      </w:r>
      <w:r w:rsidR="00E82EF0" w:rsidRPr="00E16A48">
        <w:rPr>
          <w:b/>
          <w:sz w:val="28"/>
          <w:szCs w:val="28"/>
        </w:rPr>
        <w:t xml:space="preserve"> </w:t>
      </w:r>
      <w:r w:rsidR="007C62E6">
        <w:rPr>
          <w:b/>
          <w:sz w:val="28"/>
          <w:szCs w:val="28"/>
        </w:rPr>
        <w:t xml:space="preserve">тыс. руб. </w:t>
      </w:r>
      <w:r w:rsidR="00E16A48" w:rsidRPr="00E16A48">
        <w:rPr>
          <w:b/>
          <w:sz w:val="28"/>
          <w:szCs w:val="28"/>
        </w:rPr>
        <w:t xml:space="preserve">или </w:t>
      </w:r>
      <w:r w:rsidR="00906CA3">
        <w:rPr>
          <w:b/>
          <w:sz w:val="28"/>
          <w:szCs w:val="28"/>
        </w:rPr>
        <w:t>2,7</w:t>
      </w:r>
      <w:r w:rsidR="00E16A48" w:rsidRPr="00E16A48">
        <w:rPr>
          <w:b/>
          <w:sz w:val="28"/>
          <w:szCs w:val="28"/>
        </w:rPr>
        <w:t>%</w:t>
      </w:r>
      <w:r w:rsidR="00E16A48">
        <w:rPr>
          <w:sz w:val="28"/>
          <w:szCs w:val="28"/>
        </w:rPr>
        <w:t xml:space="preserve"> </w:t>
      </w:r>
      <w:r w:rsidR="00FC5F8F">
        <w:rPr>
          <w:sz w:val="28"/>
          <w:szCs w:val="28"/>
        </w:rPr>
        <w:t>от общего объема расходов</w:t>
      </w:r>
      <w:r w:rsidR="00BF48F9" w:rsidRPr="00E374A2">
        <w:rPr>
          <w:sz w:val="28"/>
          <w:szCs w:val="28"/>
        </w:rPr>
        <w:t>.</w:t>
      </w:r>
    </w:p>
    <w:p w:rsidR="004463DF" w:rsidRPr="00E374A2" w:rsidRDefault="00C442A0" w:rsidP="009D7AAC">
      <w:pPr>
        <w:ind w:firstLine="708"/>
        <w:jc w:val="both"/>
        <w:rPr>
          <w:sz w:val="28"/>
          <w:szCs w:val="28"/>
        </w:rPr>
      </w:pPr>
      <w:r w:rsidRPr="00E374A2">
        <w:rPr>
          <w:sz w:val="28"/>
          <w:szCs w:val="28"/>
        </w:rPr>
        <w:t xml:space="preserve"> Расходы включают в себя мероприятия по </w:t>
      </w:r>
      <w:r w:rsidR="003F26E4">
        <w:rPr>
          <w:sz w:val="28"/>
          <w:szCs w:val="28"/>
        </w:rPr>
        <w:t>предупреждению и ликвидации последствий чрезвычайных ситуаций и стихийных бедствий</w:t>
      </w:r>
      <w:r w:rsidR="0022077C" w:rsidRPr="00E374A2">
        <w:rPr>
          <w:sz w:val="28"/>
          <w:szCs w:val="28"/>
        </w:rPr>
        <w:t>,</w:t>
      </w:r>
      <w:r w:rsidR="009C2763" w:rsidRPr="00E374A2">
        <w:rPr>
          <w:sz w:val="28"/>
          <w:szCs w:val="28"/>
        </w:rPr>
        <w:t xml:space="preserve"> расходы на содержание ЕДДС</w:t>
      </w:r>
      <w:r w:rsidR="0022077C" w:rsidRPr="00E374A2">
        <w:rPr>
          <w:sz w:val="28"/>
          <w:szCs w:val="28"/>
        </w:rPr>
        <w:t>, расходы по муниципальной программе «</w:t>
      </w:r>
      <w:r w:rsidR="003F26E4">
        <w:rPr>
          <w:sz w:val="28"/>
          <w:szCs w:val="28"/>
        </w:rPr>
        <w:t>Обеспечение безопасности населения</w:t>
      </w:r>
      <w:r w:rsidR="0022077C" w:rsidRPr="00E374A2">
        <w:rPr>
          <w:sz w:val="28"/>
          <w:szCs w:val="28"/>
        </w:rPr>
        <w:t>»</w:t>
      </w:r>
      <w:r w:rsidR="000201E5" w:rsidRPr="00E374A2">
        <w:rPr>
          <w:sz w:val="28"/>
          <w:szCs w:val="28"/>
        </w:rPr>
        <w:t>.</w:t>
      </w:r>
    </w:p>
    <w:p w:rsidR="00E16A48" w:rsidRDefault="00E16A48" w:rsidP="009D7AAC">
      <w:pPr>
        <w:ind w:firstLine="708"/>
        <w:jc w:val="both"/>
        <w:rPr>
          <w:sz w:val="28"/>
          <w:szCs w:val="28"/>
        </w:rPr>
      </w:pPr>
      <w:r w:rsidRPr="00E16A48">
        <w:rPr>
          <w:b/>
          <w:sz w:val="28"/>
          <w:szCs w:val="28"/>
        </w:rPr>
        <w:t>По разделу 04 -</w:t>
      </w:r>
      <w:r>
        <w:rPr>
          <w:sz w:val="28"/>
          <w:szCs w:val="28"/>
        </w:rPr>
        <w:t xml:space="preserve"> </w:t>
      </w:r>
      <w:r w:rsidR="00D17807" w:rsidRPr="00E374A2">
        <w:rPr>
          <w:b/>
          <w:sz w:val="28"/>
          <w:szCs w:val="28"/>
        </w:rPr>
        <w:t>«Национальн</w:t>
      </w:r>
      <w:r>
        <w:rPr>
          <w:b/>
          <w:sz w:val="28"/>
          <w:szCs w:val="28"/>
        </w:rPr>
        <w:t>ая</w:t>
      </w:r>
      <w:r w:rsidR="00D17807" w:rsidRPr="00E374A2">
        <w:rPr>
          <w:b/>
          <w:sz w:val="28"/>
          <w:szCs w:val="28"/>
        </w:rPr>
        <w:t xml:space="preserve"> экономик</w:t>
      </w:r>
      <w:r>
        <w:rPr>
          <w:b/>
          <w:sz w:val="28"/>
          <w:szCs w:val="28"/>
        </w:rPr>
        <w:t>а</w:t>
      </w:r>
      <w:r w:rsidR="00D17807" w:rsidRPr="00E374A2">
        <w:rPr>
          <w:b/>
          <w:sz w:val="28"/>
          <w:szCs w:val="28"/>
        </w:rPr>
        <w:t>»</w:t>
      </w:r>
      <w:r w:rsidR="00D17807" w:rsidRPr="00E374A2">
        <w:rPr>
          <w:sz w:val="28"/>
          <w:szCs w:val="28"/>
        </w:rPr>
        <w:t xml:space="preserve"> </w:t>
      </w:r>
      <w:r w:rsidR="00910406" w:rsidRPr="00E374A2">
        <w:rPr>
          <w:sz w:val="28"/>
          <w:szCs w:val="28"/>
        </w:rPr>
        <w:t xml:space="preserve">исполнение составило </w:t>
      </w:r>
      <w:r w:rsidR="00906CA3">
        <w:rPr>
          <w:b/>
          <w:sz w:val="28"/>
          <w:szCs w:val="28"/>
        </w:rPr>
        <w:t>760,3</w:t>
      </w:r>
      <w:r w:rsidRPr="00E16A48">
        <w:rPr>
          <w:b/>
          <w:sz w:val="28"/>
          <w:szCs w:val="28"/>
        </w:rPr>
        <w:t xml:space="preserve"> тыс.</w:t>
      </w:r>
      <w:r w:rsidR="00EC0792" w:rsidRPr="00E16A48">
        <w:rPr>
          <w:b/>
          <w:sz w:val="28"/>
          <w:szCs w:val="28"/>
        </w:rPr>
        <w:t xml:space="preserve"> руб.</w:t>
      </w:r>
      <w:r w:rsidR="002C7A00" w:rsidRPr="00E374A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F26E4" w:rsidRPr="003F26E4">
        <w:rPr>
          <w:b/>
          <w:sz w:val="28"/>
          <w:szCs w:val="28"/>
        </w:rPr>
        <w:t xml:space="preserve">или </w:t>
      </w:r>
      <w:r w:rsidR="00906CA3">
        <w:rPr>
          <w:b/>
          <w:sz w:val="28"/>
          <w:szCs w:val="28"/>
        </w:rPr>
        <w:t>0,5</w:t>
      </w:r>
      <w:r w:rsidR="003F26E4" w:rsidRPr="003F26E4">
        <w:rPr>
          <w:b/>
          <w:sz w:val="28"/>
          <w:szCs w:val="28"/>
        </w:rPr>
        <w:t>%</w:t>
      </w:r>
      <w:r w:rsidR="003F26E4">
        <w:rPr>
          <w:sz w:val="28"/>
          <w:szCs w:val="28"/>
        </w:rPr>
        <w:t xml:space="preserve"> от общего объема расходов</w:t>
      </w:r>
      <w:r w:rsidR="00E568E2" w:rsidRPr="00E374A2">
        <w:rPr>
          <w:sz w:val="28"/>
          <w:szCs w:val="28"/>
        </w:rPr>
        <w:t xml:space="preserve">. </w:t>
      </w:r>
      <w:r w:rsidR="003F26E4">
        <w:rPr>
          <w:sz w:val="28"/>
          <w:szCs w:val="28"/>
        </w:rPr>
        <w:t xml:space="preserve">В данном разделе отражены расходы </w:t>
      </w:r>
      <w:r w:rsidR="00C56632">
        <w:rPr>
          <w:sz w:val="28"/>
          <w:szCs w:val="28"/>
        </w:rPr>
        <w:t>по</w:t>
      </w:r>
      <w:r w:rsidR="003F26E4">
        <w:rPr>
          <w:sz w:val="28"/>
          <w:szCs w:val="28"/>
        </w:rPr>
        <w:t xml:space="preserve"> </w:t>
      </w:r>
      <w:r w:rsidR="001D6885">
        <w:rPr>
          <w:sz w:val="28"/>
          <w:szCs w:val="28"/>
        </w:rPr>
        <w:t>ремонту автомобильной дороги по ул. Партизанская с. Тупик в рамках мероприятий Плана социального развития центров экономического роста.</w:t>
      </w:r>
    </w:p>
    <w:p w:rsidR="00E16A48" w:rsidRDefault="00E16A48" w:rsidP="009D7AAC">
      <w:pPr>
        <w:ind w:firstLine="708"/>
        <w:jc w:val="both"/>
        <w:rPr>
          <w:sz w:val="28"/>
          <w:szCs w:val="28"/>
        </w:rPr>
      </w:pPr>
      <w:r w:rsidRPr="00E16A48">
        <w:rPr>
          <w:b/>
          <w:sz w:val="28"/>
          <w:szCs w:val="28"/>
        </w:rPr>
        <w:t>По разделу</w:t>
      </w:r>
      <w:r>
        <w:rPr>
          <w:b/>
          <w:sz w:val="28"/>
          <w:szCs w:val="28"/>
        </w:rPr>
        <w:t xml:space="preserve"> </w:t>
      </w:r>
      <w:r w:rsidR="00C56632">
        <w:rPr>
          <w:b/>
          <w:sz w:val="28"/>
          <w:szCs w:val="28"/>
        </w:rPr>
        <w:t xml:space="preserve">05 </w:t>
      </w:r>
      <w:r w:rsidRPr="00E16A48">
        <w:rPr>
          <w:sz w:val="28"/>
          <w:szCs w:val="28"/>
        </w:rPr>
        <w:t xml:space="preserve">- </w:t>
      </w:r>
      <w:r w:rsidR="00373337" w:rsidRPr="00E374A2">
        <w:rPr>
          <w:b/>
          <w:sz w:val="28"/>
          <w:szCs w:val="28"/>
        </w:rPr>
        <w:t>«Жилищно-коммунальное хозяйство»</w:t>
      </w:r>
      <w:r w:rsidR="00373337" w:rsidRPr="00E374A2">
        <w:rPr>
          <w:sz w:val="28"/>
          <w:szCs w:val="28"/>
        </w:rPr>
        <w:t xml:space="preserve"> </w:t>
      </w:r>
      <w:r w:rsidR="004C6D56" w:rsidRPr="00E374A2">
        <w:rPr>
          <w:sz w:val="28"/>
          <w:szCs w:val="28"/>
        </w:rPr>
        <w:t xml:space="preserve">фактическое </w:t>
      </w:r>
      <w:r w:rsidR="00465AAB" w:rsidRPr="00E374A2">
        <w:rPr>
          <w:sz w:val="28"/>
          <w:szCs w:val="28"/>
        </w:rPr>
        <w:t xml:space="preserve">исполнение </w:t>
      </w:r>
      <w:r w:rsidR="00E568E2" w:rsidRPr="00E374A2">
        <w:rPr>
          <w:sz w:val="28"/>
          <w:szCs w:val="28"/>
        </w:rPr>
        <w:t xml:space="preserve">составило </w:t>
      </w:r>
      <w:r w:rsidR="001D6885">
        <w:rPr>
          <w:b/>
          <w:sz w:val="28"/>
          <w:szCs w:val="28"/>
        </w:rPr>
        <w:t>2125,4</w:t>
      </w:r>
      <w:r w:rsidRPr="00E16A48">
        <w:rPr>
          <w:b/>
          <w:sz w:val="28"/>
          <w:szCs w:val="28"/>
        </w:rPr>
        <w:t xml:space="preserve"> тыс. руб.</w:t>
      </w:r>
      <w:r w:rsidR="007C62E6">
        <w:rPr>
          <w:b/>
          <w:sz w:val="28"/>
          <w:szCs w:val="28"/>
        </w:rPr>
        <w:t xml:space="preserve">, </w:t>
      </w:r>
      <w:r w:rsidR="00693AC2">
        <w:rPr>
          <w:b/>
          <w:sz w:val="28"/>
          <w:szCs w:val="28"/>
        </w:rPr>
        <w:t xml:space="preserve">и составили </w:t>
      </w:r>
      <w:r w:rsidR="001D6885">
        <w:rPr>
          <w:b/>
          <w:sz w:val="28"/>
          <w:szCs w:val="28"/>
        </w:rPr>
        <w:t>1,3</w:t>
      </w:r>
      <w:r w:rsidR="00FC5F8F">
        <w:rPr>
          <w:b/>
          <w:sz w:val="28"/>
          <w:szCs w:val="28"/>
        </w:rPr>
        <w:t xml:space="preserve">% </w:t>
      </w:r>
      <w:r w:rsidR="00FC5F8F" w:rsidRPr="00FC5F8F">
        <w:rPr>
          <w:sz w:val="28"/>
          <w:szCs w:val="28"/>
        </w:rPr>
        <w:t>от общего объема расходов.</w:t>
      </w:r>
    </w:p>
    <w:p w:rsidR="00D17807" w:rsidRPr="00E374A2" w:rsidRDefault="004C6D56" w:rsidP="009D7AAC">
      <w:pPr>
        <w:ind w:firstLine="708"/>
        <w:jc w:val="both"/>
        <w:rPr>
          <w:sz w:val="28"/>
          <w:szCs w:val="28"/>
        </w:rPr>
      </w:pPr>
      <w:r w:rsidRPr="00E374A2">
        <w:rPr>
          <w:sz w:val="28"/>
          <w:szCs w:val="28"/>
        </w:rPr>
        <w:t xml:space="preserve"> </w:t>
      </w:r>
      <w:r w:rsidR="001335DB" w:rsidRPr="00E374A2">
        <w:rPr>
          <w:sz w:val="28"/>
          <w:szCs w:val="28"/>
        </w:rPr>
        <w:t>В данном разделе отражены р</w:t>
      </w:r>
      <w:r w:rsidRPr="00E374A2">
        <w:rPr>
          <w:sz w:val="28"/>
          <w:szCs w:val="28"/>
        </w:rPr>
        <w:t xml:space="preserve">асходы </w:t>
      </w:r>
      <w:r w:rsidR="00117383" w:rsidRPr="00E374A2">
        <w:rPr>
          <w:sz w:val="28"/>
          <w:szCs w:val="28"/>
        </w:rPr>
        <w:t xml:space="preserve">по программе </w:t>
      </w:r>
      <w:r w:rsidR="00AC6D61" w:rsidRPr="00E374A2">
        <w:rPr>
          <w:sz w:val="28"/>
          <w:szCs w:val="28"/>
        </w:rPr>
        <w:t xml:space="preserve">«Переселение </w:t>
      </w:r>
      <w:r w:rsidR="00117383" w:rsidRPr="00E374A2">
        <w:rPr>
          <w:sz w:val="28"/>
          <w:szCs w:val="28"/>
        </w:rPr>
        <w:t>граждан из аварийного жил</w:t>
      </w:r>
      <w:r w:rsidR="00923A45" w:rsidRPr="00E374A2">
        <w:rPr>
          <w:sz w:val="28"/>
          <w:szCs w:val="28"/>
        </w:rPr>
        <w:t xml:space="preserve">ого фонда» - </w:t>
      </w:r>
      <w:r w:rsidR="0033422C">
        <w:rPr>
          <w:sz w:val="28"/>
          <w:szCs w:val="28"/>
        </w:rPr>
        <w:t xml:space="preserve">оплата за </w:t>
      </w:r>
      <w:r w:rsidR="00923A45" w:rsidRPr="00E374A2">
        <w:rPr>
          <w:sz w:val="28"/>
          <w:szCs w:val="28"/>
        </w:rPr>
        <w:t>незавершенное строительство одноквартирн</w:t>
      </w:r>
      <w:r w:rsidR="006752A5">
        <w:rPr>
          <w:sz w:val="28"/>
          <w:szCs w:val="28"/>
        </w:rPr>
        <w:t>ого</w:t>
      </w:r>
      <w:r w:rsidR="00923A45" w:rsidRPr="00E374A2">
        <w:rPr>
          <w:sz w:val="28"/>
          <w:szCs w:val="28"/>
        </w:rPr>
        <w:t xml:space="preserve"> дома </w:t>
      </w:r>
      <w:r w:rsidR="0033422C">
        <w:rPr>
          <w:sz w:val="28"/>
          <w:szCs w:val="28"/>
        </w:rPr>
        <w:t xml:space="preserve">с. Заречное </w:t>
      </w:r>
      <w:r w:rsidR="00923A45" w:rsidRPr="00E374A2">
        <w:rPr>
          <w:sz w:val="28"/>
          <w:szCs w:val="28"/>
        </w:rPr>
        <w:t xml:space="preserve">– </w:t>
      </w:r>
      <w:r w:rsidR="0033422C">
        <w:rPr>
          <w:sz w:val="28"/>
          <w:szCs w:val="28"/>
        </w:rPr>
        <w:t>1018,0</w:t>
      </w:r>
      <w:r w:rsidR="00923A45" w:rsidRPr="00E374A2">
        <w:rPr>
          <w:sz w:val="28"/>
          <w:szCs w:val="28"/>
        </w:rPr>
        <w:t xml:space="preserve"> тыс. руб.</w:t>
      </w:r>
      <w:r w:rsidR="00716068">
        <w:rPr>
          <w:sz w:val="28"/>
          <w:szCs w:val="28"/>
        </w:rPr>
        <w:t xml:space="preserve">, </w:t>
      </w:r>
      <w:r w:rsidR="007C62E6">
        <w:rPr>
          <w:sz w:val="28"/>
          <w:szCs w:val="28"/>
        </w:rPr>
        <w:t xml:space="preserve">расходы по </w:t>
      </w:r>
      <w:r w:rsidR="00E455E5">
        <w:rPr>
          <w:sz w:val="28"/>
          <w:szCs w:val="28"/>
        </w:rPr>
        <w:t>муниципальной программе «</w:t>
      </w:r>
      <w:r w:rsidR="007C62E6">
        <w:rPr>
          <w:sz w:val="28"/>
          <w:szCs w:val="28"/>
        </w:rPr>
        <w:t xml:space="preserve">Комплексное развитие систем коммунальной инфраструктуры» за счет средств краевого бюджета в рамках выделенной субсидии с учетом софинансирования </w:t>
      </w:r>
      <w:r w:rsidR="00E455E5">
        <w:rPr>
          <w:sz w:val="28"/>
          <w:szCs w:val="28"/>
        </w:rPr>
        <w:t>местного бюджета</w:t>
      </w:r>
      <w:r w:rsidR="00716068">
        <w:rPr>
          <w:sz w:val="28"/>
          <w:szCs w:val="28"/>
        </w:rPr>
        <w:t xml:space="preserve"> </w:t>
      </w:r>
      <w:r w:rsidR="007C62E6">
        <w:rPr>
          <w:sz w:val="28"/>
          <w:szCs w:val="28"/>
        </w:rPr>
        <w:t>приобретен</w:t>
      </w:r>
      <w:r w:rsidR="0033422C">
        <w:rPr>
          <w:sz w:val="28"/>
          <w:szCs w:val="28"/>
        </w:rPr>
        <w:t>а</w:t>
      </w:r>
      <w:r w:rsidR="007C62E6">
        <w:rPr>
          <w:sz w:val="28"/>
          <w:szCs w:val="28"/>
        </w:rPr>
        <w:t xml:space="preserve"> </w:t>
      </w:r>
      <w:r w:rsidR="0033422C">
        <w:rPr>
          <w:sz w:val="28"/>
          <w:szCs w:val="28"/>
        </w:rPr>
        <w:t>дымовая труба</w:t>
      </w:r>
      <w:r w:rsidR="007C62E6">
        <w:rPr>
          <w:sz w:val="28"/>
          <w:szCs w:val="28"/>
        </w:rPr>
        <w:t xml:space="preserve"> </w:t>
      </w:r>
      <w:r w:rsidR="00E455E5">
        <w:rPr>
          <w:sz w:val="28"/>
          <w:szCs w:val="28"/>
        </w:rPr>
        <w:t xml:space="preserve">для </w:t>
      </w:r>
      <w:r w:rsidR="0033422C">
        <w:rPr>
          <w:sz w:val="28"/>
          <w:szCs w:val="28"/>
        </w:rPr>
        <w:t>школьной</w:t>
      </w:r>
      <w:r w:rsidR="007C62E6">
        <w:rPr>
          <w:sz w:val="28"/>
          <w:szCs w:val="28"/>
        </w:rPr>
        <w:t xml:space="preserve"> котельн</w:t>
      </w:r>
      <w:r w:rsidR="0033422C">
        <w:rPr>
          <w:sz w:val="28"/>
          <w:szCs w:val="28"/>
        </w:rPr>
        <w:t>ой</w:t>
      </w:r>
      <w:r w:rsidR="007C62E6">
        <w:rPr>
          <w:sz w:val="28"/>
          <w:szCs w:val="28"/>
        </w:rPr>
        <w:t xml:space="preserve"> </w:t>
      </w:r>
      <w:r w:rsidR="00E455E5">
        <w:rPr>
          <w:sz w:val="28"/>
          <w:szCs w:val="28"/>
        </w:rPr>
        <w:t>в размере 748,0</w:t>
      </w:r>
      <w:r w:rsidR="007C62E6">
        <w:rPr>
          <w:sz w:val="28"/>
          <w:szCs w:val="28"/>
        </w:rPr>
        <w:t xml:space="preserve"> тыс. руб.</w:t>
      </w:r>
      <w:r w:rsidR="00E455E5">
        <w:rPr>
          <w:sz w:val="28"/>
          <w:szCs w:val="28"/>
        </w:rPr>
        <w:t>, оплачено 30% за разработку ПСД на строительство водозаборной башни</w:t>
      </w:r>
      <w:r w:rsidR="0003029D">
        <w:rPr>
          <w:sz w:val="28"/>
          <w:szCs w:val="28"/>
        </w:rPr>
        <w:t>.</w:t>
      </w:r>
    </w:p>
    <w:p w:rsidR="00761DF7" w:rsidRDefault="00764982" w:rsidP="009D7AAC">
      <w:pPr>
        <w:ind w:firstLine="708"/>
        <w:jc w:val="both"/>
        <w:rPr>
          <w:sz w:val="28"/>
          <w:szCs w:val="28"/>
        </w:rPr>
      </w:pPr>
      <w:r w:rsidRPr="00761DF7">
        <w:rPr>
          <w:b/>
          <w:sz w:val="28"/>
          <w:szCs w:val="28"/>
        </w:rPr>
        <w:t>По разделу</w:t>
      </w:r>
      <w:r w:rsidR="00761DF7" w:rsidRPr="00761DF7">
        <w:rPr>
          <w:b/>
          <w:sz w:val="28"/>
          <w:szCs w:val="28"/>
        </w:rPr>
        <w:t xml:space="preserve"> </w:t>
      </w:r>
      <w:r w:rsidR="00C56632">
        <w:rPr>
          <w:b/>
          <w:sz w:val="28"/>
          <w:szCs w:val="28"/>
        </w:rPr>
        <w:t xml:space="preserve">07 </w:t>
      </w:r>
      <w:r w:rsidR="00761DF7" w:rsidRPr="00761DF7">
        <w:rPr>
          <w:b/>
          <w:sz w:val="28"/>
          <w:szCs w:val="28"/>
        </w:rPr>
        <w:t>-</w:t>
      </w:r>
      <w:r w:rsidR="009E5090" w:rsidRPr="00E374A2">
        <w:rPr>
          <w:sz w:val="28"/>
          <w:szCs w:val="28"/>
        </w:rPr>
        <w:t xml:space="preserve"> </w:t>
      </w:r>
      <w:r w:rsidR="009E5090" w:rsidRPr="00E374A2">
        <w:rPr>
          <w:b/>
          <w:sz w:val="28"/>
          <w:szCs w:val="28"/>
        </w:rPr>
        <w:t>«Образовани</w:t>
      </w:r>
      <w:r w:rsidR="00761DF7">
        <w:rPr>
          <w:b/>
          <w:sz w:val="28"/>
          <w:szCs w:val="28"/>
        </w:rPr>
        <w:t>е</w:t>
      </w:r>
      <w:r w:rsidR="009E5090" w:rsidRPr="00E374A2">
        <w:rPr>
          <w:b/>
          <w:sz w:val="28"/>
          <w:szCs w:val="28"/>
        </w:rPr>
        <w:t>»</w:t>
      </w:r>
      <w:r w:rsidR="00E455E5">
        <w:rPr>
          <w:sz w:val="28"/>
          <w:szCs w:val="28"/>
        </w:rPr>
        <w:t xml:space="preserve">, расходы </w:t>
      </w:r>
      <w:r w:rsidR="009E5090" w:rsidRPr="00E374A2">
        <w:rPr>
          <w:sz w:val="28"/>
          <w:szCs w:val="28"/>
        </w:rPr>
        <w:t xml:space="preserve">исполнены в </w:t>
      </w:r>
      <w:r w:rsidR="00761DF7">
        <w:rPr>
          <w:sz w:val="28"/>
          <w:szCs w:val="28"/>
        </w:rPr>
        <w:t>объеме</w:t>
      </w:r>
      <w:r w:rsidR="009E5090" w:rsidRPr="00E374A2">
        <w:rPr>
          <w:sz w:val="28"/>
          <w:szCs w:val="28"/>
        </w:rPr>
        <w:t xml:space="preserve"> </w:t>
      </w:r>
      <w:r w:rsidR="00E455E5">
        <w:rPr>
          <w:b/>
          <w:sz w:val="28"/>
          <w:szCs w:val="28"/>
        </w:rPr>
        <w:t>83317,9</w:t>
      </w:r>
      <w:r w:rsidR="009E5090" w:rsidRPr="00761DF7">
        <w:rPr>
          <w:b/>
          <w:sz w:val="28"/>
          <w:szCs w:val="28"/>
        </w:rPr>
        <w:t xml:space="preserve"> тыс. руб.</w:t>
      </w:r>
      <w:r w:rsidR="006E40EC" w:rsidRPr="00E374A2">
        <w:rPr>
          <w:sz w:val="28"/>
          <w:szCs w:val="28"/>
        </w:rPr>
        <w:t xml:space="preserve">, </w:t>
      </w:r>
      <w:r w:rsidR="006E40EC" w:rsidRPr="00761DF7">
        <w:rPr>
          <w:b/>
          <w:sz w:val="28"/>
          <w:szCs w:val="28"/>
        </w:rPr>
        <w:t>и</w:t>
      </w:r>
      <w:r w:rsidR="00693AC2">
        <w:rPr>
          <w:b/>
          <w:sz w:val="28"/>
          <w:szCs w:val="28"/>
        </w:rPr>
        <w:t xml:space="preserve"> составляют</w:t>
      </w:r>
      <w:r w:rsidR="006E40EC" w:rsidRPr="00761DF7">
        <w:rPr>
          <w:b/>
          <w:sz w:val="28"/>
          <w:szCs w:val="28"/>
        </w:rPr>
        <w:t xml:space="preserve"> </w:t>
      </w:r>
      <w:r w:rsidR="0003029D">
        <w:rPr>
          <w:b/>
          <w:sz w:val="28"/>
          <w:szCs w:val="28"/>
        </w:rPr>
        <w:t>49,</w:t>
      </w:r>
      <w:r w:rsidR="00E455E5">
        <w:rPr>
          <w:b/>
          <w:sz w:val="28"/>
          <w:szCs w:val="28"/>
        </w:rPr>
        <w:t>7</w:t>
      </w:r>
      <w:r w:rsidR="006E40EC" w:rsidRPr="00761DF7">
        <w:rPr>
          <w:b/>
          <w:sz w:val="28"/>
          <w:szCs w:val="28"/>
        </w:rPr>
        <w:t>%</w:t>
      </w:r>
      <w:r w:rsidR="003762C7" w:rsidRPr="00E374A2">
        <w:rPr>
          <w:sz w:val="28"/>
          <w:szCs w:val="28"/>
        </w:rPr>
        <w:t xml:space="preserve"> от общего объема </w:t>
      </w:r>
      <w:r w:rsidR="002B649B" w:rsidRPr="00E374A2">
        <w:rPr>
          <w:sz w:val="28"/>
          <w:szCs w:val="28"/>
        </w:rPr>
        <w:t>расходов</w:t>
      </w:r>
      <w:r w:rsidR="00761DF7">
        <w:rPr>
          <w:sz w:val="28"/>
          <w:szCs w:val="28"/>
        </w:rPr>
        <w:t xml:space="preserve">. Расходы на дошкольное образование составили – </w:t>
      </w:r>
      <w:r w:rsidR="00E455E5">
        <w:rPr>
          <w:sz w:val="28"/>
          <w:szCs w:val="28"/>
        </w:rPr>
        <w:t>28208,0</w:t>
      </w:r>
      <w:r w:rsidR="00761DF7">
        <w:rPr>
          <w:sz w:val="28"/>
          <w:szCs w:val="28"/>
        </w:rPr>
        <w:t xml:space="preserve"> тыс. руб., на общее образование – </w:t>
      </w:r>
      <w:r w:rsidR="00E455E5">
        <w:rPr>
          <w:sz w:val="28"/>
          <w:szCs w:val="28"/>
        </w:rPr>
        <w:t>48943,2</w:t>
      </w:r>
      <w:r w:rsidR="00761DF7">
        <w:rPr>
          <w:sz w:val="28"/>
          <w:szCs w:val="28"/>
        </w:rPr>
        <w:t xml:space="preserve"> тыс. руб.</w:t>
      </w:r>
      <w:r w:rsidR="0002161C">
        <w:rPr>
          <w:sz w:val="28"/>
          <w:szCs w:val="28"/>
        </w:rPr>
        <w:t xml:space="preserve">, расходы по молодежной политике (организация отдыха и оздоровление детей в каникулярное время) – </w:t>
      </w:r>
      <w:r w:rsidR="00E455E5">
        <w:rPr>
          <w:sz w:val="28"/>
          <w:szCs w:val="28"/>
        </w:rPr>
        <w:t>125,1</w:t>
      </w:r>
      <w:r w:rsidR="0002161C">
        <w:rPr>
          <w:sz w:val="28"/>
          <w:szCs w:val="28"/>
        </w:rPr>
        <w:t xml:space="preserve"> тыс. руб.</w:t>
      </w:r>
      <w:r w:rsidR="002F6570">
        <w:rPr>
          <w:sz w:val="28"/>
          <w:szCs w:val="28"/>
        </w:rPr>
        <w:t xml:space="preserve">, </w:t>
      </w:r>
      <w:r w:rsidR="00C27B8C">
        <w:rPr>
          <w:sz w:val="28"/>
          <w:szCs w:val="28"/>
        </w:rPr>
        <w:t xml:space="preserve">другие вопросы в области образования </w:t>
      </w:r>
      <w:r w:rsidR="002F6570">
        <w:rPr>
          <w:sz w:val="28"/>
          <w:szCs w:val="28"/>
        </w:rPr>
        <w:t xml:space="preserve">– </w:t>
      </w:r>
      <w:r w:rsidR="00E455E5">
        <w:rPr>
          <w:sz w:val="28"/>
          <w:szCs w:val="28"/>
        </w:rPr>
        <w:t>6041,6</w:t>
      </w:r>
      <w:r w:rsidR="002F6570">
        <w:rPr>
          <w:sz w:val="28"/>
          <w:szCs w:val="28"/>
        </w:rPr>
        <w:t xml:space="preserve"> тыс. руб.</w:t>
      </w:r>
    </w:p>
    <w:p w:rsidR="00022C4E" w:rsidRDefault="00761DF7" w:rsidP="009D7A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02A37" w:rsidRPr="00E374A2">
        <w:rPr>
          <w:sz w:val="28"/>
          <w:szCs w:val="28"/>
        </w:rPr>
        <w:t xml:space="preserve"> данном разделе отражены расходы</w:t>
      </w:r>
      <w:r w:rsidR="005318AD" w:rsidRPr="00E374A2">
        <w:rPr>
          <w:sz w:val="28"/>
          <w:szCs w:val="28"/>
        </w:rPr>
        <w:t xml:space="preserve"> </w:t>
      </w:r>
      <w:r w:rsidR="00802A37" w:rsidRPr="00E374A2">
        <w:rPr>
          <w:sz w:val="28"/>
          <w:szCs w:val="28"/>
        </w:rPr>
        <w:t xml:space="preserve">по </w:t>
      </w:r>
      <w:r w:rsidR="005318AD" w:rsidRPr="00E374A2">
        <w:rPr>
          <w:sz w:val="28"/>
          <w:szCs w:val="28"/>
        </w:rPr>
        <w:t>предоставлени</w:t>
      </w:r>
      <w:r w:rsidR="00802A37" w:rsidRPr="00E374A2">
        <w:rPr>
          <w:sz w:val="28"/>
          <w:szCs w:val="28"/>
        </w:rPr>
        <w:t>ю</w:t>
      </w:r>
      <w:r w:rsidR="005318AD" w:rsidRPr="00E374A2">
        <w:rPr>
          <w:sz w:val="28"/>
          <w:szCs w:val="28"/>
        </w:rPr>
        <w:t xml:space="preserve"> муниципальн</w:t>
      </w:r>
      <w:r w:rsidR="00802A37" w:rsidRPr="00E374A2">
        <w:rPr>
          <w:sz w:val="28"/>
          <w:szCs w:val="28"/>
        </w:rPr>
        <w:t>ых</w:t>
      </w:r>
      <w:r w:rsidR="005318AD" w:rsidRPr="00E374A2">
        <w:rPr>
          <w:sz w:val="28"/>
          <w:szCs w:val="28"/>
        </w:rPr>
        <w:t xml:space="preserve"> услуг дошкольного </w:t>
      </w:r>
      <w:r w:rsidR="00CF206F" w:rsidRPr="00E374A2">
        <w:rPr>
          <w:sz w:val="28"/>
          <w:szCs w:val="28"/>
        </w:rPr>
        <w:t xml:space="preserve">и </w:t>
      </w:r>
      <w:r w:rsidR="00BB5CAB" w:rsidRPr="00E374A2">
        <w:rPr>
          <w:sz w:val="28"/>
          <w:szCs w:val="28"/>
        </w:rPr>
        <w:t xml:space="preserve">общего </w:t>
      </w:r>
      <w:r w:rsidR="005318AD" w:rsidRPr="00E374A2">
        <w:rPr>
          <w:sz w:val="28"/>
          <w:szCs w:val="28"/>
        </w:rPr>
        <w:t>образования,</w:t>
      </w:r>
      <w:r w:rsidR="00BB5CAB" w:rsidRPr="00E374A2">
        <w:rPr>
          <w:sz w:val="28"/>
          <w:szCs w:val="28"/>
        </w:rPr>
        <w:t xml:space="preserve"> муниципальных и краевых программ</w:t>
      </w:r>
      <w:r w:rsidR="00CF206F" w:rsidRPr="00E374A2">
        <w:rPr>
          <w:sz w:val="28"/>
          <w:szCs w:val="28"/>
        </w:rPr>
        <w:t>,</w:t>
      </w:r>
      <w:r w:rsidR="004C6ADD" w:rsidRPr="00E374A2">
        <w:rPr>
          <w:sz w:val="28"/>
          <w:szCs w:val="28"/>
        </w:rPr>
        <w:t xml:space="preserve"> </w:t>
      </w:r>
      <w:r w:rsidR="00426EF6" w:rsidRPr="00E374A2">
        <w:rPr>
          <w:sz w:val="28"/>
          <w:szCs w:val="28"/>
        </w:rPr>
        <w:t xml:space="preserve">проведение </w:t>
      </w:r>
      <w:r w:rsidR="004C6ADD" w:rsidRPr="00E374A2">
        <w:rPr>
          <w:sz w:val="28"/>
          <w:szCs w:val="28"/>
        </w:rPr>
        <w:t>летн</w:t>
      </w:r>
      <w:r w:rsidR="00426EF6" w:rsidRPr="00E374A2">
        <w:rPr>
          <w:sz w:val="28"/>
          <w:szCs w:val="28"/>
        </w:rPr>
        <w:t>его</w:t>
      </w:r>
      <w:r w:rsidR="004C6ADD" w:rsidRPr="00E374A2">
        <w:rPr>
          <w:sz w:val="28"/>
          <w:szCs w:val="28"/>
        </w:rPr>
        <w:t xml:space="preserve"> отдых</w:t>
      </w:r>
      <w:r w:rsidR="002F6570">
        <w:rPr>
          <w:sz w:val="28"/>
          <w:szCs w:val="28"/>
        </w:rPr>
        <w:t>а детей, расходы на функционирование деятельности учреждений образования</w:t>
      </w:r>
      <w:r w:rsidR="00C27B8C">
        <w:rPr>
          <w:sz w:val="28"/>
          <w:szCs w:val="28"/>
        </w:rPr>
        <w:t xml:space="preserve"> (отдел образования, РМК, централизованная бухгалтерия)</w:t>
      </w:r>
      <w:r w:rsidR="002F6570">
        <w:rPr>
          <w:sz w:val="28"/>
          <w:szCs w:val="28"/>
        </w:rPr>
        <w:t>.</w:t>
      </w:r>
    </w:p>
    <w:p w:rsidR="005F5353" w:rsidRPr="00A00E3F" w:rsidRDefault="005F5353" w:rsidP="009D7AAC">
      <w:pPr>
        <w:ind w:firstLine="708"/>
        <w:jc w:val="both"/>
        <w:rPr>
          <w:sz w:val="28"/>
          <w:szCs w:val="28"/>
        </w:rPr>
      </w:pPr>
      <w:r>
        <w:rPr>
          <w:rFonts w:eastAsia="Calibri"/>
          <w:sz w:val="26"/>
          <w:szCs w:val="26"/>
          <w:lang w:eastAsia="en-US"/>
        </w:rPr>
        <w:lastRenderedPageBreak/>
        <w:t xml:space="preserve">В 2021 году </w:t>
      </w:r>
      <w:r w:rsidR="00A00E3F">
        <w:rPr>
          <w:rFonts w:eastAsia="Calibri"/>
          <w:sz w:val="26"/>
          <w:szCs w:val="26"/>
          <w:lang w:eastAsia="en-US"/>
        </w:rPr>
        <w:t xml:space="preserve">дополнительно </w:t>
      </w:r>
      <w:r>
        <w:rPr>
          <w:rFonts w:eastAsia="Calibri"/>
          <w:sz w:val="26"/>
          <w:szCs w:val="26"/>
          <w:lang w:eastAsia="en-US"/>
        </w:rPr>
        <w:t xml:space="preserve">бюджету муниципального района из средств краевого бюджета была предоставлена </w:t>
      </w:r>
      <w:r w:rsidRPr="005F5353">
        <w:rPr>
          <w:rFonts w:eastAsia="Calibri"/>
          <w:sz w:val="26"/>
          <w:szCs w:val="26"/>
          <w:lang w:eastAsia="en-US"/>
        </w:rPr>
        <w:t>дотаци</w:t>
      </w:r>
      <w:r>
        <w:rPr>
          <w:rFonts w:eastAsia="Calibri"/>
          <w:sz w:val="26"/>
          <w:szCs w:val="26"/>
          <w:lang w:eastAsia="en-US"/>
        </w:rPr>
        <w:t>я</w:t>
      </w:r>
      <w:r w:rsidRPr="005F5353">
        <w:rPr>
          <w:rFonts w:eastAsia="Calibri"/>
          <w:sz w:val="26"/>
          <w:szCs w:val="26"/>
          <w:lang w:eastAsia="en-US"/>
        </w:rPr>
        <w:t xml:space="preserve"> на поддержку мер по обеспечению сбалансированности бюджетов муниципальных </w:t>
      </w:r>
      <w:r w:rsidRPr="00A00E3F">
        <w:rPr>
          <w:rFonts w:eastAsia="Calibri"/>
          <w:sz w:val="26"/>
          <w:szCs w:val="26"/>
          <w:lang w:eastAsia="en-US"/>
        </w:rPr>
        <w:t>районов</w:t>
      </w:r>
      <w:r w:rsidRPr="00A00E3F">
        <w:rPr>
          <w:sz w:val="28"/>
          <w:szCs w:val="28"/>
        </w:rPr>
        <w:t xml:space="preserve"> в размере 9025,8 тыс. руб., </w:t>
      </w:r>
      <w:r w:rsidR="00A00E3F" w:rsidRPr="00A00E3F">
        <w:rPr>
          <w:sz w:val="28"/>
          <w:szCs w:val="28"/>
        </w:rPr>
        <w:t>из них на</w:t>
      </w:r>
      <w:r w:rsidRPr="00A00E3F">
        <w:rPr>
          <w:sz w:val="28"/>
          <w:szCs w:val="28"/>
        </w:rPr>
        <w:t xml:space="preserve"> </w:t>
      </w:r>
      <w:r w:rsidR="00A00E3F">
        <w:rPr>
          <w:sz w:val="28"/>
          <w:szCs w:val="28"/>
        </w:rPr>
        <w:t xml:space="preserve">сферу </w:t>
      </w:r>
      <w:r w:rsidRPr="00A00E3F">
        <w:rPr>
          <w:sz w:val="28"/>
          <w:szCs w:val="28"/>
        </w:rPr>
        <w:t>образовани</w:t>
      </w:r>
      <w:r w:rsidR="00A00E3F">
        <w:rPr>
          <w:sz w:val="28"/>
          <w:szCs w:val="28"/>
        </w:rPr>
        <w:t>я</w:t>
      </w:r>
      <w:r w:rsidRPr="00A00E3F">
        <w:rPr>
          <w:sz w:val="28"/>
          <w:szCs w:val="28"/>
        </w:rPr>
        <w:t xml:space="preserve"> </w:t>
      </w:r>
      <w:r w:rsidR="00A00E3F" w:rsidRPr="00A00E3F">
        <w:rPr>
          <w:sz w:val="28"/>
          <w:szCs w:val="28"/>
        </w:rPr>
        <w:t xml:space="preserve">направлено </w:t>
      </w:r>
      <w:r w:rsidR="00A00E3F">
        <w:rPr>
          <w:sz w:val="28"/>
          <w:szCs w:val="28"/>
        </w:rPr>
        <w:t>5679,6</w:t>
      </w:r>
      <w:r w:rsidR="00A00E3F" w:rsidRPr="00A00E3F">
        <w:rPr>
          <w:sz w:val="28"/>
          <w:szCs w:val="28"/>
        </w:rPr>
        <w:t xml:space="preserve"> тыс. руб.</w:t>
      </w:r>
      <w:r w:rsidR="00A00E3F">
        <w:rPr>
          <w:sz w:val="28"/>
          <w:szCs w:val="28"/>
        </w:rPr>
        <w:t>, в том числе произведен ремонт здания пришкольного интерната</w:t>
      </w:r>
      <w:r w:rsidR="00B31476">
        <w:rPr>
          <w:sz w:val="28"/>
          <w:szCs w:val="28"/>
        </w:rPr>
        <w:t>, произведена</w:t>
      </w:r>
      <w:r w:rsidR="00A00E3F">
        <w:rPr>
          <w:sz w:val="28"/>
          <w:szCs w:val="28"/>
        </w:rPr>
        <w:t xml:space="preserve"> ремонт веранды</w:t>
      </w:r>
      <w:r w:rsidR="00B31476">
        <w:rPr>
          <w:sz w:val="28"/>
          <w:szCs w:val="28"/>
        </w:rPr>
        <w:t xml:space="preserve"> и </w:t>
      </w:r>
      <w:r w:rsidR="00A00E3F">
        <w:rPr>
          <w:sz w:val="28"/>
          <w:szCs w:val="28"/>
        </w:rPr>
        <w:t>установлено новое ограждение в ДДУ «Солнышко»</w:t>
      </w:r>
      <w:r w:rsidR="00EC484D">
        <w:rPr>
          <w:sz w:val="28"/>
          <w:szCs w:val="28"/>
        </w:rPr>
        <w:t>.</w:t>
      </w:r>
    </w:p>
    <w:p w:rsidR="00A00E3F" w:rsidRDefault="005F5353" w:rsidP="009D7AAC">
      <w:pPr>
        <w:ind w:firstLine="708"/>
        <w:jc w:val="both"/>
        <w:rPr>
          <w:sz w:val="28"/>
          <w:szCs w:val="20"/>
        </w:rPr>
      </w:pPr>
      <w:r>
        <w:rPr>
          <w:sz w:val="28"/>
          <w:szCs w:val="20"/>
        </w:rPr>
        <w:t>П</w:t>
      </w:r>
      <w:r w:rsidRPr="005F5353">
        <w:rPr>
          <w:sz w:val="28"/>
          <w:szCs w:val="20"/>
        </w:rPr>
        <w:t>редоставлен ин</w:t>
      </w:r>
      <w:r>
        <w:rPr>
          <w:sz w:val="28"/>
          <w:szCs w:val="20"/>
        </w:rPr>
        <w:t>ой</w:t>
      </w:r>
      <w:r w:rsidRPr="005F5353">
        <w:rPr>
          <w:sz w:val="28"/>
          <w:szCs w:val="20"/>
        </w:rPr>
        <w:t xml:space="preserve"> межбюджетны</w:t>
      </w:r>
      <w:r>
        <w:rPr>
          <w:sz w:val="28"/>
          <w:szCs w:val="20"/>
        </w:rPr>
        <w:t>й</w:t>
      </w:r>
      <w:r w:rsidRPr="005F5353">
        <w:rPr>
          <w:sz w:val="28"/>
          <w:szCs w:val="20"/>
        </w:rPr>
        <w:t xml:space="preserve"> трансферт на решение вопросов местного значения на реализацию мероприятий, направленных на обновление материально-технической базы муниципальных учреждений из бюджета Забайкальского края </w:t>
      </w:r>
      <w:r>
        <w:rPr>
          <w:sz w:val="28"/>
          <w:szCs w:val="20"/>
        </w:rPr>
        <w:t>в размере 1944,2 тыс. руб.,</w:t>
      </w:r>
      <w:r w:rsidR="00A00E3F">
        <w:rPr>
          <w:sz w:val="28"/>
          <w:szCs w:val="20"/>
        </w:rPr>
        <w:t xml:space="preserve"> из них на сферу образование направлено 1785,0 тыс. руб. Для всех учреждений приобретены: рециркуляторы, дидактические и учебные пособия, спортивное и игровое оборудование, игрушки, мягкий инвентарь и постельные принадлежности для пришкольного интерната, холодильные камеры и стиральные машины, компьютерная и прочая техника, </w:t>
      </w:r>
      <w:r w:rsidR="00B31476">
        <w:rPr>
          <w:sz w:val="28"/>
          <w:szCs w:val="20"/>
        </w:rPr>
        <w:t xml:space="preserve">закуплены </w:t>
      </w:r>
      <w:r w:rsidR="00A00E3F">
        <w:rPr>
          <w:sz w:val="28"/>
          <w:szCs w:val="20"/>
        </w:rPr>
        <w:t>оборудование для столовых и кухонный инвентарь.</w:t>
      </w:r>
    </w:p>
    <w:p w:rsidR="006A4E25" w:rsidRDefault="003B4A30" w:rsidP="006A4E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бюджета муниципального района в рамках муниципальной программы «Развитие образования» использовано </w:t>
      </w:r>
      <w:r w:rsidR="002D189D">
        <w:rPr>
          <w:sz w:val="28"/>
          <w:szCs w:val="28"/>
        </w:rPr>
        <w:t>770,0</w:t>
      </w:r>
      <w:r>
        <w:rPr>
          <w:sz w:val="28"/>
          <w:szCs w:val="28"/>
        </w:rPr>
        <w:t xml:space="preserve"> тыс. руб., которые направлены на проведение мероприятий, конкурсов и конференций, на поощрение учащихся, доставку детей из отдаленных сел и доставку учащихся из с. Заречное к месту учебы и обратно, питание детей инвалидов</w:t>
      </w:r>
      <w:r w:rsidR="00AB454B">
        <w:rPr>
          <w:sz w:val="28"/>
          <w:szCs w:val="28"/>
        </w:rPr>
        <w:t xml:space="preserve"> детей с ОВЗ, детей-сирот</w:t>
      </w:r>
      <w:r w:rsidR="006A4E25">
        <w:rPr>
          <w:sz w:val="28"/>
          <w:szCs w:val="28"/>
        </w:rPr>
        <w:t>,</w:t>
      </w:r>
      <w:r w:rsidR="00AB454B">
        <w:rPr>
          <w:sz w:val="28"/>
          <w:szCs w:val="28"/>
        </w:rPr>
        <w:t xml:space="preserve"> </w:t>
      </w:r>
      <w:r w:rsidR="006A4E25">
        <w:rPr>
          <w:sz w:val="28"/>
          <w:szCs w:val="28"/>
        </w:rPr>
        <w:t xml:space="preserve">организацию работы лагерей дневного пребывания и трудового лагеря, обновление материально-технической базы учреждений образования. </w:t>
      </w:r>
    </w:p>
    <w:p w:rsidR="00B06ECA" w:rsidRDefault="00AB454B" w:rsidP="008078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ноября 2021 года </w:t>
      </w:r>
      <w:r w:rsidR="006A4E25">
        <w:rPr>
          <w:sz w:val="28"/>
          <w:szCs w:val="28"/>
        </w:rPr>
        <w:t xml:space="preserve">в МБОУ «Тупикская школа» </w:t>
      </w:r>
      <w:r w:rsidR="003F627D">
        <w:rPr>
          <w:sz w:val="28"/>
          <w:szCs w:val="28"/>
        </w:rPr>
        <w:t>организовано бесплатное питание учащихся 5-</w:t>
      </w:r>
      <w:r w:rsidR="006A4E25">
        <w:rPr>
          <w:sz w:val="28"/>
          <w:szCs w:val="28"/>
        </w:rPr>
        <w:t>11 классов</w:t>
      </w:r>
      <w:r w:rsidR="00616D9B">
        <w:rPr>
          <w:sz w:val="28"/>
          <w:szCs w:val="28"/>
        </w:rPr>
        <w:t>, финансирование расходов по питанию осуществлялось в рамках муниципальной программы «Развитие образования»</w:t>
      </w:r>
      <w:r w:rsidR="00B06ECA">
        <w:rPr>
          <w:sz w:val="28"/>
          <w:szCs w:val="28"/>
        </w:rPr>
        <w:t>.</w:t>
      </w:r>
    </w:p>
    <w:p w:rsidR="003B4A30" w:rsidRDefault="00616D9B" w:rsidP="008078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муниципальной программе «</w:t>
      </w:r>
      <w:r w:rsidR="00B06ECA">
        <w:rPr>
          <w:sz w:val="28"/>
          <w:szCs w:val="28"/>
        </w:rPr>
        <w:t>Профилактика терроризма и экстремизма</w:t>
      </w:r>
      <w:r w:rsidR="00F718C1">
        <w:rPr>
          <w:sz w:val="28"/>
          <w:szCs w:val="28"/>
        </w:rPr>
        <w:t xml:space="preserve">» за счет средств </w:t>
      </w:r>
      <w:r>
        <w:rPr>
          <w:sz w:val="28"/>
          <w:szCs w:val="28"/>
        </w:rPr>
        <w:t>местного</w:t>
      </w:r>
      <w:r w:rsidR="00F718C1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F718C1">
        <w:rPr>
          <w:sz w:val="28"/>
          <w:szCs w:val="28"/>
        </w:rPr>
        <w:t xml:space="preserve"> использовано – </w:t>
      </w:r>
      <w:r>
        <w:rPr>
          <w:sz w:val="28"/>
          <w:szCs w:val="28"/>
        </w:rPr>
        <w:t>487,9</w:t>
      </w:r>
      <w:r w:rsidR="00F718C1">
        <w:rPr>
          <w:sz w:val="28"/>
          <w:szCs w:val="28"/>
        </w:rPr>
        <w:t xml:space="preserve"> тыс. руб., которые направлены на</w:t>
      </w:r>
      <w:r>
        <w:rPr>
          <w:sz w:val="28"/>
          <w:szCs w:val="28"/>
        </w:rPr>
        <w:t xml:space="preserve"> установку оборудования кнопки наружного вызова на входе МБДОУ детский сад «Солнышко»</w:t>
      </w:r>
      <w:r w:rsidR="00005742">
        <w:rPr>
          <w:sz w:val="28"/>
          <w:szCs w:val="28"/>
        </w:rPr>
        <w:t>, закупку и установку турникета на входе в МБОУ «Тупикская школа», установлена система видеонаблюдения в здании пришкольного интерната.</w:t>
      </w:r>
    </w:p>
    <w:p w:rsidR="00F718C1" w:rsidRDefault="00005742" w:rsidP="008078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федерального и краевого бюджета: п</w:t>
      </w:r>
      <w:r w:rsidR="00F718C1">
        <w:rPr>
          <w:sz w:val="28"/>
          <w:szCs w:val="28"/>
        </w:rPr>
        <w:t xml:space="preserve">едагогам школ произведена выплата за классное руководство </w:t>
      </w:r>
      <w:r>
        <w:rPr>
          <w:sz w:val="28"/>
          <w:szCs w:val="28"/>
        </w:rPr>
        <w:t>в размере 2174,3</w:t>
      </w:r>
      <w:r w:rsidR="00F718C1">
        <w:rPr>
          <w:sz w:val="28"/>
          <w:szCs w:val="28"/>
        </w:rPr>
        <w:t xml:space="preserve"> тыс. руб.</w:t>
      </w:r>
      <w:r w:rsidR="00BA06DE">
        <w:rPr>
          <w:sz w:val="28"/>
          <w:szCs w:val="28"/>
        </w:rPr>
        <w:t>, на бесплатное питание учащихся</w:t>
      </w:r>
      <w:r>
        <w:rPr>
          <w:sz w:val="28"/>
          <w:szCs w:val="28"/>
        </w:rPr>
        <w:t xml:space="preserve"> из малообеспеченных семей</w:t>
      </w:r>
      <w:r w:rsidR="00BA06DE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направлено</w:t>
      </w:r>
      <w:r w:rsidR="00BA06DE">
        <w:rPr>
          <w:sz w:val="28"/>
          <w:szCs w:val="28"/>
        </w:rPr>
        <w:t xml:space="preserve"> – </w:t>
      </w:r>
      <w:r>
        <w:rPr>
          <w:sz w:val="28"/>
          <w:szCs w:val="28"/>
        </w:rPr>
        <w:t>420,5</w:t>
      </w:r>
      <w:r w:rsidR="00BA06DE">
        <w:rPr>
          <w:sz w:val="28"/>
          <w:szCs w:val="28"/>
        </w:rPr>
        <w:t xml:space="preserve"> тыс. руб., на организацию горячего питания обучающихся, получающих начальное общее образование использовано – </w:t>
      </w:r>
      <w:r>
        <w:rPr>
          <w:sz w:val="28"/>
          <w:szCs w:val="28"/>
        </w:rPr>
        <w:t>1164,3</w:t>
      </w:r>
      <w:r w:rsidR="00BA06DE">
        <w:rPr>
          <w:sz w:val="28"/>
          <w:szCs w:val="28"/>
        </w:rPr>
        <w:t xml:space="preserve"> тыс. руб.</w:t>
      </w:r>
    </w:p>
    <w:p w:rsidR="00165832" w:rsidRDefault="00022C4E" w:rsidP="004A03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оплату предоставленных коммунальных услуг образовательным учреждениям из бюджета муниципального района направлено </w:t>
      </w:r>
      <w:r w:rsidR="00005742">
        <w:rPr>
          <w:sz w:val="28"/>
          <w:szCs w:val="28"/>
        </w:rPr>
        <w:t>16441,0</w:t>
      </w:r>
      <w:r>
        <w:rPr>
          <w:sz w:val="28"/>
          <w:szCs w:val="28"/>
        </w:rPr>
        <w:t xml:space="preserve"> тыс. руб.</w:t>
      </w:r>
      <w:r w:rsidR="00693AC2">
        <w:rPr>
          <w:sz w:val="28"/>
          <w:szCs w:val="28"/>
        </w:rPr>
        <w:t xml:space="preserve"> </w:t>
      </w:r>
    </w:p>
    <w:p w:rsidR="00165832" w:rsidRDefault="00022C4E" w:rsidP="004A0309">
      <w:pPr>
        <w:ind w:firstLine="708"/>
        <w:jc w:val="both"/>
        <w:rPr>
          <w:sz w:val="28"/>
          <w:szCs w:val="28"/>
        </w:rPr>
      </w:pPr>
      <w:r w:rsidRPr="00022C4E">
        <w:rPr>
          <w:b/>
          <w:sz w:val="28"/>
          <w:szCs w:val="28"/>
        </w:rPr>
        <w:t>По разделу</w:t>
      </w:r>
      <w:r>
        <w:rPr>
          <w:sz w:val="28"/>
          <w:szCs w:val="28"/>
        </w:rPr>
        <w:t xml:space="preserve"> </w:t>
      </w:r>
      <w:r w:rsidR="00C56632" w:rsidRPr="00C56632">
        <w:rPr>
          <w:b/>
          <w:sz w:val="28"/>
          <w:szCs w:val="28"/>
        </w:rPr>
        <w:t>08</w:t>
      </w:r>
      <w:r w:rsidR="00C566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293C41" w:rsidRPr="00E374A2">
        <w:rPr>
          <w:b/>
          <w:sz w:val="28"/>
          <w:szCs w:val="28"/>
        </w:rPr>
        <w:t>«Культур</w:t>
      </w:r>
      <w:r>
        <w:rPr>
          <w:b/>
          <w:sz w:val="28"/>
          <w:szCs w:val="28"/>
        </w:rPr>
        <w:t>а</w:t>
      </w:r>
      <w:r w:rsidR="00293C41" w:rsidRPr="00E374A2">
        <w:rPr>
          <w:b/>
          <w:sz w:val="28"/>
          <w:szCs w:val="28"/>
        </w:rPr>
        <w:t>»</w:t>
      </w:r>
      <w:r w:rsidR="00A102DC" w:rsidRPr="00E374A2">
        <w:rPr>
          <w:b/>
          <w:sz w:val="28"/>
          <w:szCs w:val="28"/>
        </w:rPr>
        <w:t xml:space="preserve"> </w:t>
      </w:r>
      <w:r w:rsidR="00693AC2">
        <w:rPr>
          <w:sz w:val="28"/>
          <w:szCs w:val="28"/>
        </w:rPr>
        <w:t xml:space="preserve">расходы исполнены </w:t>
      </w:r>
      <w:r w:rsidR="00693AC2" w:rsidRPr="00693AC2">
        <w:rPr>
          <w:b/>
          <w:sz w:val="28"/>
          <w:szCs w:val="28"/>
        </w:rPr>
        <w:t xml:space="preserve">в сумме </w:t>
      </w:r>
      <w:r w:rsidR="0087271D">
        <w:rPr>
          <w:b/>
          <w:sz w:val="28"/>
          <w:szCs w:val="28"/>
        </w:rPr>
        <w:t>17778,5</w:t>
      </w:r>
      <w:r w:rsidR="00693AC2" w:rsidRPr="00693AC2">
        <w:rPr>
          <w:b/>
          <w:sz w:val="28"/>
          <w:szCs w:val="28"/>
        </w:rPr>
        <w:t xml:space="preserve"> тыс. руб.</w:t>
      </w:r>
      <w:r w:rsidR="00A102DC" w:rsidRPr="00693AC2">
        <w:rPr>
          <w:b/>
          <w:sz w:val="28"/>
          <w:szCs w:val="28"/>
        </w:rPr>
        <w:t xml:space="preserve"> </w:t>
      </w:r>
      <w:r w:rsidR="002B649B" w:rsidRPr="00693AC2">
        <w:rPr>
          <w:b/>
          <w:sz w:val="28"/>
          <w:szCs w:val="28"/>
        </w:rPr>
        <w:t xml:space="preserve">и </w:t>
      </w:r>
      <w:r w:rsidR="006E40EC" w:rsidRPr="00693AC2">
        <w:rPr>
          <w:b/>
          <w:sz w:val="28"/>
          <w:szCs w:val="28"/>
        </w:rPr>
        <w:t xml:space="preserve">составили </w:t>
      </w:r>
      <w:r w:rsidR="0087271D">
        <w:rPr>
          <w:b/>
          <w:sz w:val="28"/>
          <w:szCs w:val="28"/>
        </w:rPr>
        <w:t>10,6%</w:t>
      </w:r>
      <w:r w:rsidR="00D93A5F" w:rsidRPr="00693AC2">
        <w:rPr>
          <w:b/>
          <w:sz w:val="28"/>
          <w:szCs w:val="28"/>
        </w:rPr>
        <w:t xml:space="preserve"> </w:t>
      </w:r>
      <w:r w:rsidR="00D93A5F" w:rsidRPr="00E374A2">
        <w:rPr>
          <w:sz w:val="28"/>
          <w:szCs w:val="28"/>
        </w:rPr>
        <w:t>от общего объема расходов</w:t>
      </w:r>
      <w:r w:rsidR="00413364" w:rsidRPr="00E374A2">
        <w:rPr>
          <w:sz w:val="28"/>
          <w:szCs w:val="28"/>
        </w:rPr>
        <w:t xml:space="preserve">. </w:t>
      </w:r>
      <w:r w:rsidR="00A428B4" w:rsidRPr="00E374A2">
        <w:rPr>
          <w:sz w:val="28"/>
          <w:szCs w:val="28"/>
        </w:rPr>
        <w:t xml:space="preserve"> В данном разделе предусмотре</w:t>
      </w:r>
      <w:r w:rsidR="00165832">
        <w:rPr>
          <w:sz w:val="28"/>
          <w:szCs w:val="28"/>
        </w:rPr>
        <w:t xml:space="preserve">ны расходы на финансирование районного центра </w:t>
      </w:r>
      <w:r w:rsidR="00C56632">
        <w:rPr>
          <w:sz w:val="28"/>
          <w:szCs w:val="28"/>
        </w:rPr>
        <w:t>д</w:t>
      </w:r>
      <w:r w:rsidR="00165832">
        <w:rPr>
          <w:sz w:val="28"/>
          <w:szCs w:val="28"/>
        </w:rPr>
        <w:t xml:space="preserve">осуга – </w:t>
      </w:r>
      <w:r w:rsidR="0087271D">
        <w:rPr>
          <w:sz w:val="28"/>
          <w:szCs w:val="28"/>
        </w:rPr>
        <w:t>10425,4</w:t>
      </w:r>
      <w:r w:rsidR="00165832">
        <w:rPr>
          <w:sz w:val="28"/>
          <w:szCs w:val="28"/>
        </w:rPr>
        <w:t xml:space="preserve"> тыс. руб.</w:t>
      </w:r>
      <w:r w:rsidR="00A428B4" w:rsidRPr="00E374A2">
        <w:rPr>
          <w:sz w:val="28"/>
          <w:szCs w:val="28"/>
        </w:rPr>
        <w:t xml:space="preserve">, </w:t>
      </w:r>
      <w:r w:rsidR="00165832">
        <w:rPr>
          <w:sz w:val="28"/>
          <w:szCs w:val="28"/>
        </w:rPr>
        <w:t xml:space="preserve">районной центральной библиотеки – </w:t>
      </w:r>
      <w:r w:rsidR="0087271D">
        <w:rPr>
          <w:sz w:val="28"/>
          <w:szCs w:val="28"/>
        </w:rPr>
        <w:t>4155,6</w:t>
      </w:r>
      <w:r w:rsidR="00165832">
        <w:rPr>
          <w:sz w:val="28"/>
          <w:szCs w:val="28"/>
        </w:rPr>
        <w:t xml:space="preserve"> тыс. руб.</w:t>
      </w:r>
      <w:r w:rsidR="00A428B4" w:rsidRPr="00E374A2">
        <w:rPr>
          <w:sz w:val="28"/>
          <w:szCs w:val="28"/>
        </w:rPr>
        <w:t>,</w:t>
      </w:r>
      <w:r w:rsidR="00165832">
        <w:rPr>
          <w:sz w:val="28"/>
          <w:szCs w:val="28"/>
        </w:rPr>
        <w:t xml:space="preserve"> другие вопросы в области культуры (деятельность отдела культуры, централизованной бухгалтерии) – </w:t>
      </w:r>
      <w:r w:rsidR="0087271D">
        <w:rPr>
          <w:sz w:val="28"/>
          <w:szCs w:val="28"/>
        </w:rPr>
        <w:t>1305,3</w:t>
      </w:r>
      <w:r w:rsidR="00A428B4" w:rsidRPr="00E374A2">
        <w:rPr>
          <w:sz w:val="28"/>
          <w:szCs w:val="28"/>
        </w:rPr>
        <w:t xml:space="preserve"> </w:t>
      </w:r>
      <w:r w:rsidR="00165832">
        <w:rPr>
          <w:sz w:val="28"/>
          <w:szCs w:val="28"/>
        </w:rPr>
        <w:t xml:space="preserve">тыс. руб. </w:t>
      </w:r>
    </w:p>
    <w:p w:rsidR="00165832" w:rsidRDefault="00165832" w:rsidP="004A03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бюджета муниципального района в рамках муниципальной программы «</w:t>
      </w:r>
      <w:r w:rsidR="00C16108">
        <w:rPr>
          <w:sz w:val="28"/>
          <w:szCs w:val="28"/>
        </w:rPr>
        <w:t>Развитие к</w:t>
      </w:r>
      <w:r>
        <w:rPr>
          <w:sz w:val="28"/>
          <w:szCs w:val="28"/>
        </w:rPr>
        <w:t>ультур</w:t>
      </w:r>
      <w:r w:rsidR="00C16108">
        <w:rPr>
          <w:sz w:val="28"/>
          <w:szCs w:val="28"/>
        </w:rPr>
        <w:t>ы</w:t>
      </w:r>
      <w:r>
        <w:rPr>
          <w:sz w:val="28"/>
          <w:szCs w:val="28"/>
        </w:rPr>
        <w:t xml:space="preserve">» использовано </w:t>
      </w:r>
      <w:r w:rsidR="0087271D">
        <w:rPr>
          <w:sz w:val="28"/>
          <w:szCs w:val="28"/>
        </w:rPr>
        <w:t>296,5</w:t>
      </w:r>
      <w:r>
        <w:rPr>
          <w:sz w:val="28"/>
          <w:szCs w:val="28"/>
        </w:rPr>
        <w:t xml:space="preserve"> тыс. руб., которые направлены на </w:t>
      </w:r>
      <w:r w:rsidR="00E80B1F">
        <w:rPr>
          <w:sz w:val="28"/>
          <w:szCs w:val="28"/>
        </w:rPr>
        <w:t xml:space="preserve">денежное поощрение участников </w:t>
      </w:r>
      <w:r w:rsidR="0087271D">
        <w:rPr>
          <w:sz w:val="28"/>
          <w:szCs w:val="28"/>
        </w:rPr>
        <w:t>районных конкурсов</w:t>
      </w:r>
      <w:r w:rsidR="00E80B1F">
        <w:rPr>
          <w:sz w:val="28"/>
          <w:szCs w:val="28"/>
        </w:rPr>
        <w:t xml:space="preserve">, повышение </w:t>
      </w:r>
      <w:r w:rsidR="00E80B1F">
        <w:rPr>
          <w:sz w:val="28"/>
          <w:szCs w:val="28"/>
        </w:rPr>
        <w:lastRenderedPageBreak/>
        <w:t xml:space="preserve">квалификации </w:t>
      </w:r>
      <w:r w:rsidR="0087271D">
        <w:rPr>
          <w:sz w:val="28"/>
          <w:szCs w:val="28"/>
        </w:rPr>
        <w:t xml:space="preserve">и переквалификации </w:t>
      </w:r>
      <w:r w:rsidR="00E80B1F">
        <w:rPr>
          <w:sz w:val="28"/>
          <w:szCs w:val="28"/>
        </w:rPr>
        <w:t xml:space="preserve">работников культуры, </w:t>
      </w:r>
      <w:r w:rsidR="0087271D">
        <w:rPr>
          <w:sz w:val="28"/>
          <w:szCs w:val="28"/>
        </w:rPr>
        <w:t xml:space="preserve">проведение фестивалей и конкурсов, проведение гастролей, приобретение стеллажей в МБУК РЦБ, музыкального оборудования, </w:t>
      </w:r>
      <w:r w:rsidR="00E80B1F">
        <w:rPr>
          <w:sz w:val="28"/>
          <w:szCs w:val="28"/>
        </w:rPr>
        <w:t xml:space="preserve">приобретение мебели для читального зала </w:t>
      </w:r>
      <w:r w:rsidR="0087271D">
        <w:rPr>
          <w:sz w:val="28"/>
          <w:szCs w:val="28"/>
        </w:rPr>
        <w:t xml:space="preserve">в </w:t>
      </w:r>
      <w:r w:rsidR="00E80B1F">
        <w:rPr>
          <w:sz w:val="28"/>
          <w:szCs w:val="28"/>
        </w:rPr>
        <w:t>библиотек</w:t>
      </w:r>
      <w:r w:rsidR="0087271D">
        <w:rPr>
          <w:sz w:val="28"/>
          <w:szCs w:val="28"/>
        </w:rPr>
        <w:t>е с. Заречное.</w:t>
      </w:r>
    </w:p>
    <w:p w:rsidR="009143DD" w:rsidRDefault="009143DD" w:rsidP="004A03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муниципальной программе </w:t>
      </w:r>
      <w:r>
        <w:rPr>
          <w:sz w:val="28"/>
          <w:szCs w:val="28"/>
        </w:rPr>
        <w:t>«Профилактика терроризма и экстремизма» за счет средств местного бюджета использовано –</w:t>
      </w:r>
      <w:r>
        <w:rPr>
          <w:sz w:val="28"/>
          <w:szCs w:val="28"/>
        </w:rPr>
        <w:t xml:space="preserve"> 262,9</w:t>
      </w:r>
      <w:r>
        <w:rPr>
          <w:sz w:val="28"/>
          <w:szCs w:val="28"/>
        </w:rPr>
        <w:t xml:space="preserve"> тыс. руб., которые направлены на установку</w:t>
      </w:r>
      <w:r>
        <w:rPr>
          <w:sz w:val="28"/>
          <w:szCs w:val="28"/>
        </w:rPr>
        <w:t xml:space="preserve"> системы видеонаблюдения в СМЦ «Авгара», в МБУК РЦД с. Тупик и с. Заречное.</w:t>
      </w:r>
    </w:p>
    <w:p w:rsidR="009143DD" w:rsidRDefault="009143DD" w:rsidP="004A0309">
      <w:pPr>
        <w:ind w:firstLine="708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За счет средств </w:t>
      </w:r>
      <w:r w:rsidRPr="005F5353">
        <w:rPr>
          <w:sz w:val="28"/>
          <w:szCs w:val="20"/>
        </w:rPr>
        <w:t>ин</w:t>
      </w:r>
      <w:r>
        <w:rPr>
          <w:sz w:val="28"/>
          <w:szCs w:val="20"/>
        </w:rPr>
        <w:t>о</w:t>
      </w:r>
      <w:r>
        <w:rPr>
          <w:sz w:val="28"/>
          <w:szCs w:val="20"/>
        </w:rPr>
        <w:t>го</w:t>
      </w:r>
      <w:r w:rsidRPr="005F5353">
        <w:rPr>
          <w:sz w:val="28"/>
          <w:szCs w:val="20"/>
        </w:rPr>
        <w:t xml:space="preserve"> межбюджетн</w:t>
      </w:r>
      <w:r>
        <w:rPr>
          <w:sz w:val="28"/>
          <w:szCs w:val="20"/>
        </w:rPr>
        <w:t>ого</w:t>
      </w:r>
      <w:r w:rsidRPr="005F5353">
        <w:rPr>
          <w:sz w:val="28"/>
          <w:szCs w:val="20"/>
        </w:rPr>
        <w:t xml:space="preserve"> трансферт</w:t>
      </w:r>
      <w:r>
        <w:rPr>
          <w:sz w:val="28"/>
          <w:szCs w:val="20"/>
        </w:rPr>
        <w:t>а</w:t>
      </w:r>
      <w:r w:rsidRPr="005F5353">
        <w:rPr>
          <w:sz w:val="28"/>
          <w:szCs w:val="20"/>
        </w:rPr>
        <w:t xml:space="preserve"> на решение вопросов местного значения на реализацию мероприятий, направленных на обновление материально-технической базы муниципальных учреждений из </w:t>
      </w:r>
      <w:r>
        <w:rPr>
          <w:sz w:val="28"/>
          <w:szCs w:val="20"/>
        </w:rPr>
        <w:t xml:space="preserve">краевого </w:t>
      </w:r>
      <w:r w:rsidRPr="005F5353">
        <w:rPr>
          <w:sz w:val="28"/>
          <w:szCs w:val="20"/>
        </w:rPr>
        <w:t xml:space="preserve">бюджета </w:t>
      </w:r>
      <w:r>
        <w:rPr>
          <w:sz w:val="28"/>
          <w:szCs w:val="20"/>
        </w:rPr>
        <w:t xml:space="preserve">на сферу </w:t>
      </w:r>
      <w:r w:rsidR="00412797">
        <w:rPr>
          <w:sz w:val="28"/>
          <w:szCs w:val="20"/>
        </w:rPr>
        <w:t>«К</w:t>
      </w:r>
      <w:r>
        <w:rPr>
          <w:sz w:val="28"/>
          <w:szCs w:val="20"/>
        </w:rPr>
        <w:t>ультура</w:t>
      </w:r>
      <w:r w:rsidR="00412797">
        <w:rPr>
          <w:sz w:val="28"/>
          <w:szCs w:val="20"/>
        </w:rPr>
        <w:t>»</w:t>
      </w:r>
      <w:r>
        <w:rPr>
          <w:sz w:val="28"/>
          <w:szCs w:val="20"/>
        </w:rPr>
        <w:t xml:space="preserve"> направлено </w:t>
      </w:r>
      <w:r>
        <w:rPr>
          <w:sz w:val="28"/>
          <w:szCs w:val="20"/>
        </w:rPr>
        <w:t>159,2</w:t>
      </w:r>
      <w:r>
        <w:rPr>
          <w:sz w:val="28"/>
          <w:szCs w:val="20"/>
        </w:rPr>
        <w:t xml:space="preserve"> тыс. руб.</w:t>
      </w:r>
      <w:r>
        <w:rPr>
          <w:sz w:val="28"/>
          <w:szCs w:val="20"/>
        </w:rPr>
        <w:t>, приобретено спортивное оборудование в СМЦ «Авгара».</w:t>
      </w:r>
    </w:p>
    <w:p w:rsidR="00412797" w:rsidRPr="00A00E3F" w:rsidRDefault="00412797" w:rsidP="00412797">
      <w:pPr>
        <w:ind w:firstLine="708"/>
        <w:jc w:val="both"/>
        <w:rPr>
          <w:sz w:val="28"/>
          <w:szCs w:val="28"/>
        </w:rPr>
      </w:pPr>
      <w:r>
        <w:rPr>
          <w:rFonts w:eastAsia="Calibri"/>
          <w:sz w:val="26"/>
          <w:szCs w:val="26"/>
          <w:lang w:eastAsia="en-US"/>
        </w:rPr>
        <w:t xml:space="preserve">За счет средств краевого бюджета из </w:t>
      </w:r>
      <w:r w:rsidRPr="005F5353">
        <w:rPr>
          <w:rFonts w:eastAsia="Calibri"/>
          <w:sz w:val="26"/>
          <w:szCs w:val="26"/>
          <w:lang w:eastAsia="en-US"/>
        </w:rPr>
        <w:t>дотаци</w:t>
      </w:r>
      <w:r>
        <w:rPr>
          <w:rFonts w:eastAsia="Calibri"/>
          <w:sz w:val="26"/>
          <w:szCs w:val="26"/>
          <w:lang w:eastAsia="en-US"/>
        </w:rPr>
        <w:t>и</w:t>
      </w:r>
      <w:r w:rsidRPr="005F5353">
        <w:rPr>
          <w:rFonts w:eastAsia="Calibri"/>
          <w:sz w:val="26"/>
          <w:szCs w:val="26"/>
          <w:lang w:eastAsia="en-US"/>
        </w:rPr>
        <w:t xml:space="preserve"> на поддержку мер по обеспечению сбалансированности бюджетов муниципальных </w:t>
      </w:r>
      <w:r w:rsidRPr="00A00E3F">
        <w:rPr>
          <w:rFonts w:eastAsia="Calibri"/>
          <w:sz w:val="26"/>
          <w:szCs w:val="26"/>
          <w:lang w:eastAsia="en-US"/>
        </w:rPr>
        <w:t>районов</w:t>
      </w:r>
      <w:r w:rsidRPr="00A00E3F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сферу </w:t>
      </w:r>
      <w:r>
        <w:rPr>
          <w:sz w:val="28"/>
          <w:szCs w:val="28"/>
        </w:rPr>
        <w:t>«Культура»</w:t>
      </w:r>
      <w:r w:rsidRPr="00A00E3F">
        <w:rPr>
          <w:sz w:val="28"/>
          <w:szCs w:val="28"/>
        </w:rPr>
        <w:t xml:space="preserve"> направлено </w:t>
      </w:r>
      <w:r>
        <w:rPr>
          <w:sz w:val="28"/>
          <w:szCs w:val="28"/>
        </w:rPr>
        <w:t>595,0</w:t>
      </w:r>
      <w:r w:rsidRPr="00A00E3F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на</w:t>
      </w:r>
      <w:r>
        <w:rPr>
          <w:sz w:val="28"/>
          <w:szCs w:val="28"/>
        </w:rPr>
        <w:t xml:space="preserve"> произведен</w:t>
      </w:r>
      <w:r>
        <w:rPr>
          <w:sz w:val="28"/>
          <w:szCs w:val="28"/>
        </w:rPr>
        <w:t>ие</w:t>
      </w:r>
      <w:r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здания </w:t>
      </w:r>
      <w:r>
        <w:rPr>
          <w:sz w:val="28"/>
          <w:szCs w:val="28"/>
        </w:rPr>
        <w:t>сельского центра досуга с. Заречное.</w:t>
      </w:r>
    </w:p>
    <w:p w:rsidR="006E7D1D" w:rsidRDefault="006E7D1D" w:rsidP="00ED06E4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Из средств субсидии на обеспечение развития и укрепления материально-технической базы домов культуры в населенных пунктах с чис</w:t>
      </w:r>
      <w:r w:rsidR="009927E6">
        <w:rPr>
          <w:sz w:val="27"/>
          <w:szCs w:val="27"/>
        </w:rPr>
        <w:t>лом жителей до 50 человек в 2021</w:t>
      </w:r>
      <w:r>
        <w:rPr>
          <w:sz w:val="27"/>
          <w:szCs w:val="27"/>
        </w:rPr>
        <w:t xml:space="preserve"> году</w:t>
      </w:r>
      <w:r w:rsidR="009927E6">
        <w:rPr>
          <w:sz w:val="27"/>
          <w:szCs w:val="27"/>
        </w:rPr>
        <w:t xml:space="preserve"> в размере 352,3 тыс. руб. приобретены мебель, сценические костюмы, радиомикрофоны</w:t>
      </w:r>
      <w:r w:rsidR="00A03AFF">
        <w:rPr>
          <w:sz w:val="27"/>
          <w:szCs w:val="27"/>
        </w:rPr>
        <w:t xml:space="preserve"> </w:t>
      </w:r>
      <w:r w:rsidR="00A03AFF">
        <w:rPr>
          <w:sz w:val="27"/>
          <w:szCs w:val="27"/>
        </w:rPr>
        <w:t>в РЦД</w:t>
      </w:r>
      <w:r w:rsidR="00A03AFF">
        <w:rPr>
          <w:sz w:val="27"/>
          <w:szCs w:val="27"/>
        </w:rPr>
        <w:t xml:space="preserve"> с. Тупик.</w:t>
      </w:r>
    </w:p>
    <w:p w:rsidR="009927E6" w:rsidRDefault="009927E6" w:rsidP="00ED06E4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На комплектование книжных фондов РЦБ направлено из средств местного бюджета 202,1 тыс. руб., из средств субсидии краевого бюджета 35,8 тыс. руб.</w:t>
      </w:r>
    </w:p>
    <w:p w:rsidR="009927E6" w:rsidRPr="00B735E6" w:rsidRDefault="009927E6" w:rsidP="00ED06E4">
      <w:pPr>
        <w:ind w:firstLine="708"/>
        <w:jc w:val="both"/>
        <w:rPr>
          <w:b/>
          <w:sz w:val="28"/>
          <w:szCs w:val="28"/>
        </w:rPr>
      </w:pPr>
      <w:r>
        <w:rPr>
          <w:sz w:val="27"/>
          <w:szCs w:val="27"/>
        </w:rPr>
        <w:t xml:space="preserve">В 2021 году из краевого бюджета, бюджету муниципального района предоставлена субсидия на оформление общественных пространств в размере 74,6 тыс. руб., за счет средств которой приобретена </w:t>
      </w:r>
      <w:r w:rsidR="00AC21A3">
        <w:rPr>
          <w:sz w:val="27"/>
          <w:szCs w:val="27"/>
        </w:rPr>
        <w:t>элиминация для</w:t>
      </w:r>
      <w:r w:rsidR="003650A3">
        <w:rPr>
          <w:sz w:val="27"/>
          <w:szCs w:val="27"/>
        </w:rPr>
        <w:t xml:space="preserve"> новогоднего украшения села.</w:t>
      </w:r>
    </w:p>
    <w:p w:rsidR="00ED06E4" w:rsidRPr="00E374A2" w:rsidRDefault="0076544C" w:rsidP="00ED06E4">
      <w:pPr>
        <w:ind w:firstLine="708"/>
        <w:jc w:val="both"/>
        <w:rPr>
          <w:sz w:val="28"/>
          <w:szCs w:val="28"/>
        </w:rPr>
      </w:pPr>
      <w:r w:rsidRPr="0076544C">
        <w:rPr>
          <w:b/>
          <w:sz w:val="28"/>
          <w:szCs w:val="28"/>
        </w:rPr>
        <w:t>По разделу</w:t>
      </w:r>
      <w:r w:rsidR="00C56632">
        <w:rPr>
          <w:b/>
          <w:sz w:val="28"/>
          <w:szCs w:val="28"/>
        </w:rPr>
        <w:t xml:space="preserve"> 10</w:t>
      </w:r>
      <w:r>
        <w:rPr>
          <w:sz w:val="28"/>
          <w:szCs w:val="28"/>
        </w:rPr>
        <w:t xml:space="preserve"> -</w:t>
      </w:r>
      <w:r w:rsidR="00B85130" w:rsidRPr="00E374A2">
        <w:rPr>
          <w:sz w:val="28"/>
          <w:szCs w:val="28"/>
        </w:rPr>
        <w:t xml:space="preserve"> </w:t>
      </w:r>
      <w:r w:rsidR="00B85130" w:rsidRPr="00E374A2">
        <w:rPr>
          <w:b/>
          <w:sz w:val="28"/>
          <w:szCs w:val="28"/>
        </w:rPr>
        <w:t>«Социальн</w:t>
      </w:r>
      <w:r>
        <w:rPr>
          <w:b/>
          <w:sz w:val="28"/>
          <w:szCs w:val="28"/>
        </w:rPr>
        <w:t xml:space="preserve">ая </w:t>
      </w:r>
      <w:r w:rsidR="00B85130" w:rsidRPr="00E374A2">
        <w:rPr>
          <w:b/>
          <w:sz w:val="28"/>
          <w:szCs w:val="28"/>
        </w:rPr>
        <w:t>политик</w:t>
      </w:r>
      <w:r>
        <w:rPr>
          <w:b/>
          <w:sz w:val="28"/>
          <w:szCs w:val="28"/>
        </w:rPr>
        <w:t>а</w:t>
      </w:r>
      <w:r w:rsidR="00B85130" w:rsidRPr="00E374A2">
        <w:rPr>
          <w:b/>
          <w:sz w:val="28"/>
          <w:szCs w:val="28"/>
        </w:rPr>
        <w:t>»</w:t>
      </w:r>
      <w:r w:rsidR="00B85130" w:rsidRPr="00E374A2">
        <w:rPr>
          <w:sz w:val="28"/>
          <w:szCs w:val="28"/>
        </w:rPr>
        <w:t xml:space="preserve"> </w:t>
      </w:r>
      <w:r w:rsidRPr="00E374A2">
        <w:rPr>
          <w:sz w:val="28"/>
          <w:szCs w:val="28"/>
        </w:rPr>
        <w:t>исполнение</w:t>
      </w:r>
      <w:r>
        <w:rPr>
          <w:sz w:val="28"/>
          <w:szCs w:val="28"/>
        </w:rPr>
        <w:t xml:space="preserve"> расходов составило - </w:t>
      </w:r>
      <w:r w:rsidR="00A102DC" w:rsidRPr="00E374A2">
        <w:rPr>
          <w:sz w:val="28"/>
          <w:szCs w:val="28"/>
        </w:rPr>
        <w:t xml:space="preserve"> </w:t>
      </w:r>
      <w:r w:rsidR="00AC21A3">
        <w:rPr>
          <w:b/>
          <w:sz w:val="28"/>
          <w:szCs w:val="28"/>
        </w:rPr>
        <w:t>3688,0</w:t>
      </w:r>
      <w:r w:rsidRPr="0076544C">
        <w:rPr>
          <w:b/>
          <w:sz w:val="28"/>
          <w:szCs w:val="28"/>
        </w:rPr>
        <w:t xml:space="preserve"> тыс. руб.</w:t>
      </w:r>
      <w:r w:rsidR="00BC3CEA" w:rsidRPr="0076544C">
        <w:rPr>
          <w:b/>
          <w:sz w:val="28"/>
          <w:szCs w:val="28"/>
        </w:rPr>
        <w:t xml:space="preserve"> </w:t>
      </w:r>
      <w:r w:rsidR="00413364" w:rsidRPr="0076544C">
        <w:rPr>
          <w:b/>
          <w:sz w:val="28"/>
          <w:szCs w:val="28"/>
        </w:rPr>
        <w:t xml:space="preserve">или </w:t>
      </w:r>
      <w:r w:rsidR="00A102DC" w:rsidRPr="0076544C">
        <w:rPr>
          <w:b/>
          <w:sz w:val="28"/>
          <w:szCs w:val="28"/>
        </w:rPr>
        <w:t>2,</w:t>
      </w:r>
      <w:r w:rsidR="00AC21A3">
        <w:rPr>
          <w:b/>
          <w:sz w:val="28"/>
          <w:szCs w:val="28"/>
        </w:rPr>
        <w:t>2</w:t>
      </w:r>
      <w:r w:rsidR="00413364" w:rsidRPr="0076544C">
        <w:rPr>
          <w:b/>
          <w:sz w:val="28"/>
          <w:szCs w:val="28"/>
        </w:rPr>
        <w:t>%</w:t>
      </w:r>
      <w:r w:rsidR="001822FF" w:rsidRPr="00E374A2">
        <w:rPr>
          <w:sz w:val="28"/>
          <w:szCs w:val="28"/>
        </w:rPr>
        <w:t xml:space="preserve"> от общего объема расходов</w:t>
      </w:r>
      <w:r w:rsidR="00413364" w:rsidRPr="00E374A2">
        <w:rPr>
          <w:sz w:val="28"/>
          <w:szCs w:val="28"/>
        </w:rPr>
        <w:t xml:space="preserve">, </w:t>
      </w:r>
      <w:r w:rsidR="00BC3CEA" w:rsidRPr="00E374A2">
        <w:rPr>
          <w:sz w:val="28"/>
          <w:szCs w:val="28"/>
        </w:rPr>
        <w:t>в том числе доплата к пенсии муниципальным служащим</w:t>
      </w:r>
      <w:r>
        <w:rPr>
          <w:sz w:val="28"/>
          <w:szCs w:val="28"/>
        </w:rPr>
        <w:t xml:space="preserve"> </w:t>
      </w:r>
      <w:r w:rsidR="00AC21A3">
        <w:rPr>
          <w:sz w:val="28"/>
          <w:szCs w:val="28"/>
        </w:rPr>
        <w:t>13</w:t>
      </w:r>
      <w:r>
        <w:rPr>
          <w:sz w:val="28"/>
          <w:szCs w:val="28"/>
        </w:rPr>
        <w:t xml:space="preserve"> получателей – </w:t>
      </w:r>
      <w:r w:rsidR="00AC21A3">
        <w:rPr>
          <w:sz w:val="28"/>
          <w:szCs w:val="28"/>
        </w:rPr>
        <w:t>2545,7</w:t>
      </w:r>
      <w:r>
        <w:rPr>
          <w:sz w:val="28"/>
          <w:szCs w:val="28"/>
        </w:rPr>
        <w:t xml:space="preserve"> тыс. руб.</w:t>
      </w:r>
      <w:r w:rsidR="004A0309" w:rsidRPr="00E374A2">
        <w:rPr>
          <w:sz w:val="28"/>
          <w:szCs w:val="28"/>
        </w:rPr>
        <w:t>,</w:t>
      </w:r>
      <w:r>
        <w:rPr>
          <w:sz w:val="28"/>
          <w:szCs w:val="28"/>
        </w:rPr>
        <w:t xml:space="preserve"> произведены </w:t>
      </w:r>
      <w:r w:rsidR="004A0309" w:rsidRPr="00E374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374A2">
        <w:rPr>
          <w:sz w:val="28"/>
          <w:szCs w:val="28"/>
        </w:rPr>
        <w:t xml:space="preserve">выплаты материальной помощи гражданам, попавшим в тяжелую жизненную ситуацию </w:t>
      </w:r>
      <w:r>
        <w:rPr>
          <w:sz w:val="28"/>
          <w:szCs w:val="28"/>
        </w:rPr>
        <w:t>в раках исполнения</w:t>
      </w:r>
      <w:r w:rsidR="00A1376F" w:rsidRPr="00E374A2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A1376F" w:rsidRPr="00E374A2">
        <w:rPr>
          <w:sz w:val="28"/>
          <w:szCs w:val="28"/>
        </w:rPr>
        <w:t xml:space="preserve"> программ</w:t>
      </w:r>
      <w:r w:rsidR="00C56632">
        <w:rPr>
          <w:sz w:val="28"/>
          <w:szCs w:val="28"/>
        </w:rPr>
        <w:t>ы</w:t>
      </w:r>
      <w:r w:rsidR="00A1376F" w:rsidRPr="00E374A2">
        <w:rPr>
          <w:sz w:val="28"/>
          <w:szCs w:val="28"/>
        </w:rPr>
        <w:t xml:space="preserve"> «Социальная поддержка населения»</w:t>
      </w:r>
      <w:r>
        <w:rPr>
          <w:sz w:val="28"/>
          <w:szCs w:val="28"/>
        </w:rPr>
        <w:t xml:space="preserve"> - </w:t>
      </w:r>
      <w:r w:rsidR="00AC21A3">
        <w:rPr>
          <w:sz w:val="28"/>
          <w:szCs w:val="28"/>
        </w:rPr>
        <w:t>504,8</w:t>
      </w:r>
      <w:r>
        <w:rPr>
          <w:sz w:val="28"/>
          <w:szCs w:val="28"/>
        </w:rPr>
        <w:t xml:space="preserve"> тыс. руб.</w:t>
      </w:r>
      <w:r w:rsidR="00A1376F" w:rsidRPr="00E374A2">
        <w:rPr>
          <w:sz w:val="28"/>
          <w:szCs w:val="28"/>
        </w:rPr>
        <w:t xml:space="preserve">, </w:t>
      </w:r>
      <w:r w:rsidR="00BC3CEA" w:rsidRPr="00E374A2">
        <w:rPr>
          <w:sz w:val="28"/>
          <w:szCs w:val="28"/>
        </w:rPr>
        <w:t>выпл</w:t>
      </w:r>
      <w:r w:rsidR="004A0309" w:rsidRPr="00E374A2">
        <w:rPr>
          <w:sz w:val="28"/>
          <w:szCs w:val="28"/>
        </w:rPr>
        <w:t>аты почетным гражданам района</w:t>
      </w:r>
      <w:r>
        <w:rPr>
          <w:sz w:val="28"/>
          <w:szCs w:val="28"/>
        </w:rPr>
        <w:t xml:space="preserve"> - 4 получателя – </w:t>
      </w:r>
      <w:r w:rsidR="00AC21A3">
        <w:rPr>
          <w:sz w:val="28"/>
          <w:szCs w:val="28"/>
        </w:rPr>
        <w:t>292,9</w:t>
      </w:r>
      <w:r>
        <w:rPr>
          <w:sz w:val="28"/>
          <w:szCs w:val="28"/>
        </w:rPr>
        <w:t xml:space="preserve"> тыс. руб. За счет средств краевого бюджета</w:t>
      </w:r>
      <w:r w:rsidR="004A0309" w:rsidRPr="00E374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произведена выплата </w:t>
      </w:r>
      <w:r w:rsidR="004A0309" w:rsidRPr="00E374A2">
        <w:rPr>
          <w:sz w:val="28"/>
          <w:szCs w:val="28"/>
        </w:rPr>
        <w:t>опекунск</w:t>
      </w:r>
      <w:r>
        <w:rPr>
          <w:sz w:val="28"/>
          <w:szCs w:val="28"/>
        </w:rPr>
        <w:t>ого</w:t>
      </w:r>
      <w:r w:rsidR="004A0309" w:rsidRPr="00E374A2">
        <w:rPr>
          <w:sz w:val="28"/>
          <w:szCs w:val="28"/>
        </w:rPr>
        <w:t xml:space="preserve"> пособи</w:t>
      </w:r>
      <w:r>
        <w:rPr>
          <w:sz w:val="28"/>
          <w:szCs w:val="28"/>
        </w:rPr>
        <w:t xml:space="preserve">я – </w:t>
      </w:r>
      <w:r w:rsidR="00AC21A3">
        <w:rPr>
          <w:sz w:val="28"/>
          <w:szCs w:val="28"/>
        </w:rPr>
        <w:t>278,6</w:t>
      </w:r>
      <w:r>
        <w:rPr>
          <w:sz w:val="28"/>
          <w:szCs w:val="28"/>
        </w:rPr>
        <w:t xml:space="preserve"> тыс. руб.</w:t>
      </w:r>
      <w:r w:rsidR="00BC3CEA" w:rsidRPr="00E374A2">
        <w:rPr>
          <w:sz w:val="28"/>
          <w:szCs w:val="28"/>
        </w:rPr>
        <w:t>, компен</w:t>
      </w:r>
      <w:r w:rsidR="002A2B85" w:rsidRPr="00E374A2">
        <w:rPr>
          <w:sz w:val="28"/>
          <w:szCs w:val="28"/>
        </w:rPr>
        <w:t>сация части родительской платы</w:t>
      </w:r>
      <w:r>
        <w:rPr>
          <w:sz w:val="28"/>
          <w:szCs w:val="28"/>
        </w:rPr>
        <w:t xml:space="preserve"> – </w:t>
      </w:r>
      <w:r w:rsidR="00B735E6">
        <w:rPr>
          <w:sz w:val="28"/>
          <w:szCs w:val="28"/>
        </w:rPr>
        <w:t>6</w:t>
      </w:r>
      <w:r w:rsidR="00AC21A3">
        <w:rPr>
          <w:sz w:val="28"/>
          <w:szCs w:val="28"/>
        </w:rPr>
        <w:t>6</w:t>
      </w:r>
      <w:r w:rsidR="00B735E6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руб.</w:t>
      </w:r>
    </w:p>
    <w:p w:rsidR="001808EF" w:rsidRPr="00E374A2" w:rsidRDefault="0076544C" w:rsidP="00ED06E4">
      <w:pPr>
        <w:ind w:firstLine="708"/>
        <w:jc w:val="both"/>
        <w:rPr>
          <w:sz w:val="28"/>
          <w:szCs w:val="28"/>
        </w:rPr>
      </w:pPr>
      <w:r w:rsidRPr="0076544C">
        <w:rPr>
          <w:b/>
          <w:sz w:val="28"/>
          <w:szCs w:val="28"/>
        </w:rPr>
        <w:t>По</w:t>
      </w:r>
      <w:r w:rsidR="001808EF" w:rsidRPr="0076544C">
        <w:rPr>
          <w:b/>
          <w:sz w:val="28"/>
          <w:szCs w:val="28"/>
        </w:rPr>
        <w:t xml:space="preserve"> разделу</w:t>
      </w:r>
      <w:r w:rsidR="001808EF" w:rsidRPr="00E374A2">
        <w:rPr>
          <w:sz w:val="28"/>
          <w:szCs w:val="28"/>
        </w:rPr>
        <w:t xml:space="preserve"> </w:t>
      </w:r>
      <w:r w:rsidR="00C56632" w:rsidRPr="00C56632">
        <w:rPr>
          <w:b/>
          <w:sz w:val="28"/>
          <w:szCs w:val="28"/>
        </w:rPr>
        <w:t>11</w:t>
      </w:r>
      <w:r w:rsidR="00C566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1808EF" w:rsidRPr="00E374A2">
        <w:rPr>
          <w:b/>
          <w:sz w:val="28"/>
          <w:szCs w:val="28"/>
        </w:rPr>
        <w:t xml:space="preserve">«Физическая культура и спорт» </w:t>
      </w:r>
      <w:r w:rsidR="008C51C6">
        <w:rPr>
          <w:sz w:val="28"/>
          <w:szCs w:val="28"/>
        </w:rPr>
        <w:t xml:space="preserve">исполнены расходы в сумме </w:t>
      </w:r>
      <w:r w:rsidR="00AC21A3">
        <w:rPr>
          <w:b/>
          <w:sz w:val="28"/>
          <w:szCs w:val="28"/>
        </w:rPr>
        <w:t>4007,0</w:t>
      </w:r>
      <w:r w:rsidR="008C51C6" w:rsidRPr="00C56632">
        <w:rPr>
          <w:b/>
          <w:sz w:val="28"/>
          <w:szCs w:val="28"/>
        </w:rPr>
        <w:t xml:space="preserve"> тыс. руб</w:t>
      </w:r>
      <w:r w:rsidR="008C51C6">
        <w:rPr>
          <w:sz w:val="28"/>
          <w:szCs w:val="28"/>
        </w:rPr>
        <w:t xml:space="preserve">. </w:t>
      </w:r>
      <w:r w:rsidR="001808EF" w:rsidRPr="00E374A2">
        <w:rPr>
          <w:sz w:val="28"/>
          <w:szCs w:val="28"/>
        </w:rPr>
        <w:t xml:space="preserve">По данному разделу </w:t>
      </w:r>
      <w:r w:rsidR="00AC21A3">
        <w:rPr>
          <w:sz w:val="28"/>
          <w:szCs w:val="28"/>
        </w:rPr>
        <w:t>отражены</w:t>
      </w:r>
      <w:r w:rsidR="001808EF" w:rsidRPr="00E374A2">
        <w:rPr>
          <w:sz w:val="28"/>
          <w:szCs w:val="28"/>
        </w:rPr>
        <w:t xml:space="preserve"> расходы по муниципальной программе «Развитие физической культуры и спорта в Тунгиро-Олёкминском районе»</w:t>
      </w:r>
      <w:r w:rsidR="00AC21A3">
        <w:rPr>
          <w:sz w:val="28"/>
          <w:szCs w:val="28"/>
        </w:rPr>
        <w:t xml:space="preserve"> в сумме 418,0 тыс. руб.</w:t>
      </w:r>
      <w:r w:rsidR="00D0181D">
        <w:rPr>
          <w:sz w:val="28"/>
          <w:szCs w:val="28"/>
        </w:rPr>
        <w:t>, которые направлены на подготовку и организацию спортивных мероприятий</w:t>
      </w:r>
      <w:r w:rsidR="00AC21A3">
        <w:rPr>
          <w:sz w:val="28"/>
          <w:szCs w:val="28"/>
        </w:rPr>
        <w:t xml:space="preserve"> и вознаграждения участников</w:t>
      </w:r>
      <w:r w:rsidR="003A37AA">
        <w:rPr>
          <w:sz w:val="28"/>
          <w:szCs w:val="28"/>
        </w:rPr>
        <w:t xml:space="preserve">, </w:t>
      </w:r>
      <w:r w:rsidR="00CC43E6" w:rsidRPr="00E374A2">
        <w:rPr>
          <w:sz w:val="28"/>
          <w:szCs w:val="28"/>
        </w:rPr>
        <w:t>приобретен</w:t>
      </w:r>
      <w:r w:rsidR="00A1376F" w:rsidRPr="00E374A2">
        <w:rPr>
          <w:sz w:val="28"/>
          <w:szCs w:val="28"/>
        </w:rPr>
        <w:t>ие спортивного</w:t>
      </w:r>
      <w:r w:rsidR="00CC43E6" w:rsidRPr="00E374A2">
        <w:rPr>
          <w:sz w:val="28"/>
          <w:szCs w:val="28"/>
        </w:rPr>
        <w:t xml:space="preserve"> инвентар</w:t>
      </w:r>
      <w:r w:rsidR="00A1376F" w:rsidRPr="00E374A2">
        <w:rPr>
          <w:sz w:val="28"/>
          <w:szCs w:val="28"/>
        </w:rPr>
        <w:t>я</w:t>
      </w:r>
      <w:r w:rsidR="00CC43E6" w:rsidRPr="00E374A2">
        <w:rPr>
          <w:sz w:val="28"/>
          <w:szCs w:val="28"/>
        </w:rPr>
        <w:t xml:space="preserve"> </w:t>
      </w:r>
      <w:r w:rsidR="00A1376F" w:rsidRPr="00E374A2">
        <w:rPr>
          <w:sz w:val="28"/>
          <w:szCs w:val="28"/>
        </w:rPr>
        <w:t>в спортивно-молодежный комплекс «Авгара»</w:t>
      </w:r>
      <w:r w:rsidR="008C51C6">
        <w:rPr>
          <w:sz w:val="28"/>
          <w:szCs w:val="28"/>
        </w:rPr>
        <w:t xml:space="preserve"> (командные лыжи, </w:t>
      </w:r>
      <w:r w:rsidR="00D0181D">
        <w:rPr>
          <w:sz w:val="28"/>
          <w:szCs w:val="28"/>
        </w:rPr>
        <w:t>коньки</w:t>
      </w:r>
      <w:r w:rsidR="008C51C6">
        <w:rPr>
          <w:sz w:val="28"/>
          <w:szCs w:val="28"/>
        </w:rPr>
        <w:t>, форма</w:t>
      </w:r>
      <w:r w:rsidR="00D0181D">
        <w:rPr>
          <w:sz w:val="28"/>
          <w:szCs w:val="28"/>
        </w:rPr>
        <w:t xml:space="preserve"> для </w:t>
      </w:r>
      <w:r w:rsidR="00AC21A3">
        <w:rPr>
          <w:sz w:val="28"/>
          <w:szCs w:val="28"/>
        </w:rPr>
        <w:t>юношеской команды</w:t>
      </w:r>
      <w:r w:rsidR="008C51C6">
        <w:rPr>
          <w:sz w:val="28"/>
          <w:szCs w:val="28"/>
        </w:rPr>
        <w:t>)</w:t>
      </w:r>
      <w:r w:rsidR="00D0181D">
        <w:rPr>
          <w:sz w:val="28"/>
          <w:szCs w:val="28"/>
        </w:rPr>
        <w:t>,</w:t>
      </w:r>
      <w:r w:rsidR="008C51C6">
        <w:rPr>
          <w:sz w:val="28"/>
          <w:szCs w:val="28"/>
        </w:rPr>
        <w:t xml:space="preserve"> на </w:t>
      </w:r>
      <w:r w:rsidR="00AC21A3">
        <w:rPr>
          <w:sz w:val="28"/>
          <w:szCs w:val="28"/>
        </w:rPr>
        <w:t>выездные соревнования</w:t>
      </w:r>
      <w:r w:rsidR="003A37AA">
        <w:rPr>
          <w:sz w:val="28"/>
          <w:szCs w:val="28"/>
        </w:rPr>
        <w:t xml:space="preserve">, </w:t>
      </w:r>
      <w:r w:rsidR="00AC21A3">
        <w:rPr>
          <w:sz w:val="28"/>
          <w:szCs w:val="28"/>
        </w:rPr>
        <w:t xml:space="preserve">на материально-техническое обеспечение </w:t>
      </w:r>
      <w:r w:rsidR="003A37AA">
        <w:rPr>
          <w:sz w:val="28"/>
          <w:szCs w:val="28"/>
        </w:rPr>
        <w:t>спартакиад.</w:t>
      </w:r>
    </w:p>
    <w:p w:rsidR="00280347" w:rsidRDefault="008C51C6" w:rsidP="00ED06E4">
      <w:pPr>
        <w:ind w:firstLine="708"/>
        <w:jc w:val="both"/>
        <w:rPr>
          <w:sz w:val="28"/>
          <w:szCs w:val="28"/>
        </w:rPr>
      </w:pPr>
      <w:r w:rsidRPr="008C51C6">
        <w:rPr>
          <w:b/>
          <w:sz w:val="28"/>
          <w:szCs w:val="28"/>
        </w:rPr>
        <w:t>По разделу</w:t>
      </w:r>
      <w:r w:rsidR="00C56632">
        <w:rPr>
          <w:b/>
          <w:sz w:val="28"/>
          <w:szCs w:val="28"/>
        </w:rPr>
        <w:t xml:space="preserve"> 12</w:t>
      </w:r>
      <w:r>
        <w:rPr>
          <w:sz w:val="28"/>
          <w:szCs w:val="28"/>
        </w:rPr>
        <w:t xml:space="preserve"> -</w:t>
      </w:r>
      <w:r w:rsidR="00BA7258" w:rsidRPr="00E374A2">
        <w:rPr>
          <w:sz w:val="28"/>
          <w:szCs w:val="28"/>
        </w:rPr>
        <w:t xml:space="preserve"> </w:t>
      </w:r>
      <w:r w:rsidR="00BA7258" w:rsidRPr="00E374A2">
        <w:rPr>
          <w:b/>
          <w:sz w:val="28"/>
          <w:szCs w:val="28"/>
        </w:rPr>
        <w:t>«Средства массовой информации»</w:t>
      </w:r>
      <w:r w:rsidR="008B46E2">
        <w:rPr>
          <w:b/>
          <w:sz w:val="28"/>
          <w:szCs w:val="28"/>
        </w:rPr>
        <w:t xml:space="preserve"> </w:t>
      </w:r>
      <w:r w:rsidR="008B46E2" w:rsidRPr="008B46E2">
        <w:rPr>
          <w:sz w:val="28"/>
          <w:szCs w:val="28"/>
        </w:rPr>
        <w:t>отражены расходы пр</w:t>
      </w:r>
      <w:r w:rsidR="008B46E2" w:rsidRPr="00E374A2">
        <w:rPr>
          <w:sz w:val="28"/>
          <w:szCs w:val="28"/>
        </w:rPr>
        <w:t>едоставлен</w:t>
      </w:r>
      <w:r w:rsidR="008B46E2">
        <w:rPr>
          <w:sz w:val="28"/>
          <w:szCs w:val="28"/>
        </w:rPr>
        <w:t>ной субсидии</w:t>
      </w:r>
      <w:r w:rsidR="008B46E2" w:rsidRPr="00E374A2">
        <w:rPr>
          <w:sz w:val="28"/>
          <w:szCs w:val="28"/>
        </w:rPr>
        <w:t xml:space="preserve"> МУП «Редакция газеты «Северянка»</w:t>
      </w:r>
      <w:r w:rsidR="008B46E2">
        <w:rPr>
          <w:sz w:val="28"/>
          <w:szCs w:val="28"/>
        </w:rPr>
        <w:t xml:space="preserve"> </w:t>
      </w:r>
      <w:r w:rsidR="008B46E2" w:rsidRPr="00E374A2">
        <w:rPr>
          <w:sz w:val="28"/>
          <w:szCs w:val="28"/>
        </w:rPr>
        <w:t xml:space="preserve">из бюджета </w:t>
      </w:r>
      <w:r w:rsidR="008B46E2" w:rsidRPr="00E374A2">
        <w:rPr>
          <w:sz w:val="28"/>
          <w:szCs w:val="28"/>
        </w:rPr>
        <w:lastRenderedPageBreak/>
        <w:t>муниципального района на фонд оплаты труда работникам</w:t>
      </w:r>
      <w:r w:rsidR="004D5AAD">
        <w:rPr>
          <w:sz w:val="28"/>
          <w:szCs w:val="28"/>
        </w:rPr>
        <w:t>, расходы составили</w:t>
      </w:r>
      <w:r>
        <w:rPr>
          <w:sz w:val="28"/>
          <w:szCs w:val="28"/>
        </w:rPr>
        <w:t xml:space="preserve"> </w:t>
      </w:r>
      <w:r w:rsidR="004D5AAD">
        <w:rPr>
          <w:sz w:val="28"/>
          <w:szCs w:val="28"/>
        </w:rPr>
        <w:t>28</w:t>
      </w:r>
      <w:r w:rsidR="003A37AA">
        <w:rPr>
          <w:sz w:val="28"/>
          <w:szCs w:val="28"/>
        </w:rPr>
        <w:t>88,4</w:t>
      </w:r>
      <w:r>
        <w:rPr>
          <w:sz w:val="28"/>
          <w:szCs w:val="28"/>
        </w:rPr>
        <w:t xml:space="preserve"> тыс. руб</w:t>
      </w:r>
      <w:r w:rsidR="00280347">
        <w:rPr>
          <w:sz w:val="28"/>
          <w:szCs w:val="28"/>
        </w:rPr>
        <w:t>.</w:t>
      </w:r>
      <w:r w:rsidR="004D5AAD">
        <w:rPr>
          <w:sz w:val="28"/>
          <w:szCs w:val="28"/>
        </w:rPr>
        <w:t xml:space="preserve"> Дополнительно из средств краевого бюджета предоставлено 200,0 тыс. руб. на поддержку средств массовой информации в 2021 году.</w:t>
      </w:r>
    </w:p>
    <w:p w:rsidR="008B46E2" w:rsidRDefault="00C56632" w:rsidP="00ED06E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 разделу 14 – «</w:t>
      </w:r>
      <w:r w:rsidR="002A2B85" w:rsidRPr="00E374A2">
        <w:rPr>
          <w:b/>
          <w:sz w:val="28"/>
          <w:szCs w:val="28"/>
        </w:rPr>
        <w:t>Межбюджетные трансферты</w:t>
      </w:r>
      <w:r w:rsidR="00667D8E" w:rsidRPr="00E374A2">
        <w:rPr>
          <w:sz w:val="28"/>
          <w:szCs w:val="28"/>
        </w:rPr>
        <w:t xml:space="preserve"> </w:t>
      </w:r>
      <w:r w:rsidR="008B46E2" w:rsidRPr="008B46E2">
        <w:rPr>
          <w:b/>
          <w:sz w:val="28"/>
          <w:szCs w:val="28"/>
        </w:rPr>
        <w:t>муниципальных образований</w:t>
      </w:r>
      <w:r>
        <w:rPr>
          <w:b/>
          <w:sz w:val="28"/>
          <w:szCs w:val="28"/>
        </w:rPr>
        <w:t xml:space="preserve">» </w:t>
      </w:r>
      <w:r>
        <w:rPr>
          <w:sz w:val="28"/>
          <w:szCs w:val="28"/>
        </w:rPr>
        <w:t>в</w:t>
      </w:r>
      <w:r w:rsidR="008B46E2">
        <w:rPr>
          <w:sz w:val="28"/>
          <w:szCs w:val="28"/>
        </w:rPr>
        <w:t xml:space="preserve"> 20</w:t>
      </w:r>
      <w:r w:rsidR="00280347">
        <w:rPr>
          <w:sz w:val="28"/>
          <w:szCs w:val="28"/>
        </w:rPr>
        <w:t>2</w:t>
      </w:r>
      <w:r w:rsidR="003A37AA">
        <w:rPr>
          <w:sz w:val="28"/>
          <w:szCs w:val="28"/>
        </w:rPr>
        <w:t>1</w:t>
      </w:r>
      <w:r w:rsidR="008B46E2">
        <w:rPr>
          <w:sz w:val="28"/>
          <w:szCs w:val="28"/>
        </w:rPr>
        <w:t xml:space="preserve"> году из бюджета МР передано в бюджеты сельских поселений в виде межбюджетных трансфертов </w:t>
      </w:r>
      <w:r w:rsidR="003A37AA">
        <w:rPr>
          <w:sz w:val="28"/>
          <w:szCs w:val="28"/>
        </w:rPr>
        <w:t>–</w:t>
      </w:r>
      <w:r w:rsidR="00E64664">
        <w:rPr>
          <w:sz w:val="28"/>
          <w:szCs w:val="28"/>
        </w:rPr>
        <w:t xml:space="preserve"> </w:t>
      </w:r>
      <w:r w:rsidR="003A37AA">
        <w:rPr>
          <w:sz w:val="28"/>
          <w:szCs w:val="28"/>
        </w:rPr>
        <w:t>9333,3</w:t>
      </w:r>
      <w:r w:rsidR="008B46E2">
        <w:rPr>
          <w:sz w:val="28"/>
          <w:szCs w:val="28"/>
        </w:rPr>
        <w:t xml:space="preserve"> тыс. руб., в том числе:</w:t>
      </w:r>
    </w:p>
    <w:p w:rsidR="008B46E2" w:rsidRDefault="008B46E2" w:rsidP="00ED06E4">
      <w:pPr>
        <w:ind w:firstLine="708"/>
        <w:jc w:val="both"/>
        <w:rPr>
          <w:sz w:val="28"/>
          <w:szCs w:val="28"/>
        </w:rPr>
      </w:pPr>
      <w:r w:rsidRPr="008B46E2">
        <w:rPr>
          <w:b/>
          <w:sz w:val="28"/>
          <w:szCs w:val="28"/>
        </w:rPr>
        <w:t xml:space="preserve">- </w:t>
      </w:r>
      <w:r w:rsidR="003A37AA">
        <w:rPr>
          <w:b/>
          <w:sz w:val="28"/>
          <w:szCs w:val="28"/>
        </w:rPr>
        <w:t>2963,0</w:t>
      </w:r>
      <w:r w:rsidRPr="008B46E2">
        <w:rPr>
          <w:b/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</w:t>
      </w:r>
      <w:r w:rsidR="00ED06E4" w:rsidRPr="00E374A2">
        <w:rPr>
          <w:sz w:val="28"/>
          <w:szCs w:val="28"/>
        </w:rPr>
        <w:t>дотация на выравнивание бюджетной обеспеченности</w:t>
      </w:r>
      <w:r>
        <w:rPr>
          <w:sz w:val="28"/>
          <w:szCs w:val="28"/>
        </w:rPr>
        <w:t xml:space="preserve"> из бюджета МР;</w:t>
      </w:r>
    </w:p>
    <w:p w:rsidR="00076D3B" w:rsidRDefault="008B46E2" w:rsidP="00ED06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D06E4" w:rsidRPr="00E374A2">
        <w:rPr>
          <w:sz w:val="28"/>
          <w:szCs w:val="28"/>
        </w:rPr>
        <w:t xml:space="preserve"> </w:t>
      </w:r>
      <w:r w:rsidRPr="00076D3B">
        <w:rPr>
          <w:b/>
          <w:sz w:val="28"/>
          <w:szCs w:val="28"/>
        </w:rPr>
        <w:t>17</w:t>
      </w:r>
      <w:r w:rsidR="003A37AA">
        <w:rPr>
          <w:b/>
          <w:sz w:val="28"/>
          <w:szCs w:val="28"/>
        </w:rPr>
        <w:t>3</w:t>
      </w:r>
      <w:r w:rsidRPr="00076D3B">
        <w:rPr>
          <w:b/>
          <w:sz w:val="28"/>
          <w:szCs w:val="28"/>
        </w:rPr>
        <w:t>,0 тыс. руб.</w:t>
      </w:r>
      <w:r>
        <w:rPr>
          <w:sz w:val="28"/>
          <w:szCs w:val="28"/>
        </w:rPr>
        <w:t xml:space="preserve"> - дотация на выравнивание бюджетной обеспеченности </w:t>
      </w:r>
      <w:r w:rsidR="00280347">
        <w:rPr>
          <w:sz w:val="28"/>
          <w:szCs w:val="28"/>
        </w:rPr>
        <w:t>из</w:t>
      </w:r>
      <w:r>
        <w:rPr>
          <w:sz w:val="28"/>
          <w:szCs w:val="28"/>
        </w:rPr>
        <w:t xml:space="preserve"> краевого бюджета;</w:t>
      </w:r>
    </w:p>
    <w:p w:rsidR="00076D3B" w:rsidRDefault="00076D3B" w:rsidP="00ED06E4">
      <w:pPr>
        <w:ind w:firstLine="708"/>
        <w:jc w:val="both"/>
        <w:rPr>
          <w:sz w:val="28"/>
          <w:szCs w:val="28"/>
        </w:rPr>
      </w:pPr>
      <w:r w:rsidRPr="00076D3B">
        <w:rPr>
          <w:b/>
          <w:sz w:val="28"/>
          <w:szCs w:val="28"/>
        </w:rPr>
        <w:t xml:space="preserve">- </w:t>
      </w:r>
      <w:r w:rsidR="003A37AA">
        <w:rPr>
          <w:b/>
          <w:sz w:val="28"/>
          <w:szCs w:val="28"/>
        </w:rPr>
        <w:t>2338,8</w:t>
      </w:r>
      <w:r w:rsidRPr="00076D3B">
        <w:rPr>
          <w:b/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– дотация на поддержку мер по обеспечению сбалансированности</w:t>
      </w:r>
      <w:r w:rsidR="003A37AA">
        <w:rPr>
          <w:sz w:val="28"/>
          <w:szCs w:val="28"/>
        </w:rPr>
        <w:t xml:space="preserve"> за счет краевого бюджета (</w:t>
      </w:r>
      <w:r w:rsidR="00280347">
        <w:rPr>
          <w:sz w:val="28"/>
          <w:szCs w:val="28"/>
        </w:rPr>
        <w:t>СП «Тупикское»</w:t>
      </w:r>
      <w:r w:rsidR="003A37AA">
        <w:rPr>
          <w:sz w:val="28"/>
          <w:szCs w:val="28"/>
        </w:rPr>
        <w:t xml:space="preserve"> 1734,9 тыс. руб., которые использованы на приобретение детских площадок и строительство тротуаров, СП «Зареченское» - 603,9 тыс. руб., использованы на </w:t>
      </w:r>
      <w:r w:rsidR="00307A5B">
        <w:rPr>
          <w:sz w:val="28"/>
          <w:szCs w:val="28"/>
        </w:rPr>
        <w:t>ограждение</w:t>
      </w:r>
      <w:r w:rsidR="003A37AA">
        <w:rPr>
          <w:sz w:val="28"/>
          <w:szCs w:val="28"/>
        </w:rPr>
        <w:t xml:space="preserve"> </w:t>
      </w:r>
      <w:r w:rsidR="00A03AFF">
        <w:rPr>
          <w:sz w:val="28"/>
          <w:szCs w:val="28"/>
        </w:rPr>
        <w:t>и приобретение детской площадки,</w:t>
      </w:r>
      <w:r w:rsidR="003A37AA">
        <w:rPr>
          <w:sz w:val="28"/>
          <w:szCs w:val="28"/>
        </w:rPr>
        <w:t xml:space="preserve"> строительство </w:t>
      </w:r>
      <w:r w:rsidR="00307A5B">
        <w:rPr>
          <w:sz w:val="28"/>
          <w:szCs w:val="28"/>
        </w:rPr>
        <w:t>тротуаров</w:t>
      </w:r>
      <w:r w:rsidR="00280347">
        <w:rPr>
          <w:sz w:val="28"/>
          <w:szCs w:val="28"/>
        </w:rPr>
        <w:t>)</w:t>
      </w:r>
      <w:r w:rsidR="00BE692C">
        <w:rPr>
          <w:sz w:val="28"/>
          <w:szCs w:val="28"/>
        </w:rPr>
        <w:t>;</w:t>
      </w:r>
    </w:p>
    <w:p w:rsidR="00417AF2" w:rsidRDefault="00BE692C" w:rsidP="00ED06E4">
      <w:pPr>
        <w:ind w:firstLine="708"/>
        <w:jc w:val="both"/>
        <w:rPr>
          <w:sz w:val="28"/>
          <w:szCs w:val="28"/>
        </w:rPr>
      </w:pPr>
      <w:r w:rsidRPr="00BE692C">
        <w:rPr>
          <w:b/>
          <w:sz w:val="28"/>
          <w:szCs w:val="28"/>
        </w:rPr>
        <w:t xml:space="preserve">- </w:t>
      </w:r>
      <w:r w:rsidR="00307A5B">
        <w:rPr>
          <w:b/>
          <w:sz w:val="28"/>
          <w:szCs w:val="28"/>
        </w:rPr>
        <w:t>3858,5</w:t>
      </w:r>
      <w:r w:rsidRPr="00BE692C">
        <w:rPr>
          <w:b/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- </w:t>
      </w:r>
      <w:r w:rsidR="00280347">
        <w:rPr>
          <w:sz w:val="28"/>
          <w:szCs w:val="28"/>
        </w:rPr>
        <w:t>прочие</w:t>
      </w:r>
      <w:r w:rsidR="00ED06E4" w:rsidRPr="00E374A2">
        <w:rPr>
          <w:sz w:val="28"/>
          <w:szCs w:val="28"/>
        </w:rPr>
        <w:t xml:space="preserve"> межбюджетные трансферты </w:t>
      </w:r>
      <w:r>
        <w:rPr>
          <w:sz w:val="28"/>
          <w:szCs w:val="28"/>
        </w:rPr>
        <w:t xml:space="preserve">направлены </w:t>
      </w:r>
      <w:r w:rsidR="00ED06E4" w:rsidRPr="00E374A2">
        <w:rPr>
          <w:sz w:val="28"/>
          <w:szCs w:val="28"/>
        </w:rPr>
        <w:t>на ремонт дорог</w:t>
      </w:r>
      <w:r>
        <w:rPr>
          <w:sz w:val="28"/>
          <w:szCs w:val="28"/>
        </w:rPr>
        <w:t xml:space="preserve"> местного значения</w:t>
      </w:r>
      <w:r w:rsidR="00280347">
        <w:rPr>
          <w:sz w:val="28"/>
          <w:szCs w:val="28"/>
        </w:rPr>
        <w:t xml:space="preserve"> – </w:t>
      </w:r>
      <w:r w:rsidR="00307A5B">
        <w:rPr>
          <w:sz w:val="28"/>
          <w:szCs w:val="28"/>
        </w:rPr>
        <w:t>1890,0</w:t>
      </w:r>
      <w:r w:rsidR="00280347">
        <w:rPr>
          <w:sz w:val="28"/>
          <w:szCs w:val="28"/>
        </w:rPr>
        <w:t xml:space="preserve"> тыс. руб., приобретение светильников для уличного освещения в рамках мероприятий Плана социального развития центров экономического роста </w:t>
      </w:r>
      <w:r w:rsidR="00307A5B">
        <w:rPr>
          <w:sz w:val="28"/>
          <w:szCs w:val="28"/>
        </w:rPr>
        <w:t>сельских поселений – 1908,5 тыс. руб.</w:t>
      </w:r>
    </w:p>
    <w:p w:rsidR="000D2DBC" w:rsidRDefault="000D2DBC" w:rsidP="00ED06E4">
      <w:pPr>
        <w:ind w:firstLine="708"/>
        <w:jc w:val="both"/>
        <w:rPr>
          <w:sz w:val="28"/>
          <w:szCs w:val="28"/>
        </w:rPr>
      </w:pPr>
    </w:p>
    <w:p w:rsidR="000D2DBC" w:rsidRPr="000D2DBC" w:rsidRDefault="000D2DBC" w:rsidP="000D2DBC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D2DBC">
        <w:rPr>
          <w:rFonts w:eastAsia="Calibri"/>
          <w:color w:val="000000"/>
          <w:sz w:val="28"/>
          <w:szCs w:val="28"/>
          <w:lang w:eastAsia="en-US"/>
        </w:rPr>
        <w:t>Бюджет муниципального района</w:t>
      </w:r>
      <w:r>
        <w:rPr>
          <w:rFonts w:eastAsia="Calibri"/>
          <w:color w:val="000000"/>
          <w:sz w:val="28"/>
          <w:szCs w:val="28"/>
          <w:lang w:eastAsia="en-US"/>
        </w:rPr>
        <w:t xml:space="preserve"> в 2021 году</w:t>
      </w:r>
      <w:r w:rsidRPr="000D2DBC">
        <w:rPr>
          <w:rFonts w:eastAsia="Calibri"/>
          <w:color w:val="000000"/>
          <w:sz w:val="28"/>
          <w:szCs w:val="28"/>
          <w:lang w:eastAsia="en-US"/>
        </w:rPr>
        <w:t xml:space="preserve"> явля</w:t>
      </w:r>
      <w:r>
        <w:rPr>
          <w:rFonts w:eastAsia="Calibri"/>
          <w:color w:val="000000"/>
          <w:sz w:val="28"/>
          <w:szCs w:val="28"/>
          <w:lang w:eastAsia="en-US"/>
        </w:rPr>
        <w:t>лся</w:t>
      </w:r>
      <w:r w:rsidRPr="000D2DBC">
        <w:rPr>
          <w:rFonts w:eastAsia="Calibri"/>
          <w:color w:val="000000"/>
          <w:sz w:val="28"/>
          <w:szCs w:val="28"/>
          <w:lang w:eastAsia="en-US"/>
        </w:rPr>
        <w:t xml:space="preserve"> основным ресурсом для выполнения социальных обязательств органов местного самоуправления.</w:t>
      </w:r>
    </w:p>
    <w:p w:rsidR="000D2DBC" w:rsidRPr="000D2DBC" w:rsidRDefault="000D2DBC" w:rsidP="000D2DBC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D2DBC">
        <w:rPr>
          <w:rFonts w:eastAsia="Calibri"/>
          <w:color w:val="000000"/>
          <w:sz w:val="28"/>
          <w:szCs w:val="28"/>
          <w:lang w:eastAsia="en-US"/>
        </w:rPr>
        <w:t xml:space="preserve">В целях обеспечения экономической, социальной и финансовой стабильности в районе в течение всего финансового года проводилась взвешенная бюджетная политика, направленная на реализацию мер по сохранению и увеличению налогового потенциала. Политика была ориентирована на развитие и совершенствование организации бюджетного процесса, внедрение современных </w:t>
      </w:r>
      <w:r w:rsidRPr="000D2DBC">
        <w:rPr>
          <w:rFonts w:eastAsia="Calibri"/>
          <w:color w:val="000000"/>
          <w:sz w:val="28"/>
          <w:szCs w:val="28"/>
          <w:lang w:eastAsia="en-US"/>
        </w:rPr>
        <w:t>подходов при принятии управленческих решений, предполагающих результативное и</w:t>
      </w:r>
      <w:r w:rsidRPr="000D2DBC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0D2DBC">
        <w:rPr>
          <w:rFonts w:eastAsia="Calibri"/>
          <w:color w:val="000000"/>
          <w:sz w:val="28"/>
          <w:szCs w:val="28"/>
          <w:lang w:eastAsia="en-US"/>
        </w:rPr>
        <w:t>эффективное использование бюджетных средств, неукоснительное соблюдение норм</w:t>
      </w:r>
      <w:r w:rsidRPr="000D2DBC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0D2DBC">
        <w:rPr>
          <w:rFonts w:eastAsia="Calibri"/>
          <w:color w:val="000000"/>
          <w:sz w:val="28"/>
          <w:szCs w:val="28"/>
          <w:lang w:eastAsia="en-US"/>
        </w:rPr>
        <w:t>действующего бюджетного законодательства, обеспечение прозрачности и открытости</w:t>
      </w:r>
      <w:r w:rsidRPr="000D2DBC">
        <w:rPr>
          <w:rFonts w:eastAsia="Calibri"/>
          <w:color w:val="000000"/>
          <w:sz w:val="28"/>
          <w:szCs w:val="28"/>
          <w:lang w:eastAsia="en-US"/>
        </w:rPr>
        <w:t xml:space="preserve"> муниципальных финансов.</w:t>
      </w:r>
    </w:p>
    <w:p w:rsidR="000D2DBC" w:rsidRDefault="000D2DBC" w:rsidP="004D5AA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2DBC">
        <w:rPr>
          <w:rFonts w:eastAsia="Calibri"/>
          <w:color w:val="000000"/>
          <w:sz w:val="28"/>
          <w:szCs w:val="28"/>
          <w:lang w:eastAsia="en-US"/>
        </w:rPr>
        <w:t>Основным показателем финансовой устойчивости бюджета муниципального района в 2021 году явилось отсутствие просроченной задолженности по текущим обязательствам и отсутствием долговых обязательств, кредиторской задолженности по выплате заработной платы работникам бюджетной сферы за счет средств бюджета муниципального района.</w:t>
      </w:r>
      <w:r w:rsidRPr="000D2DBC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E857EA">
        <w:rPr>
          <w:rFonts w:eastAsia="Calibri"/>
          <w:color w:val="000000"/>
          <w:sz w:val="28"/>
          <w:szCs w:val="28"/>
          <w:lang w:eastAsia="en-US"/>
        </w:rPr>
        <w:t xml:space="preserve">За счет бюджета Забайкальского края </w:t>
      </w:r>
      <w:r>
        <w:rPr>
          <w:rFonts w:eastAsia="Calibri"/>
          <w:color w:val="000000"/>
          <w:sz w:val="28"/>
          <w:szCs w:val="28"/>
          <w:lang w:eastAsia="en-US"/>
        </w:rPr>
        <w:t xml:space="preserve">образовалась </w:t>
      </w:r>
      <w:r w:rsidRPr="00E857EA">
        <w:rPr>
          <w:rFonts w:eastAsia="Calibri"/>
          <w:color w:val="000000"/>
          <w:sz w:val="28"/>
          <w:szCs w:val="28"/>
          <w:lang w:eastAsia="en-US"/>
        </w:rPr>
        <w:t xml:space="preserve">кредиторская задолженность </w:t>
      </w:r>
      <w:r>
        <w:rPr>
          <w:rFonts w:eastAsia="Calibri"/>
          <w:color w:val="000000"/>
          <w:sz w:val="28"/>
          <w:szCs w:val="28"/>
          <w:lang w:eastAsia="en-US"/>
        </w:rPr>
        <w:t>по</w:t>
      </w:r>
      <w:r w:rsidRPr="00E857EA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выплате заработной платы и отчислениям </w:t>
      </w:r>
      <w:r w:rsidRPr="00E857EA">
        <w:rPr>
          <w:rFonts w:eastAsia="Calibri"/>
          <w:color w:val="000000"/>
          <w:sz w:val="28"/>
          <w:szCs w:val="28"/>
          <w:lang w:eastAsia="en-US"/>
        </w:rPr>
        <w:t xml:space="preserve">во внебюджетные фонды </w:t>
      </w:r>
      <w:r w:rsidR="004D5AAD">
        <w:rPr>
          <w:rFonts w:eastAsia="Calibri"/>
          <w:color w:val="000000"/>
          <w:sz w:val="28"/>
          <w:szCs w:val="28"/>
          <w:lang w:eastAsia="en-US"/>
        </w:rPr>
        <w:t xml:space="preserve">работникам </w:t>
      </w:r>
      <w:r w:rsidRPr="00E857EA">
        <w:rPr>
          <w:rFonts w:eastAsia="Calibri"/>
          <w:color w:val="000000"/>
          <w:sz w:val="28"/>
          <w:szCs w:val="28"/>
          <w:lang w:eastAsia="en-US"/>
        </w:rPr>
        <w:t>образования</w:t>
      </w:r>
      <w:r w:rsidR="004D5AAD">
        <w:rPr>
          <w:rFonts w:eastAsia="Calibri"/>
          <w:color w:val="000000"/>
          <w:sz w:val="28"/>
          <w:szCs w:val="28"/>
          <w:lang w:eastAsia="en-US"/>
        </w:rPr>
        <w:t>, получающим заработную плату из средств субвенции</w:t>
      </w:r>
      <w:r w:rsidRPr="00E857EA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в размере 1448,9</w:t>
      </w:r>
      <w:r w:rsidRPr="00E857EA">
        <w:rPr>
          <w:rFonts w:eastAsia="Calibri"/>
          <w:color w:val="000000"/>
          <w:sz w:val="28"/>
          <w:szCs w:val="28"/>
          <w:lang w:eastAsia="en-US"/>
        </w:rPr>
        <w:t xml:space="preserve"> тыс. руб.</w:t>
      </w:r>
    </w:p>
    <w:p w:rsidR="00417AF2" w:rsidRPr="00417AF2" w:rsidRDefault="00307A5B" w:rsidP="00417A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Основными</w:t>
      </w:r>
      <w:r w:rsidR="00417AF2" w:rsidRPr="00417AF2">
        <w:rPr>
          <w:sz w:val="28"/>
          <w:szCs w:val="28"/>
        </w:rPr>
        <w:t xml:space="preserve"> направлениями </w:t>
      </w:r>
      <w:r>
        <w:rPr>
          <w:sz w:val="28"/>
          <w:szCs w:val="28"/>
        </w:rPr>
        <w:t>распределения</w:t>
      </w:r>
      <w:r w:rsidR="00417AF2" w:rsidRPr="00417AF2">
        <w:rPr>
          <w:sz w:val="28"/>
          <w:szCs w:val="28"/>
        </w:rPr>
        <w:t xml:space="preserve"> расходов бюджета муниципального </w:t>
      </w:r>
      <w:r w:rsidR="00417AF2">
        <w:rPr>
          <w:sz w:val="28"/>
          <w:szCs w:val="28"/>
        </w:rPr>
        <w:t>района</w:t>
      </w:r>
      <w:r w:rsidR="00417AF2" w:rsidRPr="00417AF2">
        <w:rPr>
          <w:sz w:val="28"/>
          <w:szCs w:val="28"/>
        </w:rPr>
        <w:t xml:space="preserve"> </w:t>
      </w:r>
      <w:r w:rsidR="00E64664">
        <w:rPr>
          <w:sz w:val="28"/>
          <w:szCs w:val="28"/>
        </w:rPr>
        <w:t>в 202</w:t>
      </w:r>
      <w:r>
        <w:rPr>
          <w:sz w:val="28"/>
          <w:szCs w:val="28"/>
        </w:rPr>
        <w:t>1</w:t>
      </w:r>
      <w:r w:rsidR="00E64664">
        <w:rPr>
          <w:sz w:val="28"/>
          <w:szCs w:val="28"/>
        </w:rPr>
        <w:t xml:space="preserve"> году </w:t>
      </w:r>
      <w:r w:rsidR="00417AF2" w:rsidRPr="00417AF2">
        <w:rPr>
          <w:sz w:val="28"/>
          <w:szCs w:val="28"/>
        </w:rPr>
        <w:t>ост</w:t>
      </w:r>
      <w:r w:rsidR="00E64664">
        <w:rPr>
          <w:sz w:val="28"/>
          <w:szCs w:val="28"/>
        </w:rPr>
        <w:t>авались</w:t>
      </w:r>
      <w:r w:rsidR="00417AF2" w:rsidRPr="00417AF2">
        <w:rPr>
          <w:sz w:val="28"/>
          <w:szCs w:val="28"/>
        </w:rPr>
        <w:t xml:space="preserve"> своевременная выплата заработной платы, </w:t>
      </w:r>
      <w:r w:rsidR="00417AF2" w:rsidRPr="002952B2">
        <w:rPr>
          <w:sz w:val="28"/>
          <w:szCs w:val="28"/>
        </w:rPr>
        <w:t xml:space="preserve">работникам, </w:t>
      </w:r>
      <w:r w:rsidR="00417AF2">
        <w:rPr>
          <w:sz w:val="28"/>
          <w:szCs w:val="28"/>
        </w:rPr>
        <w:t>финансируемым из бюджета муниципального района</w:t>
      </w:r>
      <w:r w:rsidR="00E64664">
        <w:rPr>
          <w:sz w:val="28"/>
          <w:szCs w:val="28"/>
        </w:rPr>
        <w:t xml:space="preserve"> и</w:t>
      </w:r>
      <w:r w:rsidR="00417AF2" w:rsidRPr="00417AF2">
        <w:rPr>
          <w:sz w:val="28"/>
          <w:szCs w:val="28"/>
        </w:rPr>
        <w:t xml:space="preserve"> обеспечение </w:t>
      </w:r>
      <w:r>
        <w:rPr>
          <w:sz w:val="28"/>
          <w:szCs w:val="28"/>
        </w:rPr>
        <w:t xml:space="preserve">100% </w:t>
      </w:r>
      <w:r w:rsidR="00417AF2" w:rsidRPr="00417AF2">
        <w:rPr>
          <w:sz w:val="28"/>
          <w:szCs w:val="28"/>
        </w:rPr>
        <w:t>оплаты</w:t>
      </w:r>
      <w:r w:rsidR="00417AF2">
        <w:rPr>
          <w:sz w:val="28"/>
          <w:szCs w:val="28"/>
        </w:rPr>
        <w:t xml:space="preserve"> </w:t>
      </w:r>
      <w:r w:rsidR="00417AF2" w:rsidRPr="00417AF2">
        <w:rPr>
          <w:sz w:val="28"/>
          <w:szCs w:val="28"/>
        </w:rPr>
        <w:t>за предоставленные коммунальные услуги.</w:t>
      </w:r>
    </w:p>
    <w:p w:rsidR="002952B2" w:rsidRPr="002952B2" w:rsidRDefault="00E857EA" w:rsidP="00E857EA">
      <w:pPr>
        <w:ind w:firstLine="708"/>
        <w:jc w:val="both"/>
        <w:rPr>
          <w:sz w:val="28"/>
          <w:szCs w:val="28"/>
        </w:rPr>
      </w:pPr>
      <w:r w:rsidRPr="00E857EA">
        <w:rPr>
          <w:sz w:val="28"/>
          <w:szCs w:val="28"/>
        </w:rPr>
        <w:t>В соответствие с Указом Президента РФ по повышению заработной платы отдельным категориям работников, средняя заработная плата специалистов культуры составила</w:t>
      </w:r>
      <w:r>
        <w:rPr>
          <w:sz w:val="28"/>
          <w:szCs w:val="28"/>
        </w:rPr>
        <w:t xml:space="preserve"> </w:t>
      </w:r>
      <w:r w:rsidRPr="00E857EA">
        <w:rPr>
          <w:sz w:val="28"/>
          <w:szCs w:val="28"/>
        </w:rPr>
        <w:t xml:space="preserve">39,2 тыс. руб., педагогических работников </w:t>
      </w:r>
      <w:r w:rsidRPr="00E857EA">
        <w:rPr>
          <w:sz w:val="28"/>
          <w:szCs w:val="28"/>
        </w:rPr>
        <w:lastRenderedPageBreak/>
        <w:t xml:space="preserve">общеобразовательных учреждений </w:t>
      </w:r>
      <w:r>
        <w:rPr>
          <w:sz w:val="28"/>
          <w:szCs w:val="28"/>
        </w:rPr>
        <w:t>-</w:t>
      </w:r>
      <w:r w:rsidRPr="00E857EA">
        <w:rPr>
          <w:sz w:val="28"/>
          <w:szCs w:val="28"/>
        </w:rPr>
        <w:t xml:space="preserve"> 39,3 тыс. руб., дошкольного образования </w:t>
      </w:r>
      <w:r>
        <w:rPr>
          <w:sz w:val="28"/>
          <w:szCs w:val="28"/>
        </w:rPr>
        <w:t xml:space="preserve">- </w:t>
      </w:r>
      <w:r w:rsidRPr="00E857EA">
        <w:rPr>
          <w:sz w:val="28"/>
          <w:szCs w:val="28"/>
        </w:rPr>
        <w:t>37,3 тыс. руб.</w:t>
      </w:r>
      <w:r>
        <w:rPr>
          <w:sz w:val="28"/>
          <w:szCs w:val="28"/>
        </w:rPr>
        <w:t xml:space="preserve"> </w:t>
      </w:r>
      <w:r w:rsidR="003541F1">
        <w:rPr>
          <w:sz w:val="28"/>
          <w:szCs w:val="28"/>
        </w:rPr>
        <w:t xml:space="preserve">Указания </w:t>
      </w:r>
      <w:r>
        <w:rPr>
          <w:sz w:val="28"/>
          <w:szCs w:val="28"/>
        </w:rPr>
        <w:t xml:space="preserve">Президента РФ </w:t>
      </w:r>
      <w:r w:rsidR="003541F1">
        <w:rPr>
          <w:sz w:val="28"/>
          <w:szCs w:val="28"/>
        </w:rPr>
        <w:t xml:space="preserve">по исполнению целевого показателя бюджетом </w:t>
      </w:r>
      <w:r>
        <w:rPr>
          <w:sz w:val="28"/>
          <w:szCs w:val="28"/>
        </w:rPr>
        <w:t xml:space="preserve">муниципального района </w:t>
      </w:r>
      <w:r w:rsidR="003541F1">
        <w:rPr>
          <w:sz w:val="28"/>
          <w:szCs w:val="28"/>
        </w:rPr>
        <w:t>выполнены.</w:t>
      </w:r>
    </w:p>
    <w:p w:rsidR="002952B2" w:rsidRPr="002952B2" w:rsidRDefault="002952B2" w:rsidP="002952B2">
      <w:pPr>
        <w:ind w:firstLine="708"/>
        <w:jc w:val="both"/>
        <w:rPr>
          <w:sz w:val="28"/>
          <w:szCs w:val="28"/>
        </w:rPr>
      </w:pPr>
      <w:r w:rsidRPr="002952B2">
        <w:rPr>
          <w:sz w:val="28"/>
          <w:szCs w:val="28"/>
        </w:rPr>
        <w:t xml:space="preserve">Оплата труда работникам, финансируемым из средств бюджета </w:t>
      </w:r>
      <w:r w:rsidR="00E857EA">
        <w:rPr>
          <w:sz w:val="28"/>
          <w:szCs w:val="28"/>
        </w:rPr>
        <w:t>муниципального района</w:t>
      </w:r>
      <w:r w:rsidRPr="002952B2">
        <w:rPr>
          <w:sz w:val="28"/>
          <w:szCs w:val="28"/>
        </w:rPr>
        <w:t>, производилась с начислением районного коэффициента и процентной надбавки за стаж работы в районах Крайнего Севера и приравненных к ним местностях на минимальный размер оплаты труда, установленный на территории Российской Федерации с 01 января 20</w:t>
      </w:r>
      <w:r w:rsidR="00E857EA">
        <w:rPr>
          <w:sz w:val="28"/>
          <w:szCs w:val="28"/>
        </w:rPr>
        <w:t>2</w:t>
      </w:r>
      <w:r w:rsidR="00307A5B">
        <w:rPr>
          <w:sz w:val="28"/>
          <w:szCs w:val="28"/>
        </w:rPr>
        <w:t>1</w:t>
      </w:r>
      <w:r w:rsidRPr="002952B2">
        <w:rPr>
          <w:sz w:val="28"/>
          <w:szCs w:val="28"/>
        </w:rPr>
        <w:t xml:space="preserve"> года в размере </w:t>
      </w:r>
      <w:r w:rsidR="00307A5B">
        <w:rPr>
          <w:sz w:val="28"/>
          <w:szCs w:val="28"/>
        </w:rPr>
        <w:t>25584,0</w:t>
      </w:r>
      <w:r w:rsidRPr="002952B2">
        <w:rPr>
          <w:sz w:val="28"/>
          <w:szCs w:val="28"/>
        </w:rPr>
        <w:t xml:space="preserve"> руб</w:t>
      </w:r>
      <w:r w:rsidR="006812AD">
        <w:rPr>
          <w:sz w:val="28"/>
          <w:szCs w:val="28"/>
        </w:rPr>
        <w:t>.</w:t>
      </w:r>
    </w:p>
    <w:p w:rsidR="002952B2" w:rsidRPr="00E374A2" w:rsidRDefault="002952B2" w:rsidP="00ED06E4">
      <w:pPr>
        <w:ind w:firstLine="708"/>
        <w:jc w:val="both"/>
        <w:rPr>
          <w:sz w:val="28"/>
          <w:szCs w:val="28"/>
        </w:rPr>
      </w:pPr>
      <w:r w:rsidRPr="002952B2">
        <w:rPr>
          <w:sz w:val="28"/>
          <w:szCs w:val="28"/>
        </w:rPr>
        <w:t xml:space="preserve">Наибольшую часть расходов бюджета </w:t>
      </w:r>
      <w:r w:rsidR="00642639">
        <w:rPr>
          <w:sz w:val="28"/>
          <w:szCs w:val="28"/>
        </w:rPr>
        <w:t>муниципального района</w:t>
      </w:r>
      <w:r w:rsidRPr="00E374A2">
        <w:rPr>
          <w:sz w:val="28"/>
          <w:szCs w:val="28"/>
        </w:rPr>
        <w:t xml:space="preserve"> </w:t>
      </w:r>
      <w:r w:rsidR="00E961AA">
        <w:rPr>
          <w:sz w:val="28"/>
          <w:szCs w:val="28"/>
        </w:rPr>
        <w:t>занимает</w:t>
      </w:r>
      <w:r w:rsidRPr="002952B2">
        <w:rPr>
          <w:sz w:val="28"/>
          <w:szCs w:val="28"/>
        </w:rPr>
        <w:t xml:space="preserve"> фонд оплаты труда</w:t>
      </w:r>
      <w:r w:rsidR="00EE6A01">
        <w:rPr>
          <w:sz w:val="28"/>
          <w:szCs w:val="28"/>
        </w:rPr>
        <w:t xml:space="preserve"> с начислениями</w:t>
      </w:r>
      <w:r w:rsidRPr="002952B2">
        <w:rPr>
          <w:sz w:val="28"/>
          <w:szCs w:val="28"/>
        </w:rPr>
        <w:t xml:space="preserve"> – </w:t>
      </w:r>
      <w:r w:rsidR="00D346B1">
        <w:rPr>
          <w:sz w:val="28"/>
          <w:szCs w:val="28"/>
        </w:rPr>
        <w:t>98382,4</w:t>
      </w:r>
      <w:r w:rsidRPr="002952B2">
        <w:rPr>
          <w:sz w:val="28"/>
          <w:szCs w:val="28"/>
        </w:rPr>
        <w:t xml:space="preserve"> тыс. руб., что составляет </w:t>
      </w:r>
      <w:r w:rsidR="00D346B1">
        <w:rPr>
          <w:sz w:val="28"/>
          <w:szCs w:val="28"/>
        </w:rPr>
        <w:t>58,6</w:t>
      </w:r>
      <w:r w:rsidRPr="002952B2">
        <w:rPr>
          <w:sz w:val="28"/>
          <w:szCs w:val="28"/>
        </w:rPr>
        <w:t xml:space="preserve"> % от общего объема расходов.</w:t>
      </w:r>
    </w:p>
    <w:p w:rsidR="00B32597" w:rsidRPr="00E374A2" w:rsidRDefault="00B32597" w:rsidP="00B32597">
      <w:pPr>
        <w:ind w:firstLine="708"/>
        <w:jc w:val="both"/>
        <w:rPr>
          <w:sz w:val="28"/>
          <w:szCs w:val="28"/>
        </w:rPr>
      </w:pPr>
      <w:r w:rsidRPr="00E374A2">
        <w:rPr>
          <w:sz w:val="28"/>
          <w:szCs w:val="28"/>
        </w:rPr>
        <w:t xml:space="preserve">Оплата прочих выплат составила – </w:t>
      </w:r>
      <w:r w:rsidR="00D346B1">
        <w:rPr>
          <w:sz w:val="28"/>
          <w:szCs w:val="28"/>
        </w:rPr>
        <w:t>1984,5</w:t>
      </w:r>
      <w:r w:rsidR="00F3733E">
        <w:rPr>
          <w:sz w:val="28"/>
          <w:szCs w:val="28"/>
        </w:rPr>
        <w:t xml:space="preserve"> тыс. руб., в том числе: </w:t>
      </w:r>
      <w:r w:rsidRPr="00E374A2">
        <w:rPr>
          <w:sz w:val="28"/>
          <w:szCs w:val="28"/>
        </w:rPr>
        <w:t>командировочные расходы, оплата компенсации санаторно-курортного лечения, оплата проезда стоимости компенсации проезда и провоза багажа к месту использования отпуска и обратно лицам, работающим в организациях, расположенных в районах Крайнего Севера и приравненных к ним местностях.</w:t>
      </w:r>
    </w:p>
    <w:p w:rsidR="00B32597" w:rsidRPr="00E374A2" w:rsidRDefault="00B32597" w:rsidP="00B32597">
      <w:pPr>
        <w:jc w:val="both"/>
        <w:rPr>
          <w:sz w:val="28"/>
          <w:szCs w:val="28"/>
        </w:rPr>
      </w:pPr>
      <w:r w:rsidRPr="00E374A2">
        <w:rPr>
          <w:sz w:val="28"/>
          <w:szCs w:val="28"/>
        </w:rPr>
        <w:t> </w:t>
      </w:r>
      <w:r w:rsidRPr="00E374A2">
        <w:rPr>
          <w:sz w:val="28"/>
          <w:szCs w:val="28"/>
        </w:rPr>
        <w:tab/>
        <w:t xml:space="preserve">Оплата услуг связи и использование интернета составила – </w:t>
      </w:r>
      <w:r w:rsidR="00D346B1">
        <w:rPr>
          <w:sz w:val="28"/>
          <w:szCs w:val="28"/>
        </w:rPr>
        <w:t>807,9</w:t>
      </w:r>
      <w:r w:rsidRPr="00E374A2">
        <w:rPr>
          <w:sz w:val="28"/>
          <w:szCs w:val="28"/>
        </w:rPr>
        <w:t xml:space="preserve"> тыс. руб.</w:t>
      </w:r>
    </w:p>
    <w:p w:rsidR="00F3733E" w:rsidRDefault="005E6564" w:rsidP="00ED06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Оплата за</w:t>
      </w:r>
      <w:r w:rsidR="008B7001" w:rsidRPr="00E374A2">
        <w:rPr>
          <w:sz w:val="28"/>
          <w:szCs w:val="28"/>
        </w:rPr>
        <w:t xml:space="preserve"> коммунальные </w:t>
      </w:r>
      <w:r>
        <w:rPr>
          <w:sz w:val="28"/>
          <w:szCs w:val="28"/>
        </w:rPr>
        <w:t>услуги</w:t>
      </w:r>
      <w:r w:rsidR="00E64664">
        <w:rPr>
          <w:sz w:val="28"/>
          <w:szCs w:val="28"/>
        </w:rPr>
        <w:t xml:space="preserve"> составила</w:t>
      </w:r>
      <w:r w:rsidR="008B7001" w:rsidRPr="00E374A2">
        <w:rPr>
          <w:sz w:val="28"/>
          <w:szCs w:val="28"/>
        </w:rPr>
        <w:t xml:space="preserve"> </w:t>
      </w:r>
      <w:r w:rsidR="00D346B1">
        <w:rPr>
          <w:sz w:val="28"/>
          <w:szCs w:val="28"/>
        </w:rPr>
        <w:t>18732,7</w:t>
      </w:r>
      <w:r w:rsidR="008B7001" w:rsidRPr="00E374A2">
        <w:rPr>
          <w:sz w:val="28"/>
          <w:szCs w:val="28"/>
        </w:rPr>
        <w:t xml:space="preserve"> тыс. руб. </w:t>
      </w:r>
      <w:r w:rsidR="00F22095" w:rsidRPr="00E374A2">
        <w:rPr>
          <w:sz w:val="28"/>
          <w:szCs w:val="28"/>
        </w:rPr>
        <w:t xml:space="preserve">или </w:t>
      </w:r>
      <w:r w:rsidR="00D346B1">
        <w:rPr>
          <w:sz w:val="28"/>
          <w:szCs w:val="28"/>
        </w:rPr>
        <w:t>11,2</w:t>
      </w:r>
      <w:r w:rsidR="00F22095" w:rsidRPr="00E374A2">
        <w:rPr>
          <w:sz w:val="28"/>
          <w:szCs w:val="28"/>
        </w:rPr>
        <w:t>% от общей суммы расходов</w:t>
      </w:r>
      <w:r w:rsidR="00D346B1">
        <w:rPr>
          <w:sz w:val="28"/>
          <w:szCs w:val="28"/>
        </w:rPr>
        <w:t>.</w:t>
      </w:r>
    </w:p>
    <w:p w:rsidR="006E14CA" w:rsidRDefault="008B7001" w:rsidP="00D21AA0">
      <w:pPr>
        <w:ind w:firstLine="708"/>
        <w:jc w:val="both"/>
        <w:rPr>
          <w:sz w:val="28"/>
          <w:szCs w:val="28"/>
        </w:rPr>
      </w:pPr>
      <w:r w:rsidRPr="00E374A2">
        <w:rPr>
          <w:sz w:val="28"/>
          <w:szCs w:val="28"/>
        </w:rPr>
        <w:t>Расходы на прио</w:t>
      </w:r>
      <w:r w:rsidR="00F50BAD" w:rsidRPr="00E374A2">
        <w:rPr>
          <w:sz w:val="28"/>
          <w:szCs w:val="28"/>
        </w:rPr>
        <w:t xml:space="preserve">бретение основных средств составили – </w:t>
      </w:r>
      <w:r w:rsidR="00D346B1">
        <w:rPr>
          <w:sz w:val="28"/>
          <w:szCs w:val="28"/>
        </w:rPr>
        <w:t>9606,0</w:t>
      </w:r>
      <w:r w:rsidR="00F50BAD" w:rsidRPr="00E374A2">
        <w:rPr>
          <w:sz w:val="28"/>
          <w:szCs w:val="28"/>
        </w:rPr>
        <w:t xml:space="preserve"> тыс. руб.</w:t>
      </w:r>
      <w:r w:rsidR="00F921BF" w:rsidRPr="00E374A2">
        <w:rPr>
          <w:sz w:val="28"/>
          <w:szCs w:val="28"/>
        </w:rPr>
        <w:t xml:space="preserve"> или </w:t>
      </w:r>
      <w:r w:rsidR="00D346B1">
        <w:rPr>
          <w:sz w:val="28"/>
          <w:szCs w:val="28"/>
        </w:rPr>
        <w:t>5,7</w:t>
      </w:r>
      <w:r w:rsidR="00D21AA0" w:rsidRPr="00E374A2">
        <w:rPr>
          <w:sz w:val="28"/>
          <w:szCs w:val="28"/>
        </w:rPr>
        <w:t>%</w:t>
      </w:r>
      <w:r w:rsidR="00F921BF" w:rsidRPr="00E374A2">
        <w:rPr>
          <w:sz w:val="28"/>
          <w:szCs w:val="28"/>
        </w:rPr>
        <w:t xml:space="preserve"> от общей суммы расходов, </w:t>
      </w:r>
      <w:r w:rsidR="00D21AA0" w:rsidRPr="00E374A2">
        <w:rPr>
          <w:sz w:val="28"/>
          <w:szCs w:val="28"/>
        </w:rPr>
        <w:t xml:space="preserve">в том числе </w:t>
      </w:r>
      <w:r w:rsidR="008F6221">
        <w:rPr>
          <w:sz w:val="28"/>
          <w:szCs w:val="28"/>
        </w:rPr>
        <w:t xml:space="preserve">использовано на </w:t>
      </w:r>
      <w:r w:rsidR="00D21AA0" w:rsidRPr="00E374A2">
        <w:rPr>
          <w:sz w:val="28"/>
          <w:szCs w:val="28"/>
        </w:rPr>
        <w:t>строительство жил</w:t>
      </w:r>
      <w:r w:rsidR="00D346B1">
        <w:rPr>
          <w:sz w:val="28"/>
          <w:szCs w:val="28"/>
        </w:rPr>
        <w:t>ого</w:t>
      </w:r>
      <w:r w:rsidR="00D21AA0" w:rsidRPr="00E374A2">
        <w:rPr>
          <w:sz w:val="28"/>
          <w:szCs w:val="28"/>
        </w:rPr>
        <w:t xml:space="preserve"> дом</w:t>
      </w:r>
      <w:r w:rsidR="00D346B1">
        <w:rPr>
          <w:sz w:val="28"/>
          <w:szCs w:val="28"/>
        </w:rPr>
        <w:t>а</w:t>
      </w:r>
      <w:r w:rsidR="006E14CA">
        <w:rPr>
          <w:sz w:val="28"/>
          <w:szCs w:val="28"/>
        </w:rPr>
        <w:t xml:space="preserve"> </w:t>
      </w:r>
      <w:r w:rsidR="00982B5A" w:rsidRPr="00E374A2">
        <w:rPr>
          <w:sz w:val="28"/>
          <w:szCs w:val="28"/>
        </w:rPr>
        <w:t xml:space="preserve">– </w:t>
      </w:r>
      <w:r w:rsidR="00D346B1">
        <w:rPr>
          <w:sz w:val="28"/>
          <w:szCs w:val="28"/>
        </w:rPr>
        <w:t>1018,0</w:t>
      </w:r>
      <w:r w:rsidR="00982B5A" w:rsidRPr="00E374A2">
        <w:rPr>
          <w:sz w:val="28"/>
          <w:szCs w:val="28"/>
        </w:rPr>
        <w:t xml:space="preserve"> тыс. руб.</w:t>
      </w:r>
      <w:r w:rsidR="00D21AA0" w:rsidRPr="00E374A2">
        <w:rPr>
          <w:sz w:val="28"/>
          <w:szCs w:val="28"/>
        </w:rPr>
        <w:t>,</w:t>
      </w:r>
      <w:r w:rsidR="002F2FE9">
        <w:rPr>
          <w:sz w:val="28"/>
          <w:szCs w:val="28"/>
        </w:rPr>
        <w:t xml:space="preserve"> пополнение библиотечного фонда,</w:t>
      </w:r>
      <w:r w:rsidR="00D21AA0" w:rsidRPr="00E374A2">
        <w:rPr>
          <w:sz w:val="28"/>
          <w:szCs w:val="28"/>
        </w:rPr>
        <w:t xml:space="preserve"> </w:t>
      </w:r>
      <w:r w:rsidR="004931ED">
        <w:rPr>
          <w:sz w:val="28"/>
          <w:szCs w:val="28"/>
        </w:rPr>
        <w:t>приобретение</w:t>
      </w:r>
      <w:r w:rsidR="00D21AA0" w:rsidRPr="00E374A2">
        <w:rPr>
          <w:sz w:val="28"/>
          <w:szCs w:val="28"/>
        </w:rPr>
        <w:t xml:space="preserve"> оргтехник</w:t>
      </w:r>
      <w:r w:rsidR="004931ED">
        <w:rPr>
          <w:sz w:val="28"/>
          <w:szCs w:val="28"/>
        </w:rPr>
        <w:t>и</w:t>
      </w:r>
      <w:r w:rsidR="00D21AA0" w:rsidRPr="00E374A2">
        <w:rPr>
          <w:sz w:val="28"/>
          <w:szCs w:val="28"/>
        </w:rPr>
        <w:t>, спортивно</w:t>
      </w:r>
      <w:r w:rsidR="004931ED">
        <w:rPr>
          <w:sz w:val="28"/>
          <w:szCs w:val="28"/>
        </w:rPr>
        <w:t>го</w:t>
      </w:r>
      <w:r w:rsidR="00D21AA0" w:rsidRPr="00E374A2">
        <w:rPr>
          <w:sz w:val="28"/>
          <w:szCs w:val="28"/>
        </w:rPr>
        <w:t xml:space="preserve"> и музыкально</w:t>
      </w:r>
      <w:r w:rsidR="004931ED">
        <w:rPr>
          <w:sz w:val="28"/>
          <w:szCs w:val="28"/>
        </w:rPr>
        <w:t>го</w:t>
      </w:r>
      <w:r w:rsidR="006E14CA">
        <w:rPr>
          <w:sz w:val="28"/>
          <w:szCs w:val="28"/>
        </w:rPr>
        <w:t xml:space="preserve"> оборудования, мебели за счет средств бюджета муниципального района и межбюджетного трансферта </w:t>
      </w:r>
      <w:r w:rsidR="006E14CA" w:rsidRPr="00610A09">
        <w:rPr>
          <w:sz w:val="28"/>
          <w:szCs w:val="28"/>
        </w:rPr>
        <w:t xml:space="preserve">на реализацию </w:t>
      </w:r>
      <w:r w:rsidR="006E14CA" w:rsidRPr="00D346B1">
        <w:rPr>
          <w:sz w:val="28"/>
          <w:szCs w:val="28"/>
        </w:rPr>
        <w:t xml:space="preserve">плана социального развития центров экономического роста, </w:t>
      </w:r>
      <w:r w:rsidR="00D346B1" w:rsidRPr="00D346B1">
        <w:rPr>
          <w:rFonts w:eastAsia="Calibri"/>
          <w:sz w:val="28"/>
          <w:szCs w:val="28"/>
          <w:lang w:eastAsia="en-US"/>
        </w:rPr>
        <w:t>дотаци</w:t>
      </w:r>
      <w:r w:rsidR="00D346B1" w:rsidRPr="00D346B1">
        <w:rPr>
          <w:rFonts w:eastAsia="Calibri"/>
          <w:sz w:val="28"/>
          <w:szCs w:val="28"/>
          <w:lang w:eastAsia="en-US"/>
        </w:rPr>
        <w:t>и</w:t>
      </w:r>
      <w:r w:rsidR="00D346B1" w:rsidRPr="00D346B1">
        <w:rPr>
          <w:rFonts w:eastAsia="Calibri"/>
          <w:sz w:val="28"/>
          <w:szCs w:val="28"/>
          <w:lang w:eastAsia="en-US"/>
        </w:rPr>
        <w:t xml:space="preserve"> на поддержку мер по обеспечению сбалансированности бюджетов муниципальных районов</w:t>
      </w:r>
      <w:r w:rsidR="00D346B1" w:rsidRPr="00D346B1">
        <w:rPr>
          <w:sz w:val="28"/>
          <w:szCs w:val="28"/>
        </w:rPr>
        <w:t xml:space="preserve"> </w:t>
      </w:r>
      <w:r w:rsidR="00D346B1" w:rsidRPr="00D346B1">
        <w:rPr>
          <w:sz w:val="28"/>
          <w:szCs w:val="28"/>
        </w:rPr>
        <w:t xml:space="preserve">и </w:t>
      </w:r>
      <w:r w:rsidR="00D346B1" w:rsidRPr="00D346B1">
        <w:rPr>
          <w:sz w:val="28"/>
          <w:szCs w:val="28"/>
        </w:rPr>
        <w:t>ино</w:t>
      </w:r>
      <w:r w:rsidR="00D346B1" w:rsidRPr="00D346B1">
        <w:rPr>
          <w:sz w:val="28"/>
          <w:szCs w:val="28"/>
        </w:rPr>
        <w:t>го</w:t>
      </w:r>
      <w:r w:rsidR="00D346B1" w:rsidRPr="005F5353">
        <w:rPr>
          <w:sz w:val="28"/>
          <w:szCs w:val="20"/>
        </w:rPr>
        <w:t xml:space="preserve"> межбюджетн</w:t>
      </w:r>
      <w:r w:rsidR="00D346B1">
        <w:rPr>
          <w:sz w:val="28"/>
          <w:szCs w:val="20"/>
        </w:rPr>
        <w:t>ого</w:t>
      </w:r>
      <w:r w:rsidR="00D346B1" w:rsidRPr="005F5353">
        <w:rPr>
          <w:sz w:val="28"/>
          <w:szCs w:val="20"/>
        </w:rPr>
        <w:t xml:space="preserve"> трансферт</w:t>
      </w:r>
      <w:r w:rsidR="00D346B1">
        <w:rPr>
          <w:sz w:val="28"/>
          <w:szCs w:val="20"/>
        </w:rPr>
        <w:t>а</w:t>
      </w:r>
      <w:r w:rsidR="00D346B1" w:rsidRPr="005F5353">
        <w:rPr>
          <w:sz w:val="28"/>
          <w:szCs w:val="20"/>
        </w:rPr>
        <w:t xml:space="preserve"> на решение вопросов местного значения на реализацию мероприятий, направленных на обновление материально-технической базы муниципальных учреждений</w:t>
      </w:r>
      <w:r w:rsidR="006E14CA">
        <w:rPr>
          <w:sz w:val="28"/>
          <w:szCs w:val="28"/>
        </w:rPr>
        <w:t>, за счет предоставленных субсидий из краевого бюджета.</w:t>
      </w:r>
    </w:p>
    <w:p w:rsidR="00F50BAD" w:rsidRPr="00E374A2" w:rsidRDefault="004931ED" w:rsidP="000841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п</w:t>
      </w:r>
      <w:r w:rsidR="00F50BAD" w:rsidRPr="00E374A2">
        <w:rPr>
          <w:sz w:val="28"/>
          <w:szCs w:val="28"/>
        </w:rPr>
        <w:t>риобретение материальных запасов</w:t>
      </w:r>
      <w:r w:rsidR="00D6143F">
        <w:rPr>
          <w:sz w:val="28"/>
          <w:szCs w:val="28"/>
        </w:rPr>
        <w:t xml:space="preserve"> составили – </w:t>
      </w:r>
      <w:r w:rsidR="000D2DBC">
        <w:rPr>
          <w:sz w:val="28"/>
          <w:szCs w:val="28"/>
        </w:rPr>
        <w:t>8436,5</w:t>
      </w:r>
      <w:r w:rsidR="00D6143F">
        <w:rPr>
          <w:sz w:val="28"/>
          <w:szCs w:val="28"/>
        </w:rPr>
        <w:t xml:space="preserve"> тыс. руб., в том числе: </w:t>
      </w:r>
      <w:r w:rsidR="00F50BAD" w:rsidRPr="00E374A2">
        <w:rPr>
          <w:sz w:val="28"/>
          <w:szCs w:val="28"/>
        </w:rPr>
        <w:t>продукты питания</w:t>
      </w:r>
      <w:r w:rsidR="00951C04" w:rsidRPr="00E374A2">
        <w:rPr>
          <w:sz w:val="28"/>
          <w:szCs w:val="28"/>
        </w:rPr>
        <w:t xml:space="preserve"> для образовательных учреждений</w:t>
      </w:r>
      <w:r w:rsidR="002F2FE9">
        <w:rPr>
          <w:sz w:val="28"/>
          <w:szCs w:val="28"/>
        </w:rPr>
        <w:t xml:space="preserve"> </w:t>
      </w:r>
      <w:r w:rsidR="000D2DBC">
        <w:rPr>
          <w:sz w:val="28"/>
          <w:szCs w:val="28"/>
        </w:rPr>
        <w:t>–</w:t>
      </w:r>
      <w:r w:rsidR="00D6143F">
        <w:rPr>
          <w:sz w:val="28"/>
          <w:szCs w:val="28"/>
        </w:rPr>
        <w:t xml:space="preserve"> </w:t>
      </w:r>
      <w:r w:rsidR="000D2DBC">
        <w:rPr>
          <w:sz w:val="28"/>
          <w:szCs w:val="28"/>
        </w:rPr>
        <w:t>1062,4</w:t>
      </w:r>
      <w:r w:rsidR="00D6143F">
        <w:rPr>
          <w:sz w:val="28"/>
          <w:szCs w:val="28"/>
        </w:rPr>
        <w:t xml:space="preserve"> тыс. руб.</w:t>
      </w:r>
      <w:r w:rsidR="00F50BAD" w:rsidRPr="00E374A2">
        <w:rPr>
          <w:sz w:val="28"/>
          <w:szCs w:val="28"/>
        </w:rPr>
        <w:t>, ГСМ</w:t>
      </w:r>
      <w:r w:rsidR="00D6143F">
        <w:rPr>
          <w:sz w:val="28"/>
          <w:szCs w:val="28"/>
        </w:rPr>
        <w:t xml:space="preserve"> – </w:t>
      </w:r>
      <w:r w:rsidR="000D2DBC">
        <w:rPr>
          <w:sz w:val="28"/>
          <w:szCs w:val="28"/>
        </w:rPr>
        <w:t>697,3</w:t>
      </w:r>
      <w:r w:rsidR="00D6143F">
        <w:rPr>
          <w:sz w:val="28"/>
          <w:szCs w:val="28"/>
        </w:rPr>
        <w:t xml:space="preserve"> тыс. руб.</w:t>
      </w:r>
      <w:r w:rsidR="00F50BAD" w:rsidRPr="00E374A2">
        <w:rPr>
          <w:sz w:val="28"/>
          <w:szCs w:val="28"/>
        </w:rPr>
        <w:t>, канцелярия, строительные материалы</w:t>
      </w:r>
      <w:r w:rsidR="00084128" w:rsidRPr="00E374A2">
        <w:rPr>
          <w:sz w:val="28"/>
          <w:szCs w:val="28"/>
        </w:rPr>
        <w:t>, запасные части для</w:t>
      </w:r>
      <w:bookmarkStart w:id="0" w:name="_GoBack"/>
      <w:bookmarkEnd w:id="0"/>
      <w:r w:rsidR="00084128" w:rsidRPr="00E374A2">
        <w:rPr>
          <w:sz w:val="28"/>
          <w:szCs w:val="28"/>
        </w:rPr>
        <w:t xml:space="preserve"> автомашин и компьютерной техники</w:t>
      </w:r>
      <w:r w:rsidR="002F2FE9">
        <w:rPr>
          <w:sz w:val="28"/>
          <w:szCs w:val="28"/>
        </w:rPr>
        <w:t>, дров</w:t>
      </w:r>
      <w:r w:rsidR="00D6143F">
        <w:rPr>
          <w:sz w:val="28"/>
          <w:szCs w:val="28"/>
        </w:rPr>
        <w:t xml:space="preserve">а – </w:t>
      </w:r>
      <w:r w:rsidR="000D2DBC">
        <w:rPr>
          <w:sz w:val="28"/>
          <w:szCs w:val="28"/>
        </w:rPr>
        <w:t>210</w:t>
      </w:r>
      <w:r w:rsidR="00D6143F">
        <w:rPr>
          <w:sz w:val="28"/>
          <w:szCs w:val="28"/>
        </w:rPr>
        <w:t xml:space="preserve"> тыс. руб., приобретение подарочной и сувенирной продукции при проведении </w:t>
      </w:r>
      <w:r w:rsidR="00E64664">
        <w:rPr>
          <w:sz w:val="28"/>
          <w:szCs w:val="28"/>
        </w:rPr>
        <w:t>социально-значимых и культурных</w:t>
      </w:r>
      <w:r w:rsidR="00D6143F">
        <w:rPr>
          <w:sz w:val="28"/>
          <w:szCs w:val="28"/>
        </w:rPr>
        <w:t xml:space="preserve"> мероприятий.</w:t>
      </w:r>
    </w:p>
    <w:p w:rsidR="006B1739" w:rsidRDefault="006B1739" w:rsidP="00ED06E4">
      <w:pPr>
        <w:ind w:firstLine="708"/>
        <w:jc w:val="both"/>
        <w:rPr>
          <w:sz w:val="28"/>
          <w:szCs w:val="28"/>
        </w:rPr>
      </w:pPr>
      <w:r w:rsidRPr="00E374A2">
        <w:rPr>
          <w:sz w:val="28"/>
          <w:szCs w:val="28"/>
        </w:rPr>
        <w:t>Внутреннего</w:t>
      </w:r>
      <w:r w:rsidR="00F50BAD" w:rsidRPr="00E374A2">
        <w:rPr>
          <w:sz w:val="28"/>
          <w:szCs w:val="28"/>
        </w:rPr>
        <w:t xml:space="preserve"> муниципальн</w:t>
      </w:r>
      <w:r w:rsidRPr="00E374A2">
        <w:rPr>
          <w:sz w:val="28"/>
          <w:szCs w:val="28"/>
        </w:rPr>
        <w:t>ого</w:t>
      </w:r>
      <w:r w:rsidR="00F50BAD" w:rsidRPr="00E374A2">
        <w:rPr>
          <w:sz w:val="28"/>
          <w:szCs w:val="28"/>
        </w:rPr>
        <w:t xml:space="preserve"> долг</w:t>
      </w:r>
      <w:r w:rsidRPr="00E374A2">
        <w:rPr>
          <w:sz w:val="28"/>
          <w:szCs w:val="28"/>
        </w:rPr>
        <w:t xml:space="preserve">а по состоянию </w:t>
      </w:r>
      <w:r w:rsidR="00F50BAD" w:rsidRPr="00E374A2">
        <w:rPr>
          <w:sz w:val="28"/>
          <w:szCs w:val="28"/>
        </w:rPr>
        <w:t>на 1 января 20</w:t>
      </w:r>
      <w:r w:rsidR="00F31E6D">
        <w:rPr>
          <w:sz w:val="28"/>
          <w:szCs w:val="28"/>
        </w:rPr>
        <w:t>2</w:t>
      </w:r>
      <w:r w:rsidR="000D2DBC">
        <w:rPr>
          <w:sz w:val="28"/>
          <w:szCs w:val="28"/>
        </w:rPr>
        <w:t>2</w:t>
      </w:r>
      <w:r w:rsidR="00F50BAD" w:rsidRPr="00E374A2">
        <w:rPr>
          <w:sz w:val="28"/>
          <w:szCs w:val="28"/>
        </w:rPr>
        <w:t xml:space="preserve"> года </w:t>
      </w:r>
      <w:r w:rsidRPr="00E374A2">
        <w:rPr>
          <w:sz w:val="28"/>
          <w:szCs w:val="28"/>
        </w:rPr>
        <w:t xml:space="preserve">нет. </w:t>
      </w:r>
    </w:p>
    <w:p w:rsidR="00D6143F" w:rsidRDefault="00B26119" w:rsidP="004D5AAD">
      <w:pPr>
        <w:ind w:firstLine="708"/>
        <w:jc w:val="both"/>
        <w:rPr>
          <w:sz w:val="28"/>
          <w:szCs w:val="28"/>
        </w:rPr>
      </w:pPr>
      <w:r w:rsidRPr="00E374A2">
        <w:rPr>
          <w:sz w:val="28"/>
          <w:szCs w:val="28"/>
        </w:rPr>
        <w:t>В целях соблюдения бюджетного законодательства о</w:t>
      </w:r>
      <w:r w:rsidR="008F22E1" w:rsidRPr="00E374A2">
        <w:rPr>
          <w:sz w:val="28"/>
          <w:szCs w:val="28"/>
        </w:rPr>
        <w:t>существля</w:t>
      </w:r>
      <w:r w:rsidR="00E63974" w:rsidRPr="00E374A2">
        <w:rPr>
          <w:sz w:val="28"/>
          <w:szCs w:val="28"/>
        </w:rPr>
        <w:t>лся</w:t>
      </w:r>
      <w:r w:rsidR="008F22E1" w:rsidRPr="00E374A2">
        <w:rPr>
          <w:sz w:val="28"/>
          <w:szCs w:val="28"/>
        </w:rPr>
        <w:t xml:space="preserve"> муниципальный внутренний финансовый контроль</w:t>
      </w:r>
      <w:r w:rsidR="00E63974" w:rsidRPr="00E374A2">
        <w:rPr>
          <w:sz w:val="28"/>
          <w:szCs w:val="28"/>
        </w:rPr>
        <w:t>,</w:t>
      </w:r>
      <w:r w:rsidR="002D0190" w:rsidRPr="00E374A2">
        <w:rPr>
          <w:sz w:val="28"/>
          <w:szCs w:val="28"/>
        </w:rPr>
        <w:t xml:space="preserve"> проведено </w:t>
      </w:r>
      <w:r w:rsidR="004D5AAD">
        <w:rPr>
          <w:sz w:val="28"/>
          <w:szCs w:val="28"/>
        </w:rPr>
        <w:t>9</w:t>
      </w:r>
      <w:r w:rsidR="002D0190" w:rsidRPr="00E374A2">
        <w:rPr>
          <w:sz w:val="28"/>
          <w:szCs w:val="28"/>
        </w:rPr>
        <w:t xml:space="preserve"> контрольных мероприятий</w:t>
      </w:r>
      <w:r w:rsidRPr="00E374A2">
        <w:rPr>
          <w:sz w:val="28"/>
          <w:szCs w:val="28"/>
        </w:rPr>
        <w:t xml:space="preserve">. </w:t>
      </w:r>
    </w:p>
    <w:p w:rsidR="004D5AAD" w:rsidRDefault="004D5AAD" w:rsidP="004D5AAD">
      <w:pPr>
        <w:ind w:firstLine="708"/>
        <w:jc w:val="both"/>
        <w:rPr>
          <w:sz w:val="28"/>
          <w:szCs w:val="28"/>
        </w:rPr>
      </w:pPr>
    </w:p>
    <w:p w:rsidR="004D5AAD" w:rsidRDefault="004D5AAD" w:rsidP="004D5AAD">
      <w:pPr>
        <w:ind w:firstLine="708"/>
        <w:jc w:val="both"/>
        <w:rPr>
          <w:rFonts w:eastAsia="+mj-ea"/>
          <w:kern w:val="24"/>
          <w:sz w:val="28"/>
          <w:szCs w:val="28"/>
          <w:lang w:eastAsia="en-US"/>
        </w:rPr>
      </w:pPr>
    </w:p>
    <w:p w:rsidR="00054715" w:rsidRPr="00CF159A" w:rsidRDefault="00E63974" w:rsidP="00CF159A">
      <w:pPr>
        <w:ind w:firstLine="708"/>
        <w:jc w:val="both"/>
        <w:rPr>
          <w:rFonts w:eastAsia="+mj-ea"/>
          <w:kern w:val="24"/>
          <w:sz w:val="28"/>
          <w:szCs w:val="28"/>
          <w:lang w:eastAsia="en-US"/>
        </w:rPr>
      </w:pPr>
      <w:r w:rsidRPr="00E374A2">
        <w:rPr>
          <w:sz w:val="28"/>
          <w:szCs w:val="28"/>
        </w:rPr>
        <w:t>Председатель комитета по финансам:</w:t>
      </w:r>
      <w:r w:rsidRPr="00E374A2">
        <w:rPr>
          <w:sz w:val="28"/>
          <w:szCs w:val="28"/>
        </w:rPr>
        <w:tab/>
      </w:r>
      <w:r w:rsidR="00CF159A">
        <w:rPr>
          <w:sz w:val="28"/>
          <w:szCs w:val="28"/>
        </w:rPr>
        <w:tab/>
      </w:r>
      <w:r w:rsidR="00CF159A">
        <w:rPr>
          <w:sz w:val="28"/>
          <w:szCs w:val="28"/>
        </w:rPr>
        <w:tab/>
        <w:t xml:space="preserve">          </w:t>
      </w:r>
      <w:r w:rsidRPr="00E374A2">
        <w:rPr>
          <w:sz w:val="28"/>
          <w:szCs w:val="28"/>
        </w:rPr>
        <w:tab/>
        <w:t>Е.С. Ревякина</w:t>
      </w:r>
    </w:p>
    <w:sectPr w:rsidR="00054715" w:rsidRPr="00CF159A" w:rsidSect="00C03A03">
      <w:pgSz w:w="11906" w:h="16838" w:code="9"/>
      <w:pgMar w:top="964" w:right="851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A87" w:rsidRDefault="00312A87" w:rsidP="00400C4D">
      <w:r>
        <w:separator/>
      </w:r>
    </w:p>
  </w:endnote>
  <w:endnote w:type="continuationSeparator" w:id="0">
    <w:p w:rsidR="00312A87" w:rsidRDefault="00312A87" w:rsidP="00400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A87" w:rsidRDefault="00312A87" w:rsidP="00400C4D">
      <w:r>
        <w:separator/>
      </w:r>
    </w:p>
  </w:footnote>
  <w:footnote w:type="continuationSeparator" w:id="0">
    <w:p w:rsidR="00312A87" w:rsidRDefault="00312A87" w:rsidP="00400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7A091A"/>
    <w:multiLevelType w:val="hybridMultilevel"/>
    <w:tmpl w:val="A8E01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840"/>
    <w:rsid w:val="00002680"/>
    <w:rsid w:val="00005742"/>
    <w:rsid w:val="00005A68"/>
    <w:rsid w:val="00012C5B"/>
    <w:rsid w:val="0001419B"/>
    <w:rsid w:val="0001495A"/>
    <w:rsid w:val="000201E5"/>
    <w:rsid w:val="0002161C"/>
    <w:rsid w:val="00022C4E"/>
    <w:rsid w:val="0002389C"/>
    <w:rsid w:val="000245B6"/>
    <w:rsid w:val="00024664"/>
    <w:rsid w:val="00027849"/>
    <w:rsid w:val="00027D7C"/>
    <w:rsid w:val="00027ECA"/>
    <w:rsid w:val="0003029D"/>
    <w:rsid w:val="00030EDF"/>
    <w:rsid w:val="00034618"/>
    <w:rsid w:val="000355CE"/>
    <w:rsid w:val="00041103"/>
    <w:rsid w:val="000503F0"/>
    <w:rsid w:val="00052431"/>
    <w:rsid w:val="00054715"/>
    <w:rsid w:val="00057714"/>
    <w:rsid w:val="00057941"/>
    <w:rsid w:val="000647F3"/>
    <w:rsid w:val="000715AE"/>
    <w:rsid w:val="00072ACD"/>
    <w:rsid w:val="00073FDB"/>
    <w:rsid w:val="0007579A"/>
    <w:rsid w:val="00076038"/>
    <w:rsid w:val="00076C15"/>
    <w:rsid w:val="00076D3B"/>
    <w:rsid w:val="00084128"/>
    <w:rsid w:val="00084CCB"/>
    <w:rsid w:val="0009260C"/>
    <w:rsid w:val="00092DD4"/>
    <w:rsid w:val="00093582"/>
    <w:rsid w:val="0009427A"/>
    <w:rsid w:val="000A2EF1"/>
    <w:rsid w:val="000B0CC8"/>
    <w:rsid w:val="000B1D38"/>
    <w:rsid w:val="000B38EE"/>
    <w:rsid w:val="000C0BB6"/>
    <w:rsid w:val="000C5B49"/>
    <w:rsid w:val="000C6E93"/>
    <w:rsid w:val="000C6F1E"/>
    <w:rsid w:val="000D1B11"/>
    <w:rsid w:val="000D2DBC"/>
    <w:rsid w:val="000D4E47"/>
    <w:rsid w:val="000D5EC9"/>
    <w:rsid w:val="000E30E5"/>
    <w:rsid w:val="000E3177"/>
    <w:rsid w:val="000F66A9"/>
    <w:rsid w:val="00102B2D"/>
    <w:rsid w:val="00111160"/>
    <w:rsid w:val="00111B72"/>
    <w:rsid w:val="001121B1"/>
    <w:rsid w:val="00115E53"/>
    <w:rsid w:val="00117383"/>
    <w:rsid w:val="00126CA4"/>
    <w:rsid w:val="00127165"/>
    <w:rsid w:val="00133196"/>
    <w:rsid w:val="001335DB"/>
    <w:rsid w:val="00135226"/>
    <w:rsid w:val="001360A1"/>
    <w:rsid w:val="00142067"/>
    <w:rsid w:val="00144D76"/>
    <w:rsid w:val="00145C8D"/>
    <w:rsid w:val="00146B91"/>
    <w:rsid w:val="00152BEF"/>
    <w:rsid w:val="001556CF"/>
    <w:rsid w:val="001558CC"/>
    <w:rsid w:val="00160229"/>
    <w:rsid w:val="00161993"/>
    <w:rsid w:val="00165832"/>
    <w:rsid w:val="00165C77"/>
    <w:rsid w:val="00176638"/>
    <w:rsid w:val="001808EF"/>
    <w:rsid w:val="00181134"/>
    <w:rsid w:val="001822FF"/>
    <w:rsid w:val="00183491"/>
    <w:rsid w:val="0019153B"/>
    <w:rsid w:val="00191E46"/>
    <w:rsid w:val="00193794"/>
    <w:rsid w:val="00194120"/>
    <w:rsid w:val="0019714D"/>
    <w:rsid w:val="001A014F"/>
    <w:rsid w:val="001A2A69"/>
    <w:rsid w:val="001A68D0"/>
    <w:rsid w:val="001B3C99"/>
    <w:rsid w:val="001B5C57"/>
    <w:rsid w:val="001D111B"/>
    <w:rsid w:val="001D389C"/>
    <w:rsid w:val="001D40BD"/>
    <w:rsid w:val="001D6885"/>
    <w:rsid w:val="001E0570"/>
    <w:rsid w:val="001F3C17"/>
    <w:rsid w:val="001F6EED"/>
    <w:rsid w:val="00200FB2"/>
    <w:rsid w:val="00202FF8"/>
    <w:rsid w:val="002047E6"/>
    <w:rsid w:val="0020745E"/>
    <w:rsid w:val="00207746"/>
    <w:rsid w:val="002103BE"/>
    <w:rsid w:val="00213F92"/>
    <w:rsid w:val="00214CCF"/>
    <w:rsid w:val="0022077C"/>
    <w:rsid w:val="00224021"/>
    <w:rsid w:val="00231C2A"/>
    <w:rsid w:val="00234C01"/>
    <w:rsid w:val="00235A04"/>
    <w:rsid w:val="002432A1"/>
    <w:rsid w:val="002438EA"/>
    <w:rsid w:val="0025080C"/>
    <w:rsid w:val="002559B9"/>
    <w:rsid w:val="00257F9A"/>
    <w:rsid w:val="00262B1F"/>
    <w:rsid w:val="002650E5"/>
    <w:rsid w:val="00270051"/>
    <w:rsid w:val="00275C87"/>
    <w:rsid w:val="00277536"/>
    <w:rsid w:val="00280347"/>
    <w:rsid w:val="002907B2"/>
    <w:rsid w:val="00290E5C"/>
    <w:rsid w:val="00293C41"/>
    <w:rsid w:val="002952B2"/>
    <w:rsid w:val="00297CC4"/>
    <w:rsid w:val="002A2B85"/>
    <w:rsid w:val="002A3E97"/>
    <w:rsid w:val="002A473F"/>
    <w:rsid w:val="002B017B"/>
    <w:rsid w:val="002B0351"/>
    <w:rsid w:val="002B1568"/>
    <w:rsid w:val="002B649B"/>
    <w:rsid w:val="002C0B74"/>
    <w:rsid w:val="002C2A07"/>
    <w:rsid w:val="002C5C30"/>
    <w:rsid w:val="002C6036"/>
    <w:rsid w:val="002C7A00"/>
    <w:rsid w:val="002D0190"/>
    <w:rsid w:val="002D04FF"/>
    <w:rsid w:val="002D0A2E"/>
    <w:rsid w:val="002D189D"/>
    <w:rsid w:val="002D43E4"/>
    <w:rsid w:val="002F2FE9"/>
    <w:rsid w:val="002F6221"/>
    <w:rsid w:val="002F6570"/>
    <w:rsid w:val="002F7A23"/>
    <w:rsid w:val="003009C4"/>
    <w:rsid w:val="00303DA3"/>
    <w:rsid w:val="00305C94"/>
    <w:rsid w:val="0030694E"/>
    <w:rsid w:val="00307A5B"/>
    <w:rsid w:val="00307DC2"/>
    <w:rsid w:val="00312A87"/>
    <w:rsid w:val="00317AE0"/>
    <w:rsid w:val="00321C0E"/>
    <w:rsid w:val="00323147"/>
    <w:rsid w:val="0033422C"/>
    <w:rsid w:val="00335721"/>
    <w:rsid w:val="00343B75"/>
    <w:rsid w:val="00345210"/>
    <w:rsid w:val="003471B6"/>
    <w:rsid w:val="00347B07"/>
    <w:rsid w:val="0035150F"/>
    <w:rsid w:val="003541F1"/>
    <w:rsid w:val="00362BFE"/>
    <w:rsid w:val="003650A3"/>
    <w:rsid w:val="0037327A"/>
    <w:rsid w:val="00373337"/>
    <w:rsid w:val="00375FB6"/>
    <w:rsid w:val="003762C7"/>
    <w:rsid w:val="003912D6"/>
    <w:rsid w:val="00391688"/>
    <w:rsid w:val="003923D6"/>
    <w:rsid w:val="003947D5"/>
    <w:rsid w:val="00396391"/>
    <w:rsid w:val="00397AF2"/>
    <w:rsid w:val="003A1046"/>
    <w:rsid w:val="003A227A"/>
    <w:rsid w:val="003A37AA"/>
    <w:rsid w:val="003A3CA6"/>
    <w:rsid w:val="003B27F1"/>
    <w:rsid w:val="003B4A30"/>
    <w:rsid w:val="003B52F4"/>
    <w:rsid w:val="003B5911"/>
    <w:rsid w:val="003D1E6D"/>
    <w:rsid w:val="003D2743"/>
    <w:rsid w:val="003D79EC"/>
    <w:rsid w:val="003D7CB0"/>
    <w:rsid w:val="003E237C"/>
    <w:rsid w:val="003E303D"/>
    <w:rsid w:val="003F26E4"/>
    <w:rsid w:val="003F3A4F"/>
    <w:rsid w:val="003F47C5"/>
    <w:rsid w:val="003F52F5"/>
    <w:rsid w:val="003F627D"/>
    <w:rsid w:val="003F7397"/>
    <w:rsid w:val="0040027C"/>
    <w:rsid w:val="00400C4D"/>
    <w:rsid w:val="00400E72"/>
    <w:rsid w:val="00401A55"/>
    <w:rsid w:val="00404438"/>
    <w:rsid w:val="004067E5"/>
    <w:rsid w:val="004117E2"/>
    <w:rsid w:val="00412797"/>
    <w:rsid w:val="00412E8D"/>
    <w:rsid w:val="00413364"/>
    <w:rsid w:val="00416123"/>
    <w:rsid w:val="00417AF2"/>
    <w:rsid w:val="00421209"/>
    <w:rsid w:val="00426EF6"/>
    <w:rsid w:val="00427D65"/>
    <w:rsid w:val="00436024"/>
    <w:rsid w:val="0044164F"/>
    <w:rsid w:val="004430DB"/>
    <w:rsid w:val="004463DF"/>
    <w:rsid w:val="0045048F"/>
    <w:rsid w:val="004524C3"/>
    <w:rsid w:val="00452F04"/>
    <w:rsid w:val="00455142"/>
    <w:rsid w:val="004609F0"/>
    <w:rsid w:val="004632CE"/>
    <w:rsid w:val="004644F7"/>
    <w:rsid w:val="00465AAB"/>
    <w:rsid w:val="004811FE"/>
    <w:rsid w:val="00481F0F"/>
    <w:rsid w:val="00484A01"/>
    <w:rsid w:val="00490014"/>
    <w:rsid w:val="00491D42"/>
    <w:rsid w:val="004931ED"/>
    <w:rsid w:val="004A0309"/>
    <w:rsid w:val="004A0893"/>
    <w:rsid w:val="004A2986"/>
    <w:rsid w:val="004A7E6E"/>
    <w:rsid w:val="004B3F5B"/>
    <w:rsid w:val="004B4BC5"/>
    <w:rsid w:val="004B7E07"/>
    <w:rsid w:val="004C1586"/>
    <w:rsid w:val="004C167D"/>
    <w:rsid w:val="004C64F0"/>
    <w:rsid w:val="004C6650"/>
    <w:rsid w:val="004C6ADD"/>
    <w:rsid w:val="004C6D56"/>
    <w:rsid w:val="004D21FD"/>
    <w:rsid w:val="004D5AAD"/>
    <w:rsid w:val="004E1575"/>
    <w:rsid w:val="004E3121"/>
    <w:rsid w:val="004F1827"/>
    <w:rsid w:val="00503C9E"/>
    <w:rsid w:val="005043C8"/>
    <w:rsid w:val="00506663"/>
    <w:rsid w:val="00511568"/>
    <w:rsid w:val="005176FD"/>
    <w:rsid w:val="00522A2E"/>
    <w:rsid w:val="0052374D"/>
    <w:rsid w:val="00530378"/>
    <w:rsid w:val="00530B2B"/>
    <w:rsid w:val="005318AD"/>
    <w:rsid w:val="00533256"/>
    <w:rsid w:val="005343FF"/>
    <w:rsid w:val="00534A59"/>
    <w:rsid w:val="00534E5C"/>
    <w:rsid w:val="00536DD5"/>
    <w:rsid w:val="005478F1"/>
    <w:rsid w:val="00547F16"/>
    <w:rsid w:val="005521E4"/>
    <w:rsid w:val="00552840"/>
    <w:rsid w:val="005545EB"/>
    <w:rsid w:val="0056345D"/>
    <w:rsid w:val="00570D8D"/>
    <w:rsid w:val="0057273F"/>
    <w:rsid w:val="00575256"/>
    <w:rsid w:val="00581D97"/>
    <w:rsid w:val="00585665"/>
    <w:rsid w:val="00585741"/>
    <w:rsid w:val="00590FDA"/>
    <w:rsid w:val="00592427"/>
    <w:rsid w:val="005924F2"/>
    <w:rsid w:val="00596676"/>
    <w:rsid w:val="005A344A"/>
    <w:rsid w:val="005A41DB"/>
    <w:rsid w:val="005A6EF5"/>
    <w:rsid w:val="005B0BFC"/>
    <w:rsid w:val="005B25F8"/>
    <w:rsid w:val="005B36CA"/>
    <w:rsid w:val="005B4C73"/>
    <w:rsid w:val="005B5081"/>
    <w:rsid w:val="005B68C0"/>
    <w:rsid w:val="005C0E53"/>
    <w:rsid w:val="005D3E8C"/>
    <w:rsid w:val="005E102B"/>
    <w:rsid w:val="005E1679"/>
    <w:rsid w:val="005E3861"/>
    <w:rsid w:val="005E477F"/>
    <w:rsid w:val="005E4A96"/>
    <w:rsid w:val="005E6564"/>
    <w:rsid w:val="005F22BF"/>
    <w:rsid w:val="005F2B3F"/>
    <w:rsid w:val="005F5353"/>
    <w:rsid w:val="005F5639"/>
    <w:rsid w:val="005F570E"/>
    <w:rsid w:val="006052B3"/>
    <w:rsid w:val="00605EFE"/>
    <w:rsid w:val="00610A09"/>
    <w:rsid w:val="0061156A"/>
    <w:rsid w:val="0061504E"/>
    <w:rsid w:val="0061659B"/>
    <w:rsid w:val="006166DB"/>
    <w:rsid w:val="00616D9B"/>
    <w:rsid w:val="00617F44"/>
    <w:rsid w:val="006218F2"/>
    <w:rsid w:val="00623032"/>
    <w:rsid w:val="00624540"/>
    <w:rsid w:val="006279B7"/>
    <w:rsid w:val="00630B53"/>
    <w:rsid w:val="00631856"/>
    <w:rsid w:val="00632061"/>
    <w:rsid w:val="00640C5E"/>
    <w:rsid w:val="00642639"/>
    <w:rsid w:val="00645C74"/>
    <w:rsid w:val="00647C27"/>
    <w:rsid w:val="00661567"/>
    <w:rsid w:val="00667D8E"/>
    <w:rsid w:val="006727FC"/>
    <w:rsid w:val="006752A5"/>
    <w:rsid w:val="006812AD"/>
    <w:rsid w:val="006813C6"/>
    <w:rsid w:val="00685845"/>
    <w:rsid w:val="00685954"/>
    <w:rsid w:val="006868F2"/>
    <w:rsid w:val="006876B1"/>
    <w:rsid w:val="00692CAB"/>
    <w:rsid w:val="00693AC2"/>
    <w:rsid w:val="00693F20"/>
    <w:rsid w:val="006A179E"/>
    <w:rsid w:val="006A1BDF"/>
    <w:rsid w:val="006A4D06"/>
    <w:rsid w:val="006A4E25"/>
    <w:rsid w:val="006A7804"/>
    <w:rsid w:val="006A7D61"/>
    <w:rsid w:val="006B1739"/>
    <w:rsid w:val="006B3CB9"/>
    <w:rsid w:val="006B45CC"/>
    <w:rsid w:val="006B6BBD"/>
    <w:rsid w:val="006C1908"/>
    <w:rsid w:val="006C1EA8"/>
    <w:rsid w:val="006C2472"/>
    <w:rsid w:val="006C6B93"/>
    <w:rsid w:val="006D0426"/>
    <w:rsid w:val="006D1FBB"/>
    <w:rsid w:val="006D28E2"/>
    <w:rsid w:val="006E0BD0"/>
    <w:rsid w:val="006E14CA"/>
    <w:rsid w:val="006E40EC"/>
    <w:rsid w:val="006E63CD"/>
    <w:rsid w:val="006E6B8E"/>
    <w:rsid w:val="006E7D1D"/>
    <w:rsid w:val="006F1B43"/>
    <w:rsid w:val="006F3B83"/>
    <w:rsid w:val="00700CE0"/>
    <w:rsid w:val="00701822"/>
    <w:rsid w:val="00703DD0"/>
    <w:rsid w:val="0071063D"/>
    <w:rsid w:val="0071120F"/>
    <w:rsid w:val="007118A1"/>
    <w:rsid w:val="00713893"/>
    <w:rsid w:val="00713C63"/>
    <w:rsid w:val="007155FE"/>
    <w:rsid w:val="00716068"/>
    <w:rsid w:val="007162F5"/>
    <w:rsid w:val="00726060"/>
    <w:rsid w:val="0073426E"/>
    <w:rsid w:val="007362CB"/>
    <w:rsid w:val="00743933"/>
    <w:rsid w:val="0074528D"/>
    <w:rsid w:val="007469B4"/>
    <w:rsid w:val="00747368"/>
    <w:rsid w:val="00761DF7"/>
    <w:rsid w:val="007623C9"/>
    <w:rsid w:val="007632B5"/>
    <w:rsid w:val="007645C6"/>
    <w:rsid w:val="00764982"/>
    <w:rsid w:val="0076544C"/>
    <w:rsid w:val="007732B3"/>
    <w:rsid w:val="0077755B"/>
    <w:rsid w:val="007903EB"/>
    <w:rsid w:val="00794965"/>
    <w:rsid w:val="007A0E40"/>
    <w:rsid w:val="007A2623"/>
    <w:rsid w:val="007B2F8F"/>
    <w:rsid w:val="007B3AD9"/>
    <w:rsid w:val="007B583A"/>
    <w:rsid w:val="007B58C4"/>
    <w:rsid w:val="007C11AA"/>
    <w:rsid w:val="007C62E6"/>
    <w:rsid w:val="007C7B3E"/>
    <w:rsid w:val="007D00EE"/>
    <w:rsid w:val="007D08D4"/>
    <w:rsid w:val="007D18AC"/>
    <w:rsid w:val="007D1C13"/>
    <w:rsid w:val="007D3BFE"/>
    <w:rsid w:val="007D66AD"/>
    <w:rsid w:val="007E5C1D"/>
    <w:rsid w:val="007E67ED"/>
    <w:rsid w:val="007F109F"/>
    <w:rsid w:val="007F4D61"/>
    <w:rsid w:val="00802449"/>
    <w:rsid w:val="00802A37"/>
    <w:rsid w:val="00803617"/>
    <w:rsid w:val="0080783D"/>
    <w:rsid w:val="008106B2"/>
    <w:rsid w:val="00812D83"/>
    <w:rsid w:val="00814C6F"/>
    <w:rsid w:val="00816D8B"/>
    <w:rsid w:val="00816E92"/>
    <w:rsid w:val="008332F4"/>
    <w:rsid w:val="00844221"/>
    <w:rsid w:val="00846CE6"/>
    <w:rsid w:val="00850077"/>
    <w:rsid w:val="00852219"/>
    <w:rsid w:val="00852E60"/>
    <w:rsid w:val="00854D52"/>
    <w:rsid w:val="00855A65"/>
    <w:rsid w:val="008565D3"/>
    <w:rsid w:val="00862867"/>
    <w:rsid w:val="0086565A"/>
    <w:rsid w:val="008702CE"/>
    <w:rsid w:val="0087271D"/>
    <w:rsid w:val="008764C2"/>
    <w:rsid w:val="00877017"/>
    <w:rsid w:val="00877172"/>
    <w:rsid w:val="00885D48"/>
    <w:rsid w:val="00887764"/>
    <w:rsid w:val="00894707"/>
    <w:rsid w:val="00897C27"/>
    <w:rsid w:val="008A30A9"/>
    <w:rsid w:val="008A648F"/>
    <w:rsid w:val="008B46E2"/>
    <w:rsid w:val="008B4F29"/>
    <w:rsid w:val="008B603D"/>
    <w:rsid w:val="008B7001"/>
    <w:rsid w:val="008B7DD5"/>
    <w:rsid w:val="008C0D7F"/>
    <w:rsid w:val="008C51C6"/>
    <w:rsid w:val="008C6F23"/>
    <w:rsid w:val="008C77DD"/>
    <w:rsid w:val="008D2BE8"/>
    <w:rsid w:val="008D50AD"/>
    <w:rsid w:val="008D510E"/>
    <w:rsid w:val="008D7C53"/>
    <w:rsid w:val="008F0B0F"/>
    <w:rsid w:val="008F10FD"/>
    <w:rsid w:val="008F22E1"/>
    <w:rsid w:val="008F3921"/>
    <w:rsid w:val="008F47F8"/>
    <w:rsid w:val="008F6221"/>
    <w:rsid w:val="008F6C6D"/>
    <w:rsid w:val="009018E8"/>
    <w:rsid w:val="00902C40"/>
    <w:rsid w:val="00906CA3"/>
    <w:rsid w:val="00907845"/>
    <w:rsid w:val="00910406"/>
    <w:rsid w:val="009143DD"/>
    <w:rsid w:val="009151CE"/>
    <w:rsid w:val="009161C4"/>
    <w:rsid w:val="00923A45"/>
    <w:rsid w:val="00923EDA"/>
    <w:rsid w:val="009242C5"/>
    <w:rsid w:val="00927565"/>
    <w:rsid w:val="00934A02"/>
    <w:rsid w:val="00942789"/>
    <w:rsid w:val="00942D25"/>
    <w:rsid w:val="00945E36"/>
    <w:rsid w:val="00950B33"/>
    <w:rsid w:val="009513E3"/>
    <w:rsid w:val="00951C04"/>
    <w:rsid w:val="00971583"/>
    <w:rsid w:val="00980BB6"/>
    <w:rsid w:val="00980FB0"/>
    <w:rsid w:val="00982B5A"/>
    <w:rsid w:val="0098363B"/>
    <w:rsid w:val="00985D4A"/>
    <w:rsid w:val="0098636C"/>
    <w:rsid w:val="00987839"/>
    <w:rsid w:val="00990DA9"/>
    <w:rsid w:val="009927E6"/>
    <w:rsid w:val="00993064"/>
    <w:rsid w:val="009A0D78"/>
    <w:rsid w:val="009A3CAA"/>
    <w:rsid w:val="009B1F59"/>
    <w:rsid w:val="009B24DB"/>
    <w:rsid w:val="009B2811"/>
    <w:rsid w:val="009B3BC7"/>
    <w:rsid w:val="009C13DD"/>
    <w:rsid w:val="009C2763"/>
    <w:rsid w:val="009C2C07"/>
    <w:rsid w:val="009C43F4"/>
    <w:rsid w:val="009C5DF1"/>
    <w:rsid w:val="009C79DB"/>
    <w:rsid w:val="009D1C71"/>
    <w:rsid w:val="009D40D2"/>
    <w:rsid w:val="009D7AAC"/>
    <w:rsid w:val="009E125F"/>
    <w:rsid w:val="009E5090"/>
    <w:rsid w:val="009E7B0B"/>
    <w:rsid w:val="009F5A42"/>
    <w:rsid w:val="009F5F72"/>
    <w:rsid w:val="00A00421"/>
    <w:rsid w:val="00A00E3F"/>
    <w:rsid w:val="00A01145"/>
    <w:rsid w:val="00A012A6"/>
    <w:rsid w:val="00A02417"/>
    <w:rsid w:val="00A03AFF"/>
    <w:rsid w:val="00A102DC"/>
    <w:rsid w:val="00A1376F"/>
    <w:rsid w:val="00A1402E"/>
    <w:rsid w:val="00A20DB1"/>
    <w:rsid w:val="00A21354"/>
    <w:rsid w:val="00A2252B"/>
    <w:rsid w:val="00A239CE"/>
    <w:rsid w:val="00A276B0"/>
    <w:rsid w:val="00A37CD0"/>
    <w:rsid w:val="00A419BB"/>
    <w:rsid w:val="00A428B4"/>
    <w:rsid w:val="00A44913"/>
    <w:rsid w:val="00A449CF"/>
    <w:rsid w:val="00A451AE"/>
    <w:rsid w:val="00A451FD"/>
    <w:rsid w:val="00A45F3A"/>
    <w:rsid w:val="00A470B4"/>
    <w:rsid w:val="00A503E4"/>
    <w:rsid w:val="00A535A3"/>
    <w:rsid w:val="00A755BE"/>
    <w:rsid w:val="00A83621"/>
    <w:rsid w:val="00A9232A"/>
    <w:rsid w:val="00A959B2"/>
    <w:rsid w:val="00AA04D6"/>
    <w:rsid w:val="00AA36C8"/>
    <w:rsid w:val="00AA3A6F"/>
    <w:rsid w:val="00AA6498"/>
    <w:rsid w:val="00AB454B"/>
    <w:rsid w:val="00AB68A2"/>
    <w:rsid w:val="00AC21A3"/>
    <w:rsid w:val="00AC41EF"/>
    <w:rsid w:val="00AC483A"/>
    <w:rsid w:val="00AC6C3A"/>
    <w:rsid w:val="00AC6D61"/>
    <w:rsid w:val="00AD1AB6"/>
    <w:rsid w:val="00AD2171"/>
    <w:rsid w:val="00AD3FEF"/>
    <w:rsid w:val="00AD6336"/>
    <w:rsid w:val="00AE1458"/>
    <w:rsid w:val="00AE4984"/>
    <w:rsid w:val="00AF089D"/>
    <w:rsid w:val="00B012E8"/>
    <w:rsid w:val="00B014DA"/>
    <w:rsid w:val="00B035CE"/>
    <w:rsid w:val="00B06ECA"/>
    <w:rsid w:val="00B10A85"/>
    <w:rsid w:val="00B135CC"/>
    <w:rsid w:val="00B1713A"/>
    <w:rsid w:val="00B20592"/>
    <w:rsid w:val="00B21CA0"/>
    <w:rsid w:val="00B26119"/>
    <w:rsid w:val="00B27699"/>
    <w:rsid w:val="00B31476"/>
    <w:rsid w:val="00B32597"/>
    <w:rsid w:val="00B37C8D"/>
    <w:rsid w:val="00B42DFC"/>
    <w:rsid w:val="00B52E20"/>
    <w:rsid w:val="00B53BE2"/>
    <w:rsid w:val="00B5423D"/>
    <w:rsid w:val="00B5578E"/>
    <w:rsid w:val="00B606F0"/>
    <w:rsid w:val="00B64B76"/>
    <w:rsid w:val="00B66D13"/>
    <w:rsid w:val="00B71E0B"/>
    <w:rsid w:val="00B735E6"/>
    <w:rsid w:val="00B73907"/>
    <w:rsid w:val="00B85130"/>
    <w:rsid w:val="00B91739"/>
    <w:rsid w:val="00B96663"/>
    <w:rsid w:val="00B96F38"/>
    <w:rsid w:val="00BA06DE"/>
    <w:rsid w:val="00BA3FFB"/>
    <w:rsid w:val="00BA425D"/>
    <w:rsid w:val="00BA683C"/>
    <w:rsid w:val="00BA7258"/>
    <w:rsid w:val="00BB5CAB"/>
    <w:rsid w:val="00BC3CEA"/>
    <w:rsid w:val="00BD4865"/>
    <w:rsid w:val="00BD79E8"/>
    <w:rsid w:val="00BE0315"/>
    <w:rsid w:val="00BE1EA5"/>
    <w:rsid w:val="00BE692C"/>
    <w:rsid w:val="00BF48F9"/>
    <w:rsid w:val="00C0218D"/>
    <w:rsid w:val="00C02AC4"/>
    <w:rsid w:val="00C03A03"/>
    <w:rsid w:val="00C07607"/>
    <w:rsid w:val="00C0765C"/>
    <w:rsid w:val="00C14FA3"/>
    <w:rsid w:val="00C1518D"/>
    <w:rsid w:val="00C16108"/>
    <w:rsid w:val="00C175F0"/>
    <w:rsid w:val="00C2096E"/>
    <w:rsid w:val="00C21D45"/>
    <w:rsid w:val="00C23880"/>
    <w:rsid w:val="00C23CF5"/>
    <w:rsid w:val="00C24228"/>
    <w:rsid w:val="00C2440D"/>
    <w:rsid w:val="00C24FB0"/>
    <w:rsid w:val="00C261DE"/>
    <w:rsid w:val="00C27B8C"/>
    <w:rsid w:val="00C36858"/>
    <w:rsid w:val="00C36B08"/>
    <w:rsid w:val="00C442A0"/>
    <w:rsid w:val="00C44458"/>
    <w:rsid w:val="00C44D34"/>
    <w:rsid w:val="00C46028"/>
    <w:rsid w:val="00C5023E"/>
    <w:rsid w:val="00C50627"/>
    <w:rsid w:val="00C539E5"/>
    <w:rsid w:val="00C551C2"/>
    <w:rsid w:val="00C55F8E"/>
    <w:rsid w:val="00C5615D"/>
    <w:rsid w:val="00C56632"/>
    <w:rsid w:val="00C65A57"/>
    <w:rsid w:val="00C67D7E"/>
    <w:rsid w:val="00C776FE"/>
    <w:rsid w:val="00C77CF9"/>
    <w:rsid w:val="00C83BE5"/>
    <w:rsid w:val="00C854AC"/>
    <w:rsid w:val="00C8598F"/>
    <w:rsid w:val="00C94954"/>
    <w:rsid w:val="00CB0D39"/>
    <w:rsid w:val="00CB2D51"/>
    <w:rsid w:val="00CB4CFE"/>
    <w:rsid w:val="00CB7963"/>
    <w:rsid w:val="00CB7FB0"/>
    <w:rsid w:val="00CC0A93"/>
    <w:rsid w:val="00CC11A1"/>
    <w:rsid w:val="00CC3D1E"/>
    <w:rsid w:val="00CC3EEE"/>
    <w:rsid w:val="00CC43E6"/>
    <w:rsid w:val="00CD1E62"/>
    <w:rsid w:val="00CD1FCD"/>
    <w:rsid w:val="00CD601B"/>
    <w:rsid w:val="00CE3B67"/>
    <w:rsid w:val="00CE5D59"/>
    <w:rsid w:val="00CF069F"/>
    <w:rsid w:val="00CF13BD"/>
    <w:rsid w:val="00CF159A"/>
    <w:rsid w:val="00CF1F44"/>
    <w:rsid w:val="00CF206F"/>
    <w:rsid w:val="00CF23BB"/>
    <w:rsid w:val="00CF3CD2"/>
    <w:rsid w:val="00D0181D"/>
    <w:rsid w:val="00D02670"/>
    <w:rsid w:val="00D03921"/>
    <w:rsid w:val="00D11858"/>
    <w:rsid w:val="00D14012"/>
    <w:rsid w:val="00D17807"/>
    <w:rsid w:val="00D21AA0"/>
    <w:rsid w:val="00D346B1"/>
    <w:rsid w:val="00D37A2A"/>
    <w:rsid w:val="00D431C6"/>
    <w:rsid w:val="00D44F0D"/>
    <w:rsid w:val="00D45265"/>
    <w:rsid w:val="00D6143F"/>
    <w:rsid w:val="00D617FC"/>
    <w:rsid w:val="00D63D65"/>
    <w:rsid w:val="00D673FB"/>
    <w:rsid w:val="00D712EA"/>
    <w:rsid w:val="00D71A1A"/>
    <w:rsid w:val="00D73470"/>
    <w:rsid w:val="00D75F48"/>
    <w:rsid w:val="00D8438F"/>
    <w:rsid w:val="00D84B20"/>
    <w:rsid w:val="00D9089A"/>
    <w:rsid w:val="00D92D07"/>
    <w:rsid w:val="00D93A5F"/>
    <w:rsid w:val="00D93A7E"/>
    <w:rsid w:val="00DA0D98"/>
    <w:rsid w:val="00DA30C6"/>
    <w:rsid w:val="00DB7D82"/>
    <w:rsid w:val="00DC0100"/>
    <w:rsid w:val="00DC3BDB"/>
    <w:rsid w:val="00DC4B75"/>
    <w:rsid w:val="00DC7B9D"/>
    <w:rsid w:val="00DE0D9C"/>
    <w:rsid w:val="00DF1047"/>
    <w:rsid w:val="00DF38A9"/>
    <w:rsid w:val="00DF7A63"/>
    <w:rsid w:val="00E02A65"/>
    <w:rsid w:val="00E104AE"/>
    <w:rsid w:val="00E14A94"/>
    <w:rsid w:val="00E154FB"/>
    <w:rsid w:val="00E16A48"/>
    <w:rsid w:val="00E20508"/>
    <w:rsid w:val="00E20BC9"/>
    <w:rsid w:val="00E21672"/>
    <w:rsid w:val="00E21A17"/>
    <w:rsid w:val="00E22F13"/>
    <w:rsid w:val="00E27135"/>
    <w:rsid w:val="00E374A2"/>
    <w:rsid w:val="00E455E5"/>
    <w:rsid w:val="00E4782A"/>
    <w:rsid w:val="00E52D1C"/>
    <w:rsid w:val="00E568E2"/>
    <w:rsid w:val="00E63974"/>
    <w:rsid w:val="00E64664"/>
    <w:rsid w:val="00E71898"/>
    <w:rsid w:val="00E720FC"/>
    <w:rsid w:val="00E749CE"/>
    <w:rsid w:val="00E75E9A"/>
    <w:rsid w:val="00E80B1F"/>
    <w:rsid w:val="00E82EF0"/>
    <w:rsid w:val="00E83C02"/>
    <w:rsid w:val="00E857EA"/>
    <w:rsid w:val="00E90935"/>
    <w:rsid w:val="00E90CB1"/>
    <w:rsid w:val="00E90F75"/>
    <w:rsid w:val="00E961AA"/>
    <w:rsid w:val="00E96E2C"/>
    <w:rsid w:val="00EA50A6"/>
    <w:rsid w:val="00EB6D35"/>
    <w:rsid w:val="00EB7E25"/>
    <w:rsid w:val="00EC0792"/>
    <w:rsid w:val="00EC484D"/>
    <w:rsid w:val="00ED06E4"/>
    <w:rsid w:val="00ED44E4"/>
    <w:rsid w:val="00ED5747"/>
    <w:rsid w:val="00EE6A01"/>
    <w:rsid w:val="00EE6BF3"/>
    <w:rsid w:val="00EE7094"/>
    <w:rsid w:val="00EE764E"/>
    <w:rsid w:val="00F01EC7"/>
    <w:rsid w:val="00F0203F"/>
    <w:rsid w:val="00F046D0"/>
    <w:rsid w:val="00F06449"/>
    <w:rsid w:val="00F07962"/>
    <w:rsid w:val="00F1134B"/>
    <w:rsid w:val="00F125AC"/>
    <w:rsid w:val="00F1385D"/>
    <w:rsid w:val="00F15362"/>
    <w:rsid w:val="00F17FE3"/>
    <w:rsid w:val="00F22095"/>
    <w:rsid w:val="00F26CE1"/>
    <w:rsid w:val="00F30787"/>
    <w:rsid w:val="00F30949"/>
    <w:rsid w:val="00F31E6D"/>
    <w:rsid w:val="00F33D02"/>
    <w:rsid w:val="00F355FE"/>
    <w:rsid w:val="00F3733E"/>
    <w:rsid w:val="00F401D5"/>
    <w:rsid w:val="00F42C73"/>
    <w:rsid w:val="00F43AC5"/>
    <w:rsid w:val="00F45DD6"/>
    <w:rsid w:val="00F47A3B"/>
    <w:rsid w:val="00F50BAD"/>
    <w:rsid w:val="00F532FD"/>
    <w:rsid w:val="00F57899"/>
    <w:rsid w:val="00F60D7A"/>
    <w:rsid w:val="00F629AA"/>
    <w:rsid w:val="00F67853"/>
    <w:rsid w:val="00F709B8"/>
    <w:rsid w:val="00F718C1"/>
    <w:rsid w:val="00F71F39"/>
    <w:rsid w:val="00F7457E"/>
    <w:rsid w:val="00F74CD0"/>
    <w:rsid w:val="00F76154"/>
    <w:rsid w:val="00F7777D"/>
    <w:rsid w:val="00F82AFA"/>
    <w:rsid w:val="00F921BF"/>
    <w:rsid w:val="00F967CF"/>
    <w:rsid w:val="00FA38A9"/>
    <w:rsid w:val="00FA50C1"/>
    <w:rsid w:val="00FB2047"/>
    <w:rsid w:val="00FB31FC"/>
    <w:rsid w:val="00FB4359"/>
    <w:rsid w:val="00FB565E"/>
    <w:rsid w:val="00FC3854"/>
    <w:rsid w:val="00FC5F8F"/>
    <w:rsid w:val="00FC73EF"/>
    <w:rsid w:val="00FD4C70"/>
    <w:rsid w:val="00FD523E"/>
    <w:rsid w:val="00FD55D0"/>
    <w:rsid w:val="00FE1EEB"/>
    <w:rsid w:val="00FE200A"/>
    <w:rsid w:val="00FE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9F0ACF-C5CC-425E-9417-1814419F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664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4664"/>
    <w:pPr>
      <w:keepNext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024664"/>
    <w:pPr>
      <w:keepNext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664"/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rsid w:val="00024664"/>
    <w:rPr>
      <w:b/>
      <w:sz w:val="24"/>
      <w:lang w:eastAsia="ru-RU"/>
    </w:rPr>
  </w:style>
  <w:style w:type="paragraph" w:styleId="a3">
    <w:name w:val="Normal (Web)"/>
    <w:basedOn w:val="a"/>
    <w:uiPriority w:val="99"/>
    <w:unhideWhenUsed/>
    <w:rsid w:val="00530378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E6397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63974"/>
    <w:rPr>
      <w:rFonts w:ascii="Segoe UI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4A2986"/>
    <w:pPr>
      <w:ind w:left="720"/>
      <w:contextualSpacing/>
    </w:pPr>
  </w:style>
  <w:style w:type="table" w:styleId="a7">
    <w:name w:val="Table Grid"/>
    <w:basedOn w:val="a1"/>
    <w:uiPriority w:val="59"/>
    <w:rsid w:val="00A20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400C4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0C4D"/>
    <w:rPr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00C4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C4D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CC9A2-36D5-4976-9E8F-528C4820B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13</Pages>
  <Words>3740</Words>
  <Characters>21321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Евгения</cp:lastModifiedBy>
  <cp:revision>9</cp:revision>
  <cp:lastPrinted>2022-03-17T02:41:00Z</cp:lastPrinted>
  <dcterms:created xsi:type="dcterms:W3CDTF">2022-03-17T06:39:00Z</dcterms:created>
  <dcterms:modified xsi:type="dcterms:W3CDTF">2022-03-22T05:27:00Z</dcterms:modified>
</cp:coreProperties>
</file>