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A6C" w:rsidRPr="008D0E50" w:rsidRDefault="00CF0FAA" w:rsidP="008D0E50">
      <w:pPr>
        <w:pStyle w:val="30"/>
        <w:shd w:val="clear" w:color="auto" w:fill="auto"/>
        <w:spacing w:after="273"/>
        <w:ind w:left="-2552" w:right="-2851"/>
        <w:jc w:val="both"/>
        <w:rPr>
          <w:rFonts w:ascii="Arial" w:hAnsi="Arial" w:cs="Arial"/>
          <w:sz w:val="32"/>
          <w:szCs w:val="32"/>
        </w:rPr>
      </w:pPr>
      <w:r w:rsidRPr="008D0E50">
        <w:rPr>
          <w:rFonts w:ascii="Arial" w:hAnsi="Arial" w:cs="Arial"/>
          <w:sz w:val="32"/>
          <w:szCs w:val="32"/>
        </w:rPr>
        <w:t>Глава муниципального района</w:t>
      </w:r>
      <w:r w:rsidR="008D0E50" w:rsidRPr="008D0E50">
        <w:rPr>
          <w:rFonts w:ascii="Arial" w:hAnsi="Arial" w:cs="Arial"/>
          <w:sz w:val="32"/>
          <w:szCs w:val="32"/>
        </w:rPr>
        <w:t xml:space="preserve"> </w:t>
      </w:r>
      <w:r w:rsidRPr="008D0E50">
        <w:rPr>
          <w:rFonts w:ascii="Arial" w:hAnsi="Arial" w:cs="Arial"/>
          <w:sz w:val="32"/>
          <w:szCs w:val="32"/>
        </w:rPr>
        <w:t>«Тунгиро-Олёкминский район»</w:t>
      </w:r>
      <w:r w:rsidR="008D0E50">
        <w:rPr>
          <w:rFonts w:ascii="Arial" w:hAnsi="Arial" w:cs="Arial"/>
          <w:sz w:val="32"/>
          <w:szCs w:val="32"/>
        </w:rPr>
        <w:t xml:space="preserve"> </w:t>
      </w:r>
      <w:r w:rsidRPr="008D0E50">
        <w:rPr>
          <w:rFonts w:ascii="Arial" w:hAnsi="Arial" w:cs="Arial"/>
          <w:sz w:val="32"/>
          <w:szCs w:val="32"/>
        </w:rPr>
        <w:t>Забайкальского края</w:t>
      </w:r>
    </w:p>
    <w:p w:rsidR="008D0E50" w:rsidRDefault="008D0E50">
      <w:pPr>
        <w:pStyle w:val="10"/>
        <w:keepNext/>
        <w:keepLines/>
        <w:shd w:val="clear" w:color="auto" w:fill="auto"/>
        <w:spacing w:before="0" w:after="0" w:line="280" w:lineRule="exact"/>
        <w:ind w:left="320"/>
        <w:rPr>
          <w:rStyle w:val="14pt"/>
          <w:b/>
          <w:bCs/>
        </w:rPr>
      </w:pPr>
      <w:bookmarkStart w:id="0" w:name="bookmark0"/>
    </w:p>
    <w:p w:rsidR="00030A6C" w:rsidRPr="008D0E50" w:rsidRDefault="00CF0FAA" w:rsidP="008D0E50">
      <w:pPr>
        <w:pStyle w:val="10"/>
        <w:keepNext/>
        <w:keepLines/>
        <w:shd w:val="clear" w:color="auto" w:fill="auto"/>
        <w:spacing w:before="0" w:after="0" w:line="280" w:lineRule="exact"/>
        <w:ind w:left="320" w:right="-441"/>
        <w:rPr>
          <w:rStyle w:val="14pt"/>
          <w:rFonts w:ascii="Arial" w:hAnsi="Arial" w:cs="Arial"/>
          <w:b/>
          <w:bCs/>
          <w:sz w:val="32"/>
          <w:szCs w:val="32"/>
        </w:rPr>
      </w:pPr>
      <w:r w:rsidRPr="008D0E50">
        <w:rPr>
          <w:rStyle w:val="14pt"/>
          <w:rFonts w:ascii="Arial" w:hAnsi="Arial" w:cs="Arial"/>
          <w:b/>
          <w:bCs/>
          <w:sz w:val="32"/>
          <w:szCs w:val="32"/>
        </w:rPr>
        <w:t>ПОСТАНОВЛЕНИЕ</w:t>
      </w:r>
      <w:bookmarkEnd w:id="0"/>
    </w:p>
    <w:p w:rsidR="008D0E50" w:rsidRDefault="008D0E50">
      <w:pPr>
        <w:pStyle w:val="10"/>
        <w:keepNext/>
        <w:keepLines/>
        <w:shd w:val="clear" w:color="auto" w:fill="auto"/>
        <w:spacing w:before="0" w:after="0" w:line="280" w:lineRule="exact"/>
        <w:ind w:left="320"/>
      </w:pPr>
    </w:p>
    <w:p w:rsidR="00030A6C" w:rsidRDefault="00030A6C">
      <w:pPr>
        <w:pStyle w:val="20"/>
        <w:shd w:val="clear" w:color="auto" w:fill="auto"/>
        <w:spacing w:before="0" w:line="280" w:lineRule="exact"/>
        <w:sectPr w:rsidR="00030A6C">
          <w:pgSz w:w="12240" w:h="15840"/>
          <w:pgMar w:top="1560" w:right="4070" w:bottom="466" w:left="4075" w:header="0" w:footer="3" w:gutter="0"/>
          <w:cols w:space="720"/>
          <w:noEndnote/>
          <w:docGrid w:linePitch="360"/>
        </w:sectPr>
      </w:pPr>
    </w:p>
    <w:p w:rsidR="00030A6C" w:rsidRDefault="00030A6C">
      <w:pPr>
        <w:spacing w:line="196" w:lineRule="exact"/>
        <w:rPr>
          <w:sz w:val="16"/>
          <w:szCs w:val="16"/>
        </w:rPr>
      </w:pPr>
    </w:p>
    <w:p w:rsidR="00030A6C" w:rsidRDefault="00030A6C">
      <w:pPr>
        <w:rPr>
          <w:sz w:val="2"/>
          <w:szCs w:val="2"/>
        </w:rPr>
        <w:sectPr w:rsidR="00030A6C">
          <w:type w:val="continuous"/>
          <w:pgSz w:w="12240" w:h="15840"/>
          <w:pgMar w:top="1293" w:right="0" w:bottom="731" w:left="0" w:header="0" w:footer="3" w:gutter="0"/>
          <w:cols w:space="720"/>
          <w:noEndnote/>
          <w:docGrid w:linePitch="360"/>
        </w:sectPr>
      </w:pPr>
    </w:p>
    <w:p w:rsidR="00030A6C" w:rsidRPr="008D0E50" w:rsidRDefault="00CF0FAA">
      <w:pPr>
        <w:pStyle w:val="20"/>
        <w:shd w:val="clear" w:color="auto" w:fill="auto"/>
        <w:spacing w:before="0" w:after="898" w:line="280" w:lineRule="exact"/>
        <w:ind w:left="320"/>
        <w:jc w:val="left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16 ноября 2017 года</w:t>
      </w:r>
      <w:r w:rsidR="008D0E50" w:rsidRPr="008D0E50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8D0E50">
        <w:rPr>
          <w:rFonts w:ascii="Arial" w:hAnsi="Arial" w:cs="Arial"/>
          <w:sz w:val="24"/>
          <w:szCs w:val="24"/>
        </w:rPr>
        <w:t xml:space="preserve">                     </w:t>
      </w:r>
      <w:r w:rsidR="008D0E50" w:rsidRPr="008D0E50">
        <w:rPr>
          <w:rFonts w:ascii="Arial" w:hAnsi="Arial" w:cs="Arial"/>
          <w:sz w:val="24"/>
          <w:szCs w:val="24"/>
        </w:rPr>
        <w:t xml:space="preserve">   № 202</w:t>
      </w:r>
    </w:p>
    <w:p w:rsidR="008D0E50" w:rsidRPr="008D0E50" w:rsidRDefault="008D0E50" w:rsidP="008D0E50">
      <w:pPr>
        <w:pStyle w:val="20"/>
        <w:shd w:val="clear" w:color="auto" w:fill="auto"/>
        <w:spacing w:before="0" w:after="898" w:line="280" w:lineRule="exact"/>
        <w:ind w:left="320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с. Тупик</w:t>
      </w:r>
    </w:p>
    <w:p w:rsidR="00030A6C" w:rsidRPr="008D0E50" w:rsidRDefault="00CF0FAA" w:rsidP="008D0E50">
      <w:pPr>
        <w:pStyle w:val="20"/>
        <w:shd w:val="clear" w:color="auto" w:fill="auto"/>
        <w:spacing w:before="0" w:after="236" w:line="317" w:lineRule="exact"/>
        <w:ind w:right="35"/>
        <w:jc w:val="both"/>
        <w:rPr>
          <w:rFonts w:ascii="Arial" w:hAnsi="Arial" w:cs="Arial"/>
          <w:b/>
          <w:sz w:val="32"/>
          <w:szCs w:val="32"/>
        </w:rPr>
      </w:pPr>
      <w:r w:rsidRPr="008D0E50">
        <w:rPr>
          <w:rFonts w:ascii="Arial" w:hAnsi="Arial" w:cs="Arial"/>
          <w:b/>
          <w:sz w:val="32"/>
          <w:szCs w:val="32"/>
        </w:rPr>
        <w:t>О внесении изменений в постановление главы муниципального района «Тунгиро-Олёкминский район» от «22» сентября 2017г №13 «Об утверждении положения о комиссии по предупреждению и ликвидации ЧС и обеспечению пожарной безопасности муниципального района «Тунгиро-Олёкминский район»</w:t>
      </w:r>
      <w:r w:rsidR="008D0E50" w:rsidRPr="008D0E50">
        <w:rPr>
          <w:rFonts w:ascii="Arial" w:hAnsi="Arial" w:cs="Arial"/>
          <w:b/>
          <w:sz w:val="32"/>
          <w:szCs w:val="32"/>
        </w:rPr>
        <w:t>.</w:t>
      </w:r>
    </w:p>
    <w:p w:rsidR="008D0E50" w:rsidRDefault="008D0E50" w:rsidP="008D0E50">
      <w:pPr>
        <w:pStyle w:val="20"/>
        <w:shd w:val="clear" w:color="auto" w:fill="auto"/>
        <w:spacing w:before="0" w:after="236" w:line="317" w:lineRule="exact"/>
        <w:ind w:right="35"/>
        <w:jc w:val="both"/>
      </w:pPr>
    </w:p>
    <w:p w:rsidR="00030A6C" w:rsidRPr="008D0E50" w:rsidRDefault="00CF0FAA">
      <w:pPr>
        <w:pStyle w:val="20"/>
        <w:shd w:val="clear" w:color="auto" w:fill="auto"/>
        <w:spacing w:before="0" w:after="240" w:line="322" w:lineRule="exact"/>
        <w:ind w:firstLine="68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 xml:space="preserve">В соответствии с </w:t>
      </w:r>
      <w:r w:rsidR="008D0E50" w:rsidRPr="008D0E50">
        <w:rPr>
          <w:rFonts w:ascii="Arial" w:hAnsi="Arial" w:cs="Arial"/>
          <w:sz w:val="24"/>
          <w:szCs w:val="24"/>
        </w:rPr>
        <w:t>Ф</w:t>
      </w:r>
      <w:r w:rsidRPr="008D0E50">
        <w:rPr>
          <w:rFonts w:ascii="Arial" w:hAnsi="Arial" w:cs="Arial"/>
          <w:sz w:val="24"/>
          <w:szCs w:val="24"/>
        </w:rPr>
        <w:t>едеральным законом от 21.12.1994 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г. № 794 «О единой государственной системе предупреждения и ликвидации чрезвычайных ситуаций», постановлением Главы муниципального района «О муниципальном звене РСЧС» № 13 от 28.01.2016 года, постановления главы муниципального района № 201 от 16.11.2017г , постановляю:</w:t>
      </w:r>
    </w:p>
    <w:p w:rsidR="00030A6C" w:rsidRPr="008D0E50" w:rsidRDefault="00CF0FAA">
      <w:pPr>
        <w:pStyle w:val="20"/>
        <w:numPr>
          <w:ilvl w:val="0"/>
          <w:numId w:val="1"/>
        </w:numPr>
        <w:shd w:val="clear" w:color="auto" w:fill="auto"/>
        <w:tabs>
          <w:tab w:val="left" w:pos="1087"/>
        </w:tabs>
        <w:spacing w:before="0" w:line="322" w:lineRule="exact"/>
        <w:ind w:firstLine="80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В составе КЧС и ОПБ муниципального района «Тунгиро-Олёкминский район» создать рабочие группы по предупреждению и ликвидации чрезвычайных ситуаций и обеспечению пожарной безопасности (приложение).</w:t>
      </w:r>
    </w:p>
    <w:p w:rsidR="00030A6C" w:rsidRPr="008D0E50" w:rsidRDefault="00CF0FAA">
      <w:pPr>
        <w:pStyle w:val="20"/>
        <w:numPr>
          <w:ilvl w:val="0"/>
          <w:numId w:val="1"/>
        </w:numPr>
        <w:shd w:val="clear" w:color="auto" w:fill="auto"/>
        <w:tabs>
          <w:tab w:val="left" w:pos="1118"/>
        </w:tabs>
        <w:spacing w:before="0" w:line="322" w:lineRule="exact"/>
        <w:ind w:firstLine="80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Руководителями рабочих групп определить руководителей служб РСЧС.</w:t>
      </w:r>
    </w:p>
    <w:p w:rsidR="00030A6C" w:rsidRPr="008D0E50" w:rsidRDefault="00CF0FAA">
      <w:pPr>
        <w:pStyle w:val="20"/>
        <w:numPr>
          <w:ilvl w:val="0"/>
          <w:numId w:val="1"/>
        </w:numPr>
        <w:shd w:val="clear" w:color="auto" w:fill="auto"/>
        <w:tabs>
          <w:tab w:val="left" w:pos="1087"/>
        </w:tabs>
        <w:spacing w:before="0" w:line="322" w:lineRule="exact"/>
        <w:ind w:firstLine="80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Первому заместителю главы муниципального района «Тунгиро- Олёкминский район».:</w:t>
      </w:r>
    </w:p>
    <w:p w:rsidR="00030A6C" w:rsidRPr="008D0E50" w:rsidRDefault="00CF0FAA">
      <w:pPr>
        <w:pStyle w:val="20"/>
        <w:shd w:val="clear" w:color="auto" w:fill="auto"/>
        <w:spacing w:before="0" w:line="322" w:lineRule="exact"/>
        <w:ind w:firstLine="80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при возникновении чрезвычайных ситуаций и происшествий на территории Тунгиро-Олёкминского района, организовать работу по развертыванию межведомственного оперативного штаба ликвидации чрезвычайных ситуаций на повседневном и подвижных пунктах управления;</w:t>
      </w:r>
    </w:p>
    <w:p w:rsidR="00030A6C" w:rsidRPr="008D0E50" w:rsidRDefault="00CF0FAA">
      <w:pPr>
        <w:pStyle w:val="20"/>
        <w:shd w:val="clear" w:color="auto" w:fill="auto"/>
        <w:spacing w:before="0" w:line="322" w:lineRule="exact"/>
        <w:ind w:firstLine="80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состав межведомственного оперативного штаба определить с учетом характера чрезвычайной ситуации (или происшествия) из состава подкомиссий по предупреждению и ликвидации чрезвычайных ситуаций и обеспечению пожарной безопасности.</w:t>
      </w:r>
      <w:r w:rsidRPr="008D0E50">
        <w:rPr>
          <w:rFonts w:ascii="Arial" w:hAnsi="Arial" w:cs="Arial"/>
          <w:sz w:val="24"/>
          <w:szCs w:val="24"/>
        </w:rPr>
        <w:br w:type="page"/>
      </w:r>
    </w:p>
    <w:p w:rsidR="00030A6C" w:rsidRPr="008D0E50" w:rsidRDefault="00CF0FAA">
      <w:pPr>
        <w:pStyle w:val="20"/>
        <w:numPr>
          <w:ilvl w:val="0"/>
          <w:numId w:val="1"/>
        </w:numPr>
        <w:shd w:val="clear" w:color="auto" w:fill="auto"/>
        <w:tabs>
          <w:tab w:val="left" w:pos="1046"/>
        </w:tabs>
        <w:spacing w:before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lastRenderedPageBreak/>
        <w:t>Постановление вступает в силу после его официального опубликования на сайте администрации муниципального района «Тунгиро-Олёкминскоий район».</w:t>
      </w:r>
    </w:p>
    <w:p w:rsidR="00030A6C" w:rsidRPr="008D0E50" w:rsidRDefault="008D0E50">
      <w:pPr>
        <w:pStyle w:val="20"/>
        <w:numPr>
          <w:ilvl w:val="0"/>
          <w:numId w:val="1"/>
        </w:numPr>
        <w:shd w:val="clear" w:color="auto" w:fill="auto"/>
        <w:tabs>
          <w:tab w:val="left" w:pos="1051"/>
        </w:tabs>
        <w:spacing w:before="0" w:line="322" w:lineRule="exact"/>
        <w:ind w:firstLine="740"/>
        <w:jc w:val="both"/>
        <w:rPr>
          <w:rFonts w:ascii="Arial" w:hAnsi="Arial" w:cs="Arial"/>
          <w:sz w:val="24"/>
          <w:szCs w:val="24"/>
        </w:rPr>
        <w:sectPr w:rsidR="00030A6C" w:rsidRPr="008D0E50" w:rsidSect="008D0E50">
          <w:type w:val="continuous"/>
          <w:pgSz w:w="12240" w:h="15840"/>
          <w:pgMar w:top="720" w:right="720" w:bottom="720" w:left="720" w:header="0" w:footer="3" w:gutter="0"/>
          <w:cols w:space="720"/>
          <w:noEndnote/>
          <w:docGrid w:linePitch="360"/>
        </w:sectPr>
      </w:pPr>
      <w:r w:rsidRPr="008D0E50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967105" distL="63500" distR="298450" simplePos="0" relativeHeight="251660288" behindDoc="1" locked="0" layoutInCell="1" allowOverlap="1">
                <wp:simplePos x="0" y="0"/>
                <wp:positionH relativeFrom="margin">
                  <wp:posOffset>5610225</wp:posOffset>
                </wp:positionH>
                <wp:positionV relativeFrom="paragraph">
                  <wp:posOffset>876935</wp:posOffset>
                </wp:positionV>
                <wp:extent cx="1038225" cy="244475"/>
                <wp:effectExtent l="0" t="0" r="9525" b="317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A6C" w:rsidRPr="008D0E50" w:rsidRDefault="00CF0FAA">
                            <w:pPr>
                              <w:pStyle w:val="20"/>
                              <w:shd w:val="clear" w:color="auto" w:fill="auto"/>
                              <w:spacing w:before="0" w:line="280" w:lineRule="exact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D0E50">
                              <w:rPr>
                                <w:rStyle w:val="2Exact"/>
                                <w:rFonts w:ascii="Arial" w:hAnsi="Arial" w:cs="Arial"/>
                                <w:sz w:val="24"/>
                                <w:szCs w:val="24"/>
                              </w:rPr>
                              <w:t>М.Н.Ефанов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1.75pt;margin-top:69.05pt;width:81.75pt;height:19.25pt;z-index:-251656192;visibility:visible;mso-wrap-style:square;mso-width-percent:0;mso-height-percent:0;mso-wrap-distance-left:5pt;mso-wrap-distance-top:0;mso-wrap-distance-right:23.5pt;mso-wrap-distance-bottom:76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fZhrAIAAKk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" filled="f" stroked="f">
                <v:textbox inset="0,0,0,0">
                  <w:txbxContent>
                    <w:p w:rsidR="00030A6C" w:rsidRPr="008D0E50" w:rsidRDefault="00CF0FAA">
                      <w:pPr>
                        <w:pStyle w:val="20"/>
                        <w:shd w:val="clear" w:color="auto" w:fill="auto"/>
                        <w:spacing w:before="0" w:line="280" w:lineRule="exact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D0E50">
                        <w:rPr>
                          <w:rStyle w:val="2Exact"/>
                          <w:rFonts w:ascii="Arial" w:hAnsi="Arial" w:cs="Arial"/>
                          <w:sz w:val="24"/>
                          <w:szCs w:val="24"/>
                        </w:rPr>
                        <w:t>М.Н.Ефанов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F0FAA" w:rsidRPr="008D0E50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63500" distR="63500" simplePos="0" relativeHeight="251657216" behindDoc="1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732790</wp:posOffset>
                </wp:positionV>
                <wp:extent cx="2343785" cy="408940"/>
                <wp:effectExtent l="254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78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A6C" w:rsidRPr="008D0E50" w:rsidRDefault="00CF0FAA">
                            <w:pPr>
                              <w:pStyle w:val="20"/>
                              <w:shd w:val="clear" w:color="auto" w:fill="auto"/>
                              <w:spacing w:before="0" w:line="322" w:lineRule="exact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D0E50">
                              <w:rPr>
                                <w:rStyle w:val="2Exact"/>
                                <w:rFonts w:ascii="Arial" w:hAnsi="Arial" w:cs="Arial"/>
                                <w:sz w:val="24"/>
                                <w:szCs w:val="24"/>
                              </w:rPr>
                              <w:t>Глава муниципального района «Тунгиро-Олёк</w:t>
                            </w:r>
                            <w:r w:rsidR="008D0E50">
                              <w:rPr>
                                <w:rStyle w:val="2Exact"/>
                                <w:rFonts w:ascii="Arial" w:hAnsi="Arial" w:cs="Arial"/>
                                <w:sz w:val="24"/>
                                <w:szCs w:val="24"/>
                              </w:rPr>
                              <w:t>м</w:t>
                            </w:r>
                            <w:r w:rsidRPr="008D0E50">
                              <w:rPr>
                                <w:rStyle w:val="2Exact"/>
                                <w:rFonts w:ascii="Arial" w:hAnsi="Arial" w:cs="Arial"/>
                                <w:sz w:val="24"/>
                                <w:szCs w:val="24"/>
                              </w:rPr>
                              <w:t>инский район»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.95pt;margin-top:57.7pt;width:184.55pt;height:32.2pt;z-index:-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" filled="f" stroked="f">
                <v:textbox style="mso-fit-shape-to-text:t" inset="0,0,0,0">
                  <w:txbxContent>
                    <w:p w:rsidR="00030A6C" w:rsidRPr="008D0E50" w:rsidRDefault="00CF0FAA">
                      <w:pPr>
                        <w:pStyle w:val="20"/>
                        <w:shd w:val="clear" w:color="auto" w:fill="auto"/>
                        <w:spacing w:before="0" w:line="322" w:lineRule="exact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D0E50">
                        <w:rPr>
                          <w:rStyle w:val="2Exact"/>
                          <w:rFonts w:ascii="Arial" w:hAnsi="Arial" w:cs="Arial"/>
                          <w:sz w:val="24"/>
                          <w:szCs w:val="24"/>
                        </w:rPr>
                        <w:t>Глава муниципального района «Тунгиро-Олёк</w:t>
                      </w:r>
                      <w:r w:rsidR="008D0E50">
                        <w:rPr>
                          <w:rStyle w:val="2Exact"/>
                          <w:rFonts w:ascii="Arial" w:hAnsi="Arial" w:cs="Arial"/>
                          <w:sz w:val="24"/>
                          <w:szCs w:val="24"/>
                        </w:rPr>
                        <w:t>м</w:t>
                      </w:r>
                      <w:r w:rsidRPr="008D0E50">
                        <w:rPr>
                          <w:rStyle w:val="2Exact"/>
                          <w:rFonts w:ascii="Arial" w:hAnsi="Arial" w:cs="Arial"/>
                          <w:sz w:val="24"/>
                          <w:szCs w:val="24"/>
                        </w:rPr>
                        <w:t>инский район»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F0FAA" w:rsidRPr="008D0E50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первого заместителя главы муниципального района Павлову В.П..</w:t>
      </w:r>
    </w:p>
    <w:p w:rsidR="00030A6C" w:rsidRPr="008D0E50" w:rsidRDefault="00CF0FAA">
      <w:pPr>
        <w:rPr>
          <w:rFonts w:ascii="Arial" w:hAnsi="Arial" w:cs="Arial"/>
        </w:rPr>
      </w:pPr>
      <w:r w:rsidRPr="008D0E50">
        <w:rPr>
          <w:rFonts w:ascii="Arial" w:hAnsi="Arial" w:cs="Arial"/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7772400" cy="52705"/>
                <wp:effectExtent l="0" t="0" r="0" b="4445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52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A6C" w:rsidRDefault="00030A6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8" type="#_x0000_t202" style="width:612pt;height: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" filled="f" stroked="f">
                <v:textbox inset="0,0,0,0">
                  <w:txbxContent>
                    <w:p w:rsidR="00030A6C" w:rsidRDefault="00030A6C"/>
                  </w:txbxContent>
                </v:textbox>
                <w10:anchorlock/>
              </v:shape>
            </w:pict>
          </mc:Fallback>
        </mc:AlternateContent>
      </w:r>
      <w:r w:rsidRPr="008D0E50">
        <w:rPr>
          <w:rFonts w:ascii="Arial" w:hAnsi="Arial" w:cs="Arial"/>
        </w:rPr>
        <w:t xml:space="preserve"> </w:t>
      </w:r>
    </w:p>
    <w:p w:rsidR="00030A6C" w:rsidRPr="008D0E50" w:rsidRDefault="00030A6C">
      <w:pPr>
        <w:rPr>
          <w:rFonts w:ascii="Arial" w:hAnsi="Arial" w:cs="Arial"/>
        </w:rPr>
        <w:sectPr w:rsidR="00030A6C" w:rsidRPr="008D0E50" w:rsidSect="008D0E50">
          <w:pgSz w:w="12240" w:h="15840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030A6C" w:rsidRDefault="00CF0FAA">
      <w:pPr>
        <w:pStyle w:val="40"/>
        <w:shd w:val="clear" w:color="auto" w:fill="auto"/>
        <w:spacing w:after="651"/>
        <w:ind w:left="6940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Приложение к постановлению главы муниципального район</w:t>
      </w:r>
      <w:r w:rsidR="008D0E50">
        <w:rPr>
          <w:rFonts w:ascii="Arial" w:hAnsi="Arial" w:cs="Arial"/>
          <w:sz w:val="24"/>
          <w:szCs w:val="24"/>
        </w:rPr>
        <w:t>а «Тунгиро- Олёкминский район» от 16.11.2017 года № 202</w:t>
      </w:r>
      <w:bookmarkStart w:id="1" w:name="_GoBack"/>
      <w:bookmarkEnd w:id="1"/>
    </w:p>
    <w:p w:rsidR="008D0E50" w:rsidRPr="008D0E50" w:rsidRDefault="008D0E50">
      <w:pPr>
        <w:pStyle w:val="40"/>
        <w:shd w:val="clear" w:color="auto" w:fill="auto"/>
        <w:spacing w:after="651"/>
        <w:ind w:left="6940"/>
        <w:rPr>
          <w:rFonts w:ascii="Arial" w:hAnsi="Arial" w:cs="Arial"/>
          <w:sz w:val="24"/>
          <w:szCs w:val="24"/>
        </w:rPr>
      </w:pPr>
    </w:p>
    <w:p w:rsidR="00030A6C" w:rsidRPr="008D0E50" w:rsidRDefault="00CF0FAA">
      <w:pPr>
        <w:pStyle w:val="10"/>
        <w:keepNext/>
        <w:keepLines/>
        <w:shd w:val="clear" w:color="auto" w:fill="auto"/>
        <w:spacing w:before="0" w:after="0" w:line="317" w:lineRule="exact"/>
        <w:ind w:left="20"/>
        <w:jc w:val="center"/>
        <w:rPr>
          <w:rFonts w:ascii="Arial" w:hAnsi="Arial" w:cs="Arial"/>
          <w:sz w:val="24"/>
          <w:szCs w:val="24"/>
        </w:rPr>
      </w:pPr>
      <w:bookmarkStart w:id="2" w:name="bookmark1"/>
      <w:r w:rsidRPr="008D0E50">
        <w:rPr>
          <w:rFonts w:ascii="Arial" w:hAnsi="Arial" w:cs="Arial"/>
          <w:sz w:val="24"/>
          <w:szCs w:val="24"/>
        </w:rPr>
        <w:t>СОСТАВ И ФУНКЦИИ</w:t>
      </w:r>
      <w:bookmarkEnd w:id="2"/>
    </w:p>
    <w:p w:rsidR="00030A6C" w:rsidRPr="008D0E50" w:rsidRDefault="00CF0FAA">
      <w:pPr>
        <w:pStyle w:val="20"/>
        <w:shd w:val="clear" w:color="auto" w:fill="auto"/>
        <w:spacing w:before="0" w:after="236" w:line="317" w:lineRule="exact"/>
        <w:ind w:left="20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рабочие группы комиссии по предупреждению и ликвидации чрезвычайных</w:t>
      </w:r>
      <w:r w:rsidRPr="008D0E50">
        <w:rPr>
          <w:rFonts w:ascii="Arial" w:hAnsi="Arial" w:cs="Arial"/>
          <w:sz w:val="24"/>
          <w:szCs w:val="24"/>
        </w:rPr>
        <w:br/>
        <w:t>ситуаций и обеспечению пожарной безопасности</w:t>
      </w:r>
      <w:r w:rsidRPr="008D0E50">
        <w:rPr>
          <w:rFonts w:ascii="Arial" w:hAnsi="Arial" w:cs="Arial"/>
          <w:sz w:val="24"/>
          <w:szCs w:val="24"/>
        </w:rPr>
        <w:br/>
        <w:t>Тунгиро-Олёкминского района</w:t>
      </w:r>
    </w:p>
    <w:p w:rsidR="00030A6C" w:rsidRPr="008D0E50" w:rsidRDefault="00CF0FAA">
      <w:pPr>
        <w:pStyle w:val="10"/>
        <w:keepNext/>
        <w:keepLines/>
        <w:shd w:val="clear" w:color="auto" w:fill="auto"/>
        <w:spacing w:before="0" w:after="0" w:line="322" w:lineRule="exact"/>
        <w:ind w:left="20"/>
        <w:jc w:val="center"/>
        <w:rPr>
          <w:rFonts w:ascii="Arial" w:hAnsi="Arial" w:cs="Arial"/>
          <w:sz w:val="24"/>
          <w:szCs w:val="24"/>
        </w:rPr>
      </w:pPr>
      <w:bookmarkStart w:id="3" w:name="bookmark2"/>
      <w:r w:rsidRPr="008D0E50">
        <w:rPr>
          <w:rFonts w:ascii="Arial" w:hAnsi="Arial" w:cs="Arial"/>
          <w:sz w:val="24"/>
          <w:szCs w:val="24"/>
        </w:rPr>
        <w:t>Рабочая группа № 1</w:t>
      </w:r>
      <w:bookmarkEnd w:id="3"/>
    </w:p>
    <w:p w:rsidR="00030A6C" w:rsidRPr="008D0E50" w:rsidRDefault="00CF0FAA">
      <w:pPr>
        <w:pStyle w:val="30"/>
        <w:shd w:val="clear" w:color="auto" w:fill="auto"/>
        <w:spacing w:after="0"/>
        <w:ind w:left="20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по защите и ликвидации ЧС на транспорте</w:t>
      </w:r>
    </w:p>
    <w:p w:rsidR="00030A6C" w:rsidRPr="008D0E50" w:rsidRDefault="00CF0FAA">
      <w:pPr>
        <w:pStyle w:val="20"/>
        <w:shd w:val="clear" w:color="auto" w:fill="auto"/>
        <w:spacing w:before="0"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Руководитель - начальник отдела строительства и муниципального имущества администрации муниципального района либо лицо, исполняющее его обязанности.</w:t>
      </w:r>
    </w:p>
    <w:p w:rsidR="00030A6C" w:rsidRPr="008D0E50" w:rsidRDefault="00CF0FAA">
      <w:pPr>
        <w:pStyle w:val="20"/>
        <w:shd w:val="clear" w:color="auto" w:fill="auto"/>
        <w:spacing w:before="0"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Члены рабочей группы (определяются руководителем подгруппы исходя из решаемых задач).</w:t>
      </w:r>
    </w:p>
    <w:p w:rsidR="00030A6C" w:rsidRPr="008D0E50" w:rsidRDefault="00CF0FAA">
      <w:pPr>
        <w:pStyle w:val="20"/>
        <w:shd w:val="clear" w:color="auto" w:fill="auto"/>
        <w:spacing w:before="0"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Основные функции рабочей группы:</w:t>
      </w:r>
    </w:p>
    <w:p w:rsidR="00030A6C" w:rsidRPr="008D0E50" w:rsidRDefault="00CF0FAA">
      <w:pPr>
        <w:pStyle w:val="20"/>
        <w:shd w:val="clear" w:color="auto" w:fill="auto"/>
        <w:spacing w:before="0" w:after="240"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осуществление мероприятий по предупреждению и ликвидации последствий аварий и чрезвычайных ситуаций на транспортных авариях в границах района, на транспорте, перевозящем опасные грузы);</w:t>
      </w:r>
    </w:p>
    <w:p w:rsidR="00030A6C" w:rsidRPr="008D0E50" w:rsidRDefault="00CF0FAA">
      <w:pPr>
        <w:pStyle w:val="20"/>
        <w:shd w:val="clear" w:color="auto" w:fill="auto"/>
        <w:spacing w:before="0" w:after="900"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осуществление мероприятий по предупреждению и ликвидации ЧС вызванных возникновением ЧС на объектах автомобильного транспорта (возникновение крупных дорожно-транспортных происшествий; нарушение транспортного сообщения между населёнными пунктами; транспортные аварии и катастрофы на мостах, в тоннелях, в границах района, на транспорте, перевозящем опасные грузы);</w:t>
      </w:r>
    </w:p>
    <w:p w:rsidR="00030A6C" w:rsidRPr="008D0E50" w:rsidRDefault="00CF0FAA">
      <w:pPr>
        <w:pStyle w:val="10"/>
        <w:keepNext/>
        <w:keepLines/>
        <w:shd w:val="clear" w:color="auto" w:fill="auto"/>
        <w:spacing w:before="0" w:after="0" w:line="322" w:lineRule="exact"/>
        <w:ind w:left="20"/>
        <w:jc w:val="center"/>
        <w:rPr>
          <w:rFonts w:ascii="Arial" w:hAnsi="Arial" w:cs="Arial"/>
          <w:sz w:val="24"/>
          <w:szCs w:val="24"/>
        </w:rPr>
      </w:pPr>
      <w:bookmarkStart w:id="4" w:name="bookmark3"/>
      <w:r w:rsidRPr="008D0E50">
        <w:rPr>
          <w:rFonts w:ascii="Arial" w:hAnsi="Arial" w:cs="Arial"/>
          <w:sz w:val="24"/>
          <w:szCs w:val="24"/>
        </w:rPr>
        <w:t>Рабочая группа № 2</w:t>
      </w:r>
      <w:bookmarkEnd w:id="4"/>
    </w:p>
    <w:p w:rsidR="00030A6C" w:rsidRPr="008D0E50" w:rsidRDefault="00CF0FAA">
      <w:pPr>
        <w:pStyle w:val="30"/>
        <w:shd w:val="clear" w:color="auto" w:fill="auto"/>
        <w:spacing w:after="0"/>
        <w:ind w:left="20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(по обеспечению пожарной безопасности)</w:t>
      </w:r>
    </w:p>
    <w:p w:rsidR="00030A6C" w:rsidRPr="008D0E50" w:rsidRDefault="00CF0FAA">
      <w:pPr>
        <w:pStyle w:val="20"/>
        <w:shd w:val="clear" w:color="auto" w:fill="auto"/>
        <w:spacing w:before="0"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Руководитель подкомиссии назначается по предложению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Забайкальскому краю области.</w:t>
      </w:r>
    </w:p>
    <w:p w:rsidR="00030A6C" w:rsidRPr="008D0E50" w:rsidRDefault="00CF0FAA">
      <w:pPr>
        <w:pStyle w:val="20"/>
        <w:shd w:val="clear" w:color="auto" w:fill="auto"/>
        <w:spacing w:before="0"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Персональный состав рабочей группы определяется ее руководителем из числа сотрудников подведомственных структурных подразделений.</w:t>
      </w:r>
    </w:p>
    <w:p w:rsidR="00030A6C" w:rsidRPr="008D0E50" w:rsidRDefault="00CF0FAA">
      <w:pPr>
        <w:pStyle w:val="20"/>
        <w:shd w:val="clear" w:color="auto" w:fill="auto"/>
        <w:spacing w:before="0" w:after="273"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Основная функция рабочей группы - проведение мероприятий по предупреждению пожаров и защите от них объектов различного назначения на территории района.</w:t>
      </w:r>
    </w:p>
    <w:p w:rsidR="00030A6C" w:rsidRPr="008D0E50" w:rsidRDefault="00CF0FAA">
      <w:pPr>
        <w:pStyle w:val="10"/>
        <w:keepNext/>
        <w:keepLines/>
        <w:shd w:val="clear" w:color="auto" w:fill="auto"/>
        <w:spacing w:before="0" w:after="0" w:line="280" w:lineRule="exact"/>
        <w:ind w:left="20"/>
        <w:jc w:val="center"/>
        <w:rPr>
          <w:rFonts w:ascii="Arial" w:hAnsi="Arial" w:cs="Arial"/>
          <w:sz w:val="24"/>
          <w:szCs w:val="24"/>
        </w:rPr>
      </w:pPr>
      <w:bookmarkStart w:id="5" w:name="bookmark4"/>
      <w:r w:rsidRPr="008D0E50">
        <w:rPr>
          <w:rFonts w:ascii="Arial" w:hAnsi="Arial" w:cs="Arial"/>
          <w:sz w:val="24"/>
          <w:szCs w:val="24"/>
        </w:rPr>
        <w:lastRenderedPageBreak/>
        <w:t>Рабочая группа № 3</w:t>
      </w:r>
      <w:bookmarkEnd w:id="5"/>
    </w:p>
    <w:p w:rsidR="00030A6C" w:rsidRPr="008D0E50" w:rsidRDefault="00CF0FAA">
      <w:pPr>
        <w:pStyle w:val="30"/>
        <w:shd w:val="clear" w:color="auto" w:fill="auto"/>
        <w:spacing w:after="0" w:line="280" w:lineRule="exact"/>
        <w:ind w:left="20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(по охране окружающей среды, радиационной и химической защите)</w:t>
      </w:r>
    </w:p>
    <w:p w:rsidR="00030A6C" w:rsidRPr="008D0E50" w:rsidRDefault="00CF0FAA">
      <w:pPr>
        <w:pStyle w:val="20"/>
        <w:shd w:val="clear" w:color="auto" w:fill="auto"/>
        <w:spacing w:before="0"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Руководитель - начальник отдела ГО ЧС мобилизационной работе, охране природных ресурсов и ЕДДС либо лицо, исполняющее его обязанности.</w:t>
      </w:r>
    </w:p>
    <w:p w:rsidR="00030A6C" w:rsidRPr="008D0E50" w:rsidRDefault="00CF0FAA">
      <w:pPr>
        <w:pStyle w:val="20"/>
        <w:shd w:val="clear" w:color="auto" w:fill="auto"/>
        <w:spacing w:before="0"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Члены рабочей группы (определяются руководителем подгруппы исходя из решаемых задач).</w:t>
      </w:r>
    </w:p>
    <w:p w:rsidR="00030A6C" w:rsidRPr="008D0E50" w:rsidRDefault="00CF0FAA">
      <w:pPr>
        <w:pStyle w:val="20"/>
        <w:shd w:val="clear" w:color="auto" w:fill="auto"/>
        <w:spacing w:before="0"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Основные функции рабочей группы:</w:t>
      </w:r>
    </w:p>
    <w:p w:rsidR="00030A6C" w:rsidRPr="008D0E50" w:rsidRDefault="00CF0FAA">
      <w:pPr>
        <w:pStyle w:val="20"/>
        <w:shd w:val="clear" w:color="auto" w:fill="auto"/>
        <w:tabs>
          <w:tab w:val="left" w:pos="5364"/>
        </w:tabs>
        <w:spacing w:before="0"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осуществление мероприятий по предупреждению и ликвидации ЧС вызванных возникновением ЧС (связанных с авариями на взрывопожароопасных объектах,</w:t>
      </w:r>
      <w:r w:rsidRPr="008D0E50">
        <w:rPr>
          <w:rFonts w:ascii="Arial" w:hAnsi="Arial" w:cs="Arial"/>
          <w:sz w:val="24"/>
          <w:szCs w:val="24"/>
        </w:rPr>
        <w:tab/>
        <w:t>аварии связанные с разливом</w:t>
      </w:r>
    </w:p>
    <w:p w:rsidR="00030A6C" w:rsidRPr="008D0E50" w:rsidRDefault="00CF0FAA">
      <w:pPr>
        <w:pStyle w:val="20"/>
        <w:shd w:val="clear" w:color="auto" w:fill="auto"/>
        <w:spacing w:before="0" w:line="322" w:lineRule="exact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нефтепродуктов; задымление окружающей среды от действия лесных пожаров; аварии на ГТС);</w:t>
      </w:r>
    </w:p>
    <w:p w:rsidR="00030A6C" w:rsidRPr="008D0E50" w:rsidRDefault="00CF0FAA">
      <w:pPr>
        <w:pStyle w:val="20"/>
        <w:shd w:val="clear" w:color="auto" w:fill="auto"/>
        <w:tabs>
          <w:tab w:val="left" w:pos="2807"/>
          <w:tab w:val="left" w:pos="4732"/>
          <w:tab w:val="left" w:pos="5364"/>
          <w:tab w:val="left" w:pos="7790"/>
          <w:tab w:val="left" w:pos="8289"/>
        </w:tabs>
        <w:spacing w:before="0"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осуществление</w:t>
      </w:r>
      <w:r w:rsidRPr="008D0E50">
        <w:rPr>
          <w:rFonts w:ascii="Arial" w:hAnsi="Arial" w:cs="Arial"/>
          <w:sz w:val="24"/>
          <w:szCs w:val="24"/>
        </w:rPr>
        <w:tab/>
        <w:t>мероприятий</w:t>
      </w:r>
      <w:r w:rsidRPr="008D0E50">
        <w:rPr>
          <w:rFonts w:ascii="Arial" w:hAnsi="Arial" w:cs="Arial"/>
          <w:sz w:val="24"/>
          <w:szCs w:val="24"/>
        </w:rPr>
        <w:tab/>
        <w:t>по</w:t>
      </w:r>
      <w:r w:rsidRPr="008D0E50">
        <w:rPr>
          <w:rFonts w:ascii="Arial" w:hAnsi="Arial" w:cs="Arial"/>
          <w:sz w:val="24"/>
          <w:szCs w:val="24"/>
        </w:rPr>
        <w:tab/>
        <w:t>предупреждению</w:t>
      </w:r>
      <w:r w:rsidRPr="008D0E50">
        <w:rPr>
          <w:rFonts w:ascii="Arial" w:hAnsi="Arial" w:cs="Arial"/>
          <w:sz w:val="24"/>
          <w:szCs w:val="24"/>
        </w:rPr>
        <w:tab/>
        <w:t>и</w:t>
      </w:r>
      <w:r w:rsidRPr="008D0E50">
        <w:rPr>
          <w:rFonts w:ascii="Arial" w:hAnsi="Arial" w:cs="Arial"/>
          <w:sz w:val="24"/>
          <w:szCs w:val="24"/>
        </w:rPr>
        <w:tab/>
        <w:t>ликвидации</w:t>
      </w:r>
    </w:p>
    <w:p w:rsidR="00030A6C" w:rsidRPr="008D0E50" w:rsidRDefault="00CF0FAA">
      <w:pPr>
        <w:pStyle w:val="20"/>
        <w:shd w:val="clear" w:color="auto" w:fill="auto"/>
        <w:spacing w:before="0" w:line="322" w:lineRule="exact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аварийных и чрезвычайных ситуаций, вызванных стихийными природными бедствиями (опасные геологические, метеорологические, гидрологические явления);</w:t>
      </w:r>
    </w:p>
    <w:p w:rsidR="00030A6C" w:rsidRPr="008D0E50" w:rsidRDefault="00CF0FAA">
      <w:pPr>
        <w:pStyle w:val="20"/>
        <w:shd w:val="clear" w:color="auto" w:fill="auto"/>
        <w:tabs>
          <w:tab w:val="left" w:pos="2807"/>
          <w:tab w:val="left" w:pos="4732"/>
          <w:tab w:val="left" w:pos="5364"/>
          <w:tab w:val="left" w:pos="7790"/>
          <w:tab w:val="left" w:pos="8289"/>
        </w:tabs>
        <w:spacing w:before="0"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осуществление</w:t>
      </w:r>
      <w:r w:rsidRPr="008D0E50">
        <w:rPr>
          <w:rFonts w:ascii="Arial" w:hAnsi="Arial" w:cs="Arial"/>
          <w:sz w:val="24"/>
          <w:szCs w:val="24"/>
        </w:rPr>
        <w:tab/>
        <w:t>мероприятий</w:t>
      </w:r>
      <w:r w:rsidRPr="008D0E50">
        <w:rPr>
          <w:rFonts w:ascii="Arial" w:hAnsi="Arial" w:cs="Arial"/>
          <w:sz w:val="24"/>
          <w:szCs w:val="24"/>
        </w:rPr>
        <w:tab/>
        <w:t>по</w:t>
      </w:r>
      <w:r w:rsidRPr="008D0E50">
        <w:rPr>
          <w:rFonts w:ascii="Arial" w:hAnsi="Arial" w:cs="Arial"/>
          <w:sz w:val="24"/>
          <w:szCs w:val="24"/>
        </w:rPr>
        <w:tab/>
        <w:t>предупреждению</w:t>
      </w:r>
      <w:r w:rsidRPr="008D0E50">
        <w:rPr>
          <w:rFonts w:ascii="Arial" w:hAnsi="Arial" w:cs="Arial"/>
          <w:sz w:val="24"/>
          <w:szCs w:val="24"/>
        </w:rPr>
        <w:tab/>
        <w:t>и</w:t>
      </w:r>
      <w:r w:rsidRPr="008D0E50">
        <w:rPr>
          <w:rFonts w:ascii="Arial" w:hAnsi="Arial" w:cs="Arial"/>
          <w:sz w:val="24"/>
          <w:szCs w:val="24"/>
        </w:rPr>
        <w:tab/>
        <w:t>ликвидации</w:t>
      </w:r>
    </w:p>
    <w:p w:rsidR="00030A6C" w:rsidRPr="008D0E50" w:rsidRDefault="00CF0FAA">
      <w:pPr>
        <w:pStyle w:val="20"/>
        <w:shd w:val="clear" w:color="auto" w:fill="auto"/>
        <w:spacing w:before="0" w:line="322" w:lineRule="exact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аварийных и чрезвычайных ситуаций, вызванных загрязнением (заражением) водных ресурсов).</w:t>
      </w:r>
    </w:p>
    <w:p w:rsidR="00030A6C" w:rsidRPr="008D0E50" w:rsidRDefault="00CF0FAA">
      <w:pPr>
        <w:pStyle w:val="30"/>
        <w:shd w:val="clear" w:color="auto" w:fill="auto"/>
        <w:spacing w:after="0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Рабочая группа № 4</w:t>
      </w:r>
    </w:p>
    <w:p w:rsidR="00030A6C" w:rsidRPr="008D0E50" w:rsidRDefault="00CF0FAA">
      <w:pPr>
        <w:pStyle w:val="30"/>
        <w:shd w:val="clear" w:color="auto" w:fill="auto"/>
        <w:spacing w:after="0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(защиты и ликвидации ЧС на объектах строительства)</w:t>
      </w:r>
    </w:p>
    <w:p w:rsidR="00030A6C" w:rsidRPr="008D0E50" w:rsidRDefault="00CF0FAA">
      <w:pPr>
        <w:pStyle w:val="20"/>
        <w:shd w:val="clear" w:color="auto" w:fill="auto"/>
        <w:spacing w:before="0"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Руководитель - начальник отдела строительства и муниципального имущества администрации муниципального района либо лицо, исполняющее его обязанности, либо лицо, исполняющее его обязанности.</w:t>
      </w:r>
    </w:p>
    <w:p w:rsidR="00030A6C" w:rsidRPr="008D0E50" w:rsidRDefault="00CF0FAA">
      <w:pPr>
        <w:pStyle w:val="20"/>
        <w:shd w:val="clear" w:color="auto" w:fill="auto"/>
        <w:spacing w:before="0"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Члены рабочей группы (определяются руководителем подгруппы исходя из решаемых задач).</w:t>
      </w:r>
    </w:p>
    <w:p w:rsidR="00030A6C" w:rsidRPr="008D0E50" w:rsidRDefault="00CF0FAA">
      <w:pPr>
        <w:pStyle w:val="20"/>
        <w:shd w:val="clear" w:color="auto" w:fill="auto"/>
        <w:spacing w:before="0"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Основные функции рабочей группы:</w:t>
      </w:r>
    </w:p>
    <w:p w:rsidR="00030A6C" w:rsidRPr="008D0E50" w:rsidRDefault="00CF0FAA">
      <w:pPr>
        <w:pStyle w:val="20"/>
        <w:shd w:val="clear" w:color="auto" w:fill="auto"/>
        <w:spacing w:before="0" w:after="240"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осуществление мероприятий по предупреждению и ликвидации аварийных и чрезвычайных ситуаций, связанных с внезапным обрушением зданий, сооружений, строительных конструкций и механизмов.</w:t>
      </w:r>
    </w:p>
    <w:p w:rsidR="00030A6C" w:rsidRPr="008D0E50" w:rsidRDefault="00CF0FAA">
      <w:pPr>
        <w:pStyle w:val="30"/>
        <w:shd w:val="clear" w:color="auto" w:fill="auto"/>
        <w:spacing w:after="0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Рабочая группа № 5</w:t>
      </w:r>
    </w:p>
    <w:p w:rsidR="00030A6C" w:rsidRPr="008D0E50" w:rsidRDefault="00CF0FAA">
      <w:pPr>
        <w:pStyle w:val="30"/>
        <w:shd w:val="clear" w:color="auto" w:fill="auto"/>
        <w:spacing w:after="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(защиты и ликвидации ЧС на объектах жилищно-коммунального хозяйства</w:t>
      </w:r>
    </w:p>
    <w:p w:rsidR="00030A6C" w:rsidRPr="008D0E50" w:rsidRDefault="00CF0FAA">
      <w:pPr>
        <w:pStyle w:val="30"/>
        <w:shd w:val="clear" w:color="auto" w:fill="auto"/>
        <w:spacing w:after="0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и энергетики)</w:t>
      </w:r>
    </w:p>
    <w:p w:rsidR="00030A6C" w:rsidRPr="008D0E50" w:rsidRDefault="00CF0FAA">
      <w:pPr>
        <w:pStyle w:val="20"/>
        <w:shd w:val="clear" w:color="auto" w:fill="auto"/>
        <w:spacing w:before="0"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Руководитель - начальник отдела экономики прогнозирования и ЖКХ либо лицо, исполняющее его обязанности.</w:t>
      </w:r>
    </w:p>
    <w:p w:rsidR="00030A6C" w:rsidRPr="008D0E50" w:rsidRDefault="00CF0FAA">
      <w:pPr>
        <w:pStyle w:val="20"/>
        <w:shd w:val="clear" w:color="auto" w:fill="auto"/>
        <w:spacing w:before="0"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Члены рабочей группы (определяются руководителем подгруппы исходя из решаемых задач).</w:t>
      </w:r>
    </w:p>
    <w:p w:rsidR="00030A6C" w:rsidRPr="008D0E50" w:rsidRDefault="00CF0FAA">
      <w:pPr>
        <w:pStyle w:val="20"/>
        <w:shd w:val="clear" w:color="auto" w:fill="auto"/>
        <w:spacing w:before="0"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Основные функции рабочей группы:</w:t>
      </w:r>
    </w:p>
    <w:p w:rsidR="00030A6C" w:rsidRPr="008D0E50" w:rsidRDefault="00CF0FAA">
      <w:pPr>
        <w:pStyle w:val="20"/>
        <w:shd w:val="clear" w:color="auto" w:fill="auto"/>
        <w:spacing w:before="0"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проведение мероприятий по предупреждению и ликвидации последствий аварийных и чрезвычайных ситуаций, вызванных нарушениями в функционировании электрических, коммунальных, инженерных систем жилых домов;</w:t>
      </w:r>
    </w:p>
    <w:p w:rsidR="00030A6C" w:rsidRPr="008D0E50" w:rsidRDefault="00CF0FAA">
      <w:pPr>
        <w:pStyle w:val="20"/>
        <w:shd w:val="clear" w:color="auto" w:fill="auto"/>
        <w:spacing w:before="0"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проведение мероприятий по предупреждению и ликвидации последствий сильных дождей; крупного града; сильного ветра, в т.ч. шквала, смерча;</w:t>
      </w:r>
    </w:p>
    <w:p w:rsidR="00030A6C" w:rsidRPr="008D0E50" w:rsidRDefault="00CF0FAA">
      <w:pPr>
        <w:pStyle w:val="20"/>
        <w:shd w:val="clear" w:color="auto" w:fill="auto"/>
        <w:spacing w:before="0"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проведение мероприятий по предупреждению и ликвидации последствий аварийных и чрезвычайных ситуаций, вызванных взрывами бытового газа.</w:t>
      </w:r>
    </w:p>
    <w:p w:rsidR="00030A6C" w:rsidRPr="008D0E50" w:rsidRDefault="00CF0FAA">
      <w:pPr>
        <w:pStyle w:val="30"/>
        <w:shd w:val="clear" w:color="auto" w:fill="auto"/>
        <w:spacing w:after="0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lastRenderedPageBreak/>
        <w:t>(защиты лесов от пожаров, вредителей и болезней леса)</w:t>
      </w:r>
    </w:p>
    <w:p w:rsidR="00030A6C" w:rsidRPr="008D0E50" w:rsidRDefault="00CF0FAA">
      <w:pPr>
        <w:pStyle w:val="20"/>
        <w:shd w:val="clear" w:color="auto" w:fill="auto"/>
        <w:tabs>
          <w:tab w:val="left" w:pos="2949"/>
        </w:tabs>
        <w:spacing w:before="0"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Руководитель -</w:t>
      </w:r>
      <w:r w:rsidRPr="008D0E50">
        <w:rPr>
          <w:rFonts w:ascii="Arial" w:hAnsi="Arial" w:cs="Arial"/>
          <w:sz w:val="24"/>
          <w:szCs w:val="24"/>
        </w:rPr>
        <w:tab/>
        <w:t>- начальник отдела ГО ЧС мобилизационной работе,</w:t>
      </w:r>
    </w:p>
    <w:p w:rsidR="00030A6C" w:rsidRPr="008D0E50" w:rsidRDefault="00CF0FAA">
      <w:pPr>
        <w:pStyle w:val="20"/>
        <w:shd w:val="clear" w:color="auto" w:fill="auto"/>
        <w:spacing w:before="0" w:line="322" w:lineRule="exact"/>
        <w:jc w:val="left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охране природных ресурсов и ЕДДС либо лицо, исполняющее его обязанности.</w:t>
      </w:r>
    </w:p>
    <w:p w:rsidR="00030A6C" w:rsidRPr="008D0E50" w:rsidRDefault="00CF0FAA">
      <w:pPr>
        <w:pStyle w:val="20"/>
        <w:shd w:val="clear" w:color="auto" w:fill="auto"/>
        <w:spacing w:before="0"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Члены рабочей группы (определяются руководителем подгруппы исходя из решаемых задач).</w:t>
      </w:r>
    </w:p>
    <w:p w:rsidR="00030A6C" w:rsidRPr="008D0E50" w:rsidRDefault="00CF0FAA">
      <w:pPr>
        <w:pStyle w:val="20"/>
        <w:shd w:val="clear" w:color="auto" w:fill="auto"/>
        <w:spacing w:before="0" w:after="240"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Основная функция рабочей группы - проведение мероприятий по предупреждению и ликвидации природных и торфяных пожаров; защита леса от поражения болезнями и вредителями на территории района.</w:t>
      </w:r>
    </w:p>
    <w:p w:rsidR="00030A6C" w:rsidRPr="008D0E50" w:rsidRDefault="00CF0FAA">
      <w:pPr>
        <w:pStyle w:val="30"/>
        <w:shd w:val="clear" w:color="auto" w:fill="auto"/>
        <w:spacing w:after="0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Рабочая группа № 7</w:t>
      </w:r>
    </w:p>
    <w:p w:rsidR="00030A6C" w:rsidRPr="008D0E50" w:rsidRDefault="00CF0FAA">
      <w:pPr>
        <w:pStyle w:val="30"/>
        <w:shd w:val="clear" w:color="auto" w:fill="auto"/>
        <w:spacing w:after="0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(медицинской защиты и противоэпидемиологических мероприятий)</w:t>
      </w:r>
    </w:p>
    <w:p w:rsidR="00030A6C" w:rsidRPr="008D0E50" w:rsidRDefault="00CF0FAA">
      <w:pPr>
        <w:pStyle w:val="20"/>
        <w:shd w:val="clear" w:color="auto" w:fill="auto"/>
        <w:spacing w:before="0"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Руководитель - главный врач районной больницы с.Тупик либо лицо, исполняющее его обязанности.</w:t>
      </w:r>
    </w:p>
    <w:p w:rsidR="00030A6C" w:rsidRPr="008D0E50" w:rsidRDefault="00CF0FAA">
      <w:pPr>
        <w:pStyle w:val="20"/>
        <w:shd w:val="clear" w:color="auto" w:fill="auto"/>
        <w:spacing w:before="0"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Члены рабочей группы (определяются руководителем подгруппы исходя из решаемых задач).</w:t>
      </w:r>
    </w:p>
    <w:p w:rsidR="00030A6C" w:rsidRPr="008D0E50" w:rsidRDefault="00CF0FAA">
      <w:pPr>
        <w:pStyle w:val="20"/>
        <w:shd w:val="clear" w:color="auto" w:fill="auto"/>
        <w:spacing w:before="0"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Основная функция рабочей группы:</w:t>
      </w:r>
    </w:p>
    <w:p w:rsidR="00030A6C" w:rsidRPr="008D0E50" w:rsidRDefault="00CF0FAA">
      <w:pPr>
        <w:pStyle w:val="20"/>
        <w:shd w:val="clear" w:color="auto" w:fill="auto"/>
        <w:spacing w:before="0"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проведение мероприятий по предупреждению и ликвидации ЧС связанных с особо опасными кишечными инфекционными заболеваниями людей;</w:t>
      </w:r>
    </w:p>
    <w:p w:rsidR="00030A6C" w:rsidRPr="008D0E50" w:rsidRDefault="00CF0FAA">
      <w:pPr>
        <w:pStyle w:val="20"/>
        <w:shd w:val="clear" w:color="auto" w:fill="auto"/>
        <w:spacing w:before="0" w:after="240"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проведение мероприятий по предупреждению и ликвидации ЧС связанных с отравлением людей и возникновением эпидемий.</w:t>
      </w:r>
    </w:p>
    <w:p w:rsidR="00030A6C" w:rsidRPr="008D0E50" w:rsidRDefault="00CF0FAA">
      <w:pPr>
        <w:pStyle w:val="30"/>
        <w:shd w:val="clear" w:color="auto" w:fill="auto"/>
        <w:spacing w:after="0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Рабочая группа № 8</w:t>
      </w:r>
    </w:p>
    <w:p w:rsidR="00030A6C" w:rsidRPr="008D0E50" w:rsidRDefault="00CF0FAA">
      <w:pPr>
        <w:pStyle w:val="30"/>
        <w:shd w:val="clear" w:color="auto" w:fill="auto"/>
        <w:spacing w:after="0"/>
        <w:ind w:firstLine="76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(защиты агропромышленного комплекса, животных и растений)</w:t>
      </w:r>
    </w:p>
    <w:p w:rsidR="00030A6C" w:rsidRPr="008D0E50" w:rsidRDefault="00CF0FAA">
      <w:pPr>
        <w:pStyle w:val="20"/>
        <w:shd w:val="clear" w:color="auto" w:fill="auto"/>
        <w:spacing w:before="0"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Руководитель - начальник отдела экономики прогнозирования и ЖКХ либо лицо либо лицо, исполняющее его обязанности.</w:t>
      </w:r>
    </w:p>
    <w:p w:rsidR="00030A6C" w:rsidRPr="008D0E50" w:rsidRDefault="00CF0FAA">
      <w:pPr>
        <w:pStyle w:val="20"/>
        <w:shd w:val="clear" w:color="auto" w:fill="auto"/>
        <w:spacing w:before="0"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Члены рабочей группы (определяются руководителем подгруппы исходя из решаемых задач).</w:t>
      </w:r>
    </w:p>
    <w:p w:rsidR="00030A6C" w:rsidRPr="008D0E50" w:rsidRDefault="00CF0FAA">
      <w:pPr>
        <w:pStyle w:val="20"/>
        <w:shd w:val="clear" w:color="auto" w:fill="auto"/>
        <w:spacing w:before="0"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Основная функция рабочей группы:</w:t>
      </w:r>
    </w:p>
    <w:p w:rsidR="00030A6C" w:rsidRPr="008D0E50" w:rsidRDefault="00CF0FAA">
      <w:pPr>
        <w:pStyle w:val="20"/>
        <w:shd w:val="clear" w:color="auto" w:fill="auto"/>
        <w:spacing w:before="0"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проведение мероприятий по предупреждению и ликвидации ЧС связанных с возникновением (особо опасных острых инфекционных болезней сельскохозяйственных животных; массового поражения с/х растений болезнями и вредителями).</w:t>
      </w:r>
    </w:p>
    <w:p w:rsidR="00030A6C" w:rsidRPr="008D0E50" w:rsidRDefault="00CF0FAA">
      <w:pPr>
        <w:pStyle w:val="30"/>
        <w:shd w:val="clear" w:color="auto" w:fill="auto"/>
        <w:spacing w:after="0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Рабочая группа № 9</w:t>
      </w:r>
    </w:p>
    <w:p w:rsidR="00030A6C" w:rsidRPr="008D0E50" w:rsidRDefault="00CF0FAA">
      <w:pPr>
        <w:pStyle w:val="30"/>
        <w:shd w:val="clear" w:color="auto" w:fill="auto"/>
        <w:spacing w:after="0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(эвакуации и обеспечения функционирования ПВР)</w:t>
      </w:r>
    </w:p>
    <w:p w:rsidR="00030A6C" w:rsidRPr="008D0E50" w:rsidRDefault="00CF0FAA">
      <w:pPr>
        <w:pStyle w:val="20"/>
        <w:shd w:val="clear" w:color="auto" w:fill="auto"/>
        <w:spacing w:before="0"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Руководитель - начальник отдела экономики прогнозирования и ЖКХ либо лицо, исполняющее его обязанности.</w:t>
      </w:r>
    </w:p>
    <w:p w:rsidR="00030A6C" w:rsidRPr="008D0E50" w:rsidRDefault="00CF0FAA">
      <w:pPr>
        <w:pStyle w:val="20"/>
        <w:shd w:val="clear" w:color="auto" w:fill="auto"/>
        <w:spacing w:before="0"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Члены рабочей группы (определяются руководителем подгруппы исходя из решаемых задач).</w:t>
      </w:r>
    </w:p>
    <w:p w:rsidR="00030A6C" w:rsidRPr="008D0E50" w:rsidRDefault="00CF0FAA">
      <w:pPr>
        <w:pStyle w:val="20"/>
        <w:shd w:val="clear" w:color="auto" w:fill="auto"/>
        <w:spacing w:before="0" w:after="244"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Основная функция рабочей группы проведение эвакуационных мероприятий из зоны ЧС как населения так и сельскохозяйственных животных; организация развертывания ПВР и обеспечение их функционирования.</w:t>
      </w:r>
    </w:p>
    <w:p w:rsidR="00030A6C" w:rsidRPr="008D0E50" w:rsidRDefault="00CF0FAA">
      <w:pPr>
        <w:pStyle w:val="30"/>
        <w:shd w:val="clear" w:color="auto" w:fill="auto"/>
        <w:spacing w:after="0" w:line="317" w:lineRule="exact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Рабочая группа № 10</w:t>
      </w:r>
    </w:p>
    <w:p w:rsidR="00030A6C" w:rsidRPr="008D0E50" w:rsidRDefault="00CF0FAA">
      <w:pPr>
        <w:pStyle w:val="30"/>
        <w:shd w:val="clear" w:color="auto" w:fill="auto"/>
        <w:spacing w:after="0" w:line="317" w:lineRule="exact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(охраны общественного порядка и безопасности дорожного движения)</w:t>
      </w:r>
    </w:p>
    <w:p w:rsidR="00030A6C" w:rsidRPr="008D0E50" w:rsidRDefault="00CF0FAA">
      <w:pPr>
        <w:pStyle w:val="20"/>
        <w:shd w:val="clear" w:color="auto" w:fill="auto"/>
        <w:spacing w:before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Руководитель - представитель отдела полиции муниципального района либо лицо, исполняющее его обязанности по согласованию с отделом МВД</w:t>
      </w:r>
    </w:p>
    <w:p w:rsidR="00030A6C" w:rsidRPr="008D0E50" w:rsidRDefault="00CF0FAA">
      <w:pPr>
        <w:pStyle w:val="20"/>
        <w:shd w:val="clear" w:color="auto" w:fill="auto"/>
        <w:spacing w:before="0" w:after="244" w:line="322" w:lineRule="exact"/>
        <w:ind w:firstLine="80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lastRenderedPageBreak/>
        <w:t>Основная функция рабочей группы - обеспечение общественного порядка и безопасности дорожного движения в зоне ЧС и в местах размещения пострадавшего населения, а также охраны материальных и культурных ценностей в зоне ЧС.</w:t>
      </w:r>
    </w:p>
    <w:p w:rsidR="00030A6C" w:rsidRPr="008D0E50" w:rsidRDefault="00CF0FAA">
      <w:pPr>
        <w:pStyle w:val="10"/>
        <w:keepNext/>
        <w:keepLines/>
        <w:shd w:val="clear" w:color="auto" w:fill="auto"/>
        <w:spacing w:before="0" w:after="0" w:line="317" w:lineRule="exact"/>
        <w:ind w:right="40"/>
        <w:jc w:val="center"/>
        <w:rPr>
          <w:rFonts w:ascii="Arial" w:hAnsi="Arial" w:cs="Arial"/>
          <w:sz w:val="24"/>
          <w:szCs w:val="24"/>
        </w:rPr>
      </w:pPr>
      <w:bookmarkStart w:id="6" w:name="bookmark5"/>
      <w:r w:rsidRPr="008D0E50">
        <w:rPr>
          <w:rFonts w:ascii="Arial" w:hAnsi="Arial" w:cs="Arial"/>
          <w:sz w:val="24"/>
          <w:szCs w:val="24"/>
        </w:rPr>
        <w:t>Рабочая группа № 11</w:t>
      </w:r>
      <w:bookmarkEnd w:id="6"/>
    </w:p>
    <w:p w:rsidR="00030A6C" w:rsidRPr="008D0E50" w:rsidRDefault="00CF0FAA">
      <w:pPr>
        <w:pStyle w:val="30"/>
        <w:shd w:val="clear" w:color="auto" w:fill="auto"/>
        <w:spacing w:after="0" w:line="317" w:lineRule="exact"/>
        <w:ind w:right="40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(по оценке ущерба от ЧС и оказанию социальной помощи населению)</w:t>
      </w:r>
    </w:p>
    <w:p w:rsidR="00030A6C" w:rsidRPr="008D0E50" w:rsidRDefault="00CF0FAA">
      <w:pPr>
        <w:pStyle w:val="20"/>
        <w:shd w:val="clear" w:color="auto" w:fill="auto"/>
        <w:spacing w:before="0" w:line="317" w:lineRule="exact"/>
        <w:ind w:firstLine="80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Руководитель - заместитель Главы по социальным вопросам либо лицо, исполняющее его обязанности.</w:t>
      </w:r>
    </w:p>
    <w:p w:rsidR="00030A6C" w:rsidRPr="008D0E50" w:rsidRDefault="00CF0FAA">
      <w:pPr>
        <w:pStyle w:val="20"/>
        <w:shd w:val="clear" w:color="auto" w:fill="auto"/>
        <w:spacing w:before="0" w:line="317" w:lineRule="exact"/>
        <w:ind w:firstLine="80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Члены рабочей группы (определяются руководителем подгруппы исходя из решаемых задач).</w:t>
      </w:r>
    </w:p>
    <w:p w:rsidR="00030A6C" w:rsidRPr="008D0E50" w:rsidRDefault="00CF0FAA">
      <w:pPr>
        <w:pStyle w:val="20"/>
        <w:shd w:val="clear" w:color="auto" w:fill="auto"/>
        <w:spacing w:before="0" w:after="236" w:line="317" w:lineRule="exact"/>
        <w:ind w:firstLine="80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Основная функция рабочей группы - (организация работы комиссий по оценке ущерба; ведение учёта пострадавших, подготовка документов на выделение финансовой помощи пострадавшим, организация работы по восстановлению утерянных в результате ЧС документов).</w:t>
      </w:r>
    </w:p>
    <w:p w:rsidR="00030A6C" w:rsidRPr="008D0E50" w:rsidRDefault="00CF0FAA">
      <w:pPr>
        <w:pStyle w:val="10"/>
        <w:keepNext/>
        <w:keepLines/>
        <w:shd w:val="clear" w:color="auto" w:fill="auto"/>
        <w:spacing w:before="0" w:after="0" w:line="322" w:lineRule="exact"/>
        <w:ind w:right="40"/>
        <w:jc w:val="center"/>
        <w:rPr>
          <w:rFonts w:ascii="Arial" w:hAnsi="Arial" w:cs="Arial"/>
          <w:sz w:val="24"/>
          <w:szCs w:val="24"/>
        </w:rPr>
      </w:pPr>
      <w:bookmarkStart w:id="7" w:name="bookmark6"/>
      <w:r w:rsidRPr="008D0E50">
        <w:rPr>
          <w:rFonts w:ascii="Arial" w:hAnsi="Arial" w:cs="Arial"/>
          <w:sz w:val="24"/>
          <w:szCs w:val="24"/>
        </w:rPr>
        <w:t>Рабочая группа № 12</w:t>
      </w:r>
      <w:bookmarkEnd w:id="7"/>
    </w:p>
    <w:p w:rsidR="00030A6C" w:rsidRPr="008D0E50" w:rsidRDefault="00CF0FAA">
      <w:pPr>
        <w:pStyle w:val="30"/>
        <w:shd w:val="clear" w:color="auto" w:fill="auto"/>
        <w:spacing w:after="0"/>
        <w:ind w:right="40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(информирования и оповещения населения)</w:t>
      </w:r>
    </w:p>
    <w:p w:rsidR="00030A6C" w:rsidRPr="008D0E50" w:rsidRDefault="00CF0FAA">
      <w:pPr>
        <w:pStyle w:val="20"/>
        <w:shd w:val="clear" w:color="auto" w:fill="auto"/>
        <w:spacing w:before="0" w:line="322" w:lineRule="exact"/>
        <w:ind w:firstLine="80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Руководитель - начальник центра технической эксплуатации ПАО Ростелеком Могочинского и Тунгиро-Олёкминского района района либо лицо, исполняющее его обязанности.</w:t>
      </w:r>
    </w:p>
    <w:p w:rsidR="00030A6C" w:rsidRPr="008D0E50" w:rsidRDefault="00CF0FAA">
      <w:pPr>
        <w:pStyle w:val="20"/>
        <w:shd w:val="clear" w:color="auto" w:fill="auto"/>
        <w:spacing w:before="0" w:line="322" w:lineRule="exact"/>
        <w:ind w:firstLine="80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Члены рабочей группы (определяются руководителем подгруппы исходя из решаемых задач).</w:t>
      </w:r>
    </w:p>
    <w:p w:rsidR="00030A6C" w:rsidRPr="008D0E50" w:rsidRDefault="00CF0FAA">
      <w:pPr>
        <w:pStyle w:val="20"/>
        <w:shd w:val="clear" w:color="auto" w:fill="auto"/>
        <w:spacing w:before="0" w:line="322" w:lineRule="exact"/>
        <w:ind w:firstLine="800"/>
        <w:jc w:val="both"/>
        <w:rPr>
          <w:rFonts w:ascii="Arial" w:hAnsi="Arial" w:cs="Arial"/>
          <w:sz w:val="24"/>
          <w:szCs w:val="24"/>
        </w:rPr>
      </w:pPr>
      <w:r w:rsidRPr="008D0E50">
        <w:rPr>
          <w:rFonts w:ascii="Arial" w:hAnsi="Arial" w:cs="Arial"/>
          <w:sz w:val="24"/>
          <w:szCs w:val="24"/>
        </w:rPr>
        <w:t>Основная функция рабочей группы - организация оповещения и информирования населения о ЧС (угрозе возникновения ЧС) и о ходе проведения мероприятий по ликвидации ЧС.</w:t>
      </w:r>
    </w:p>
    <w:sectPr w:rsidR="00030A6C" w:rsidRPr="008D0E50" w:rsidSect="008D0E50">
      <w:type w:val="continuous"/>
      <w:pgSz w:w="12240" w:h="15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CFB" w:rsidRDefault="009A0CFB">
      <w:r>
        <w:separator/>
      </w:r>
    </w:p>
  </w:endnote>
  <w:endnote w:type="continuationSeparator" w:id="0">
    <w:p w:rsidR="009A0CFB" w:rsidRDefault="009A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CFB" w:rsidRDefault="009A0CFB"/>
  </w:footnote>
  <w:footnote w:type="continuationSeparator" w:id="0">
    <w:p w:rsidR="009A0CFB" w:rsidRDefault="009A0CF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A5C06"/>
    <w:multiLevelType w:val="multilevel"/>
    <w:tmpl w:val="29A4E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6C"/>
    <w:rsid w:val="00030A6C"/>
    <w:rsid w:val="008D0E50"/>
    <w:rsid w:val="009A0CFB"/>
    <w:rsid w:val="00CF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7B555-3E83-4E0D-9D52-32F224A0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4pt">
    <w:name w:val="Заголовок №1 + Интервал 4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Tahoma8pt">
    <w:name w:val="Основной текст (4) + Tahoma;8 pt;Курсив"/>
    <w:basedOn w:val="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20" w:line="230" w:lineRule="exact"/>
      <w:ind w:firstLine="1740"/>
    </w:pPr>
    <w:rPr>
      <w:rFonts w:ascii="Lucida Sans Unicode" w:eastAsia="Lucida Sans Unicode" w:hAnsi="Lucida Sans Unicode" w:cs="Lucida Sans Unicode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1423</Words>
  <Characters>8116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Barahtina</cp:lastModifiedBy>
  <cp:revision>2</cp:revision>
  <dcterms:created xsi:type="dcterms:W3CDTF">2019-07-04T00:37:00Z</dcterms:created>
  <dcterms:modified xsi:type="dcterms:W3CDTF">2019-07-04T06:25:00Z</dcterms:modified>
</cp:coreProperties>
</file>