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E80" w:rsidRPr="00FA1473" w:rsidRDefault="00811664" w:rsidP="00FA1473">
      <w:pPr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  <w:r w:rsidR="00D550EB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F1E80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района</w:t>
      </w:r>
      <w:r w:rsidR="00FA1473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F1E80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>«Тунгиро-Олёкминский район»</w:t>
      </w:r>
      <w:r w:rsidR="00FA1473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F1E80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>Забайкальского края</w:t>
      </w:r>
    </w:p>
    <w:p w:rsidR="00FF1E80" w:rsidRPr="00FA1473" w:rsidRDefault="00FF1E80" w:rsidP="00FF1E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E80" w:rsidRPr="00FA1473" w:rsidRDefault="00FF1E80" w:rsidP="00FF1E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F1E80" w:rsidRPr="00FA1473" w:rsidRDefault="00FF1E80" w:rsidP="00FF1E8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014A0F" w:rsidRDefault="00014A0F" w:rsidP="00FF1E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F1E80" w:rsidRPr="00FF1E80" w:rsidRDefault="00FF1E80" w:rsidP="00FF1E80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D85098" w:rsidRPr="00FA1473" w:rsidRDefault="008047FF" w:rsidP="00FF1E80">
      <w:pPr>
        <w:tabs>
          <w:tab w:val="left" w:pos="628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FA1473">
        <w:rPr>
          <w:rFonts w:ascii="Arial" w:eastAsia="Times New Roman" w:hAnsi="Arial" w:cs="Arial"/>
          <w:sz w:val="24"/>
          <w:szCs w:val="24"/>
          <w:lang w:eastAsia="ru-RU"/>
        </w:rPr>
        <w:t>23  июня</w:t>
      </w:r>
      <w:proofErr w:type="gramEnd"/>
      <w:r w:rsidR="00F53A39" w:rsidRPr="00FA14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50A03" w:rsidRPr="00FA14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F1E80" w:rsidRPr="00FA1473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F53A39" w:rsidRPr="00FA147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C41248" w:rsidRPr="00FA1473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A909DC" w:rsidRPr="00FA1473">
        <w:rPr>
          <w:rFonts w:ascii="Arial" w:eastAsia="Times New Roman" w:hAnsi="Arial" w:cs="Arial"/>
          <w:sz w:val="24"/>
          <w:szCs w:val="24"/>
          <w:lang w:eastAsia="ru-RU"/>
        </w:rPr>
        <w:t xml:space="preserve">  года</w:t>
      </w:r>
      <w:r w:rsidR="00A909DC" w:rsidRPr="00FA1473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</w:t>
      </w:r>
      <w:r w:rsidR="00642132" w:rsidRPr="00FA14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</w:t>
      </w:r>
      <w:r w:rsidR="00FA1473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</w:t>
      </w:r>
      <w:r w:rsidR="00A909DC" w:rsidRPr="00FA1473">
        <w:rPr>
          <w:rFonts w:ascii="Arial" w:eastAsia="Times New Roman" w:hAnsi="Arial" w:cs="Arial"/>
          <w:sz w:val="24"/>
          <w:szCs w:val="24"/>
          <w:lang w:eastAsia="ru-RU"/>
        </w:rPr>
        <w:t xml:space="preserve">    № </w:t>
      </w:r>
      <w:r w:rsidR="00742C61" w:rsidRPr="00FA1473">
        <w:rPr>
          <w:rFonts w:ascii="Arial" w:eastAsia="Times New Roman" w:hAnsi="Arial" w:cs="Arial"/>
          <w:sz w:val="24"/>
          <w:szCs w:val="24"/>
          <w:lang w:eastAsia="ru-RU"/>
        </w:rPr>
        <w:t>123</w:t>
      </w:r>
    </w:p>
    <w:p w:rsidR="00FA1473" w:rsidRPr="00FA1473" w:rsidRDefault="00FA1473" w:rsidP="00FA147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A1473" w:rsidRPr="00FA1473" w:rsidRDefault="00FA1473" w:rsidP="00FA147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A1473">
        <w:rPr>
          <w:rFonts w:ascii="Arial" w:eastAsia="Times New Roman" w:hAnsi="Arial" w:cs="Arial"/>
          <w:sz w:val="24"/>
          <w:szCs w:val="24"/>
          <w:lang w:eastAsia="ru-RU"/>
        </w:rPr>
        <w:t xml:space="preserve">село </w:t>
      </w:r>
      <w:r w:rsidRPr="00FA1473">
        <w:rPr>
          <w:rFonts w:ascii="Arial" w:eastAsia="Times New Roman" w:hAnsi="Arial" w:cs="Arial"/>
          <w:sz w:val="24"/>
          <w:szCs w:val="24"/>
          <w:lang w:eastAsia="ru-RU"/>
        </w:rPr>
        <w:t>Тупик</w:t>
      </w:r>
    </w:p>
    <w:p w:rsidR="00D85098" w:rsidRDefault="00D85098" w:rsidP="00FF1E80">
      <w:pPr>
        <w:tabs>
          <w:tab w:val="left" w:pos="6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098" w:rsidRDefault="00D85098" w:rsidP="00FF1E80">
      <w:pPr>
        <w:tabs>
          <w:tab w:val="left" w:pos="6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098" w:rsidRDefault="00D85098" w:rsidP="00FF1E80">
      <w:pPr>
        <w:tabs>
          <w:tab w:val="left" w:pos="628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0A03" w:rsidRPr="00FA1473" w:rsidRDefault="008047FF" w:rsidP="004B126F">
      <w:pPr>
        <w:tabs>
          <w:tab w:val="left" w:pos="6284"/>
        </w:tabs>
        <w:spacing w:after="0" w:line="240" w:lineRule="auto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муниципального района «Тунгиро-Олёкминский район» Забайкальского края от 04 февраля 2025 года № 27 «</w:t>
      </w:r>
      <w:proofErr w:type="gramStart"/>
      <w:r w:rsidR="00D85098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E01BF8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>б</w:t>
      </w:r>
      <w:r w:rsidR="00FF1E80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B126F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установлении</w:t>
      </w:r>
      <w:proofErr w:type="gramEnd"/>
      <w:r w:rsidR="004B126F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родительской платы, взимаемой с родителей (законных представителей) за присмотр и уход за детьми, осваивающими образовательные программы </w:t>
      </w:r>
      <w:r w:rsidR="001B2CC6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>дошкольного образования в муниципальных организациях</w:t>
      </w:r>
      <w:r w:rsidR="00CE781E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Тунгиро-Олёкминского района</w:t>
      </w:r>
      <w:r w:rsidR="004B126F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>, осуществляющих образоват</w:t>
      </w:r>
      <w:r w:rsidR="00CE781E"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>ельную деятельность</w:t>
      </w:r>
      <w:r w:rsidRPr="00FA1473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E01BF8" w:rsidRDefault="00E01BF8" w:rsidP="00FF1E80">
      <w:pPr>
        <w:tabs>
          <w:tab w:val="left" w:pos="62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5098" w:rsidRDefault="00E01BF8" w:rsidP="00E01BF8">
      <w:pPr>
        <w:tabs>
          <w:tab w:val="left" w:pos="6284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FC3D6F" w:rsidRPr="00FA1473" w:rsidRDefault="00E01BF8" w:rsidP="00E01BF8">
      <w:pPr>
        <w:tabs>
          <w:tab w:val="left" w:pos="6284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sz w:val="28"/>
          <w:szCs w:val="28"/>
        </w:rPr>
        <w:t xml:space="preserve">         </w:t>
      </w:r>
      <w:r w:rsidRPr="00FA1473">
        <w:rPr>
          <w:rFonts w:ascii="Arial" w:hAnsi="Arial" w:cs="Arial"/>
          <w:sz w:val="24"/>
          <w:szCs w:val="24"/>
        </w:rPr>
        <w:t>В с</w:t>
      </w:r>
      <w:r w:rsidR="004B126F" w:rsidRPr="00FA1473">
        <w:rPr>
          <w:rFonts w:ascii="Arial" w:hAnsi="Arial" w:cs="Arial"/>
          <w:sz w:val="24"/>
          <w:szCs w:val="24"/>
        </w:rPr>
        <w:t xml:space="preserve">оответствии с  </w:t>
      </w:r>
      <w:r w:rsidR="008047FF" w:rsidRPr="00FA1473">
        <w:rPr>
          <w:rFonts w:ascii="Arial" w:hAnsi="Arial" w:cs="Arial"/>
          <w:sz w:val="24"/>
          <w:szCs w:val="24"/>
        </w:rPr>
        <w:t>Федеральным законом от 29.06.2015 года № 198 –ФЗ  «О внесении изменений в статьи 29, 65 Федерального закона «Об образовании в Российской Федерации»</w:t>
      </w:r>
      <w:r w:rsidRPr="00FA1473">
        <w:rPr>
          <w:rFonts w:ascii="Arial" w:hAnsi="Arial" w:cs="Arial"/>
          <w:sz w:val="24"/>
          <w:szCs w:val="24"/>
        </w:rPr>
        <w:t xml:space="preserve">, </w:t>
      </w:r>
      <w:r w:rsidR="00642132" w:rsidRPr="00FA1473">
        <w:rPr>
          <w:rFonts w:ascii="Arial" w:hAnsi="Arial" w:cs="Arial"/>
          <w:sz w:val="24"/>
          <w:szCs w:val="24"/>
        </w:rPr>
        <w:t>приказом М</w:t>
      </w:r>
      <w:r w:rsidR="004B126F" w:rsidRPr="00FA1473">
        <w:rPr>
          <w:rFonts w:ascii="Arial" w:hAnsi="Arial" w:cs="Arial"/>
          <w:sz w:val="24"/>
          <w:szCs w:val="24"/>
        </w:rPr>
        <w:t>инистерства образования, науки и молодежной политики Забайкальского края от 27 августа 2015 года № 671 «Об установлении максимального размера родительской платы,</w:t>
      </w:r>
      <w:r w:rsidR="004B126F" w:rsidRPr="00FA1473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B126F" w:rsidRPr="00FA1473">
        <w:rPr>
          <w:rFonts w:ascii="Arial" w:eastAsia="Times New Roman" w:hAnsi="Arial" w:cs="Arial"/>
          <w:sz w:val="24"/>
          <w:szCs w:val="24"/>
          <w:lang w:eastAsia="ru-RU"/>
        </w:rPr>
        <w:t>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организациях, осуществляющих образовательную деятельность» (с изменениями внесенными приказами Министерства образования, науки и молодежной политики Забайкальского края от 23 августа 2016 года № 594, от 04 сентября 2017 года № 712</w:t>
      </w:r>
      <w:r w:rsidR="00D550EB" w:rsidRPr="00FA1473">
        <w:rPr>
          <w:rFonts w:ascii="Arial" w:eastAsia="Times New Roman" w:hAnsi="Arial" w:cs="Arial"/>
          <w:sz w:val="24"/>
          <w:szCs w:val="24"/>
          <w:lang w:eastAsia="ru-RU"/>
        </w:rPr>
        <w:t>, от 21 августа 2019 года № 832</w:t>
      </w:r>
      <w:r w:rsidR="00EA413A" w:rsidRPr="00FA1473">
        <w:rPr>
          <w:rFonts w:ascii="Arial" w:eastAsia="Times New Roman" w:hAnsi="Arial" w:cs="Arial"/>
          <w:sz w:val="24"/>
          <w:szCs w:val="24"/>
          <w:lang w:eastAsia="ru-RU"/>
        </w:rPr>
        <w:t>, от 03 сентября 2020 года № 876</w:t>
      </w:r>
      <w:r w:rsidR="000F5368" w:rsidRPr="00FA1473">
        <w:rPr>
          <w:rFonts w:ascii="Arial" w:eastAsia="Times New Roman" w:hAnsi="Arial" w:cs="Arial"/>
          <w:sz w:val="24"/>
          <w:szCs w:val="24"/>
          <w:lang w:eastAsia="ru-RU"/>
        </w:rPr>
        <w:t>, от 18 декабря 2020 года № 1209, приказ</w:t>
      </w:r>
      <w:r w:rsidR="00C66389" w:rsidRPr="00FA1473">
        <w:rPr>
          <w:rFonts w:ascii="Arial" w:eastAsia="Times New Roman" w:hAnsi="Arial" w:cs="Arial"/>
          <w:sz w:val="24"/>
          <w:szCs w:val="24"/>
          <w:lang w:eastAsia="ru-RU"/>
        </w:rPr>
        <w:t>ами</w:t>
      </w:r>
      <w:r w:rsidR="000F5368" w:rsidRPr="00FA14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66389" w:rsidRPr="00FA1473">
        <w:rPr>
          <w:rFonts w:ascii="Arial" w:eastAsia="Times New Roman" w:hAnsi="Arial" w:cs="Arial"/>
          <w:sz w:val="24"/>
          <w:szCs w:val="24"/>
          <w:lang w:eastAsia="ru-RU"/>
        </w:rPr>
        <w:t>Министерства</w:t>
      </w:r>
      <w:r w:rsidR="000F5368" w:rsidRPr="00FA1473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 и науки Забайкальского края от 08 апреля 2021 года № 374</w:t>
      </w:r>
      <w:r w:rsidR="00C66389" w:rsidRPr="00FA1473">
        <w:rPr>
          <w:rFonts w:ascii="Arial" w:eastAsia="Times New Roman" w:hAnsi="Arial" w:cs="Arial"/>
          <w:sz w:val="24"/>
          <w:szCs w:val="24"/>
          <w:lang w:eastAsia="ru-RU"/>
        </w:rPr>
        <w:t>, от 08 сентября 2021 № 827, от 12 сентября 2022 года № 770</w:t>
      </w:r>
      <w:r w:rsidR="003A0CF1" w:rsidRPr="00FA1473">
        <w:rPr>
          <w:rFonts w:ascii="Arial" w:eastAsia="Times New Roman" w:hAnsi="Arial" w:cs="Arial"/>
          <w:sz w:val="24"/>
          <w:szCs w:val="24"/>
          <w:lang w:eastAsia="ru-RU"/>
        </w:rPr>
        <w:t>, от 20 января 2025 года № 2</w:t>
      </w:r>
      <w:r w:rsidR="004B126F" w:rsidRPr="00FA1473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D50A03" w:rsidRPr="00FA1473">
        <w:rPr>
          <w:rFonts w:ascii="Arial" w:hAnsi="Arial" w:cs="Arial"/>
          <w:sz w:val="24"/>
          <w:szCs w:val="24"/>
        </w:rPr>
        <w:t>,</w:t>
      </w:r>
      <w:r w:rsidRPr="00FA1473">
        <w:rPr>
          <w:rFonts w:ascii="Arial" w:hAnsi="Arial" w:cs="Arial"/>
          <w:sz w:val="24"/>
          <w:szCs w:val="24"/>
        </w:rPr>
        <w:t xml:space="preserve"> </w:t>
      </w:r>
      <w:r w:rsidRPr="00FA1473">
        <w:rPr>
          <w:rFonts w:ascii="Arial" w:eastAsia="Calibri" w:hAnsi="Arial" w:cs="Arial"/>
          <w:sz w:val="24"/>
          <w:szCs w:val="24"/>
        </w:rPr>
        <w:t>руководствуясь статьей 2</w:t>
      </w:r>
      <w:r w:rsidR="00D50A03" w:rsidRPr="00FA1473">
        <w:rPr>
          <w:rFonts w:ascii="Arial" w:eastAsia="Calibri" w:hAnsi="Arial" w:cs="Arial"/>
          <w:sz w:val="24"/>
          <w:szCs w:val="24"/>
        </w:rPr>
        <w:t>4</w:t>
      </w:r>
      <w:r w:rsidRPr="00FA1473">
        <w:rPr>
          <w:rFonts w:ascii="Arial" w:eastAsia="Calibri" w:hAnsi="Arial" w:cs="Arial"/>
          <w:sz w:val="24"/>
          <w:szCs w:val="24"/>
        </w:rPr>
        <w:t xml:space="preserve"> Устава муниципального района «Тунгиро-Олёкминский район»,</w:t>
      </w:r>
      <w:r w:rsidRPr="00FA1473">
        <w:rPr>
          <w:rFonts w:ascii="Arial" w:eastAsia="Calibri" w:hAnsi="Arial" w:cs="Arial"/>
          <w:b/>
          <w:sz w:val="24"/>
          <w:szCs w:val="24"/>
        </w:rPr>
        <w:t xml:space="preserve"> </w:t>
      </w:r>
      <w:r w:rsidR="00014A0F" w:rsidRPr="00FA1473">
        <w:rPr>
          <w:rFonts w:ascii="Arial" w:eastAsia="Calibri" w:hAnsi="Arial" w:cs="Arial"/>
          <w:sz w:val="24"/>
          <w:szCs w:val="24"/>
        </w:rPr>
        <w:t>администрация муниципального района «Тунгиро-Олекминский район»</w:t>
      </w:r>
      <w:r w:rsidR="00014A0F" w:rsidRPr="00FA1473">
        <w:rPr>
          <w:rFonts w:ascii="Arial" w:eastAsia="Calibri" w:hAnsi="Arial" w:cs="Arial"/>
          <w:b/>
          <w:sz w:val="24"/>
          <w:szCs w:val="24"/>
        </w:rPr>
        <w:t xml:space="preserve"> </w:t>
      </w:r>
      <w:r w:rsidR="00811664" w:rsidRPr="00FA1473">
        <w:rPr>
          <w:rFonts w:ascii="Arial" w:eastAsia="Calibri" w:hAnsi="Arial" w:cs="Arial"/>
          <w:sz w:val="24"/>
          <w:szCs w:val="24"/>
        </w:rPr>
        <w:t>постановляет:</w:t>
      </w:r>
    </w:p>
    <w:p w:rsidR="008047FF" w:rsidRPr="00FA1473" w:rsidRDefault="008047FF" w:rsidP="008047F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A1473">
        <w:rPr>
          <w:rFonts w:ascii="Arial" w:hAnsi="Arial" w:cs="Arial"/>
          <w:sz w:val="24"/>
          <w:szCs w:val="24"/>
        </w:rPr>
        <w:t xml:space="preserve">Внести в постановление администрации </w:t>
      </w:r>
      <w:r w:rsidRPr="00FA1473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«Тунгиро-Олёкминский район» Забайкальского края</w:t>
      </w:r>
      <w:r w:rsidRPr="00FA1473">
        <w:rPr>
          <w:rFonts w:ascii="Arial" w:hAnsi="Arial" w:cs="Arial"/>
          <w:sz w:val="24"/>
          <w:szCs w:val="24"/>
        </w:rPr>
        <w:t xml:space="preserve"> </w:t>
      </w:r>
      <w:r w:rsidRPr="00FA1473">
        <w:rPr>
          <w:rFonts w:ascii="Arial" w:eastAsia="Times New Roman" w:hAnsi="Arial" w:cs="Arial"/>
          <w:sz w:val="24"/>
          <w:szCs w:val="24"/>
          <w:lang w:eastAsia="ru-RU"/>
        </w:rPr>
        <w:t>от 04 февраля 2025 года № 27 «</w:t>
      </w:r>
      <w:proofErr w:type="gramStart"/>
      <w:r w:rsidRPr="00FA1473">
        <w:rPr>
          <w:rFonts w:ascii="Arial" w:eastAsia="Times New Roman" w:hAnsi="Arial" w:cs="Arial"/>
          <w:sz w:val="24"/>
          <w:szCs w:val="24"/>
          <w:lang w:eastAsia="ru-RU"/>
        </w:rPr>
        <w:t>Об  установлении</w:t>
      </w:r>
      <w:proofErr w:type="gramEnd"/>
      <w:r w:rsidRPr="00FA1473">
        <w:rPr>
          <w:rFonts w:ascii="Arial" w:eastAsia="Times New Roman" w:hAnsi="Arial" w:cs="Arial"/>
          <w:sz w:val="24"/>
          <w:szCs w:val="24"/>
          <w:lang w:eastAsia="ru-RU"/>
        </w:rPr>
        <w:t xml:space="preserve"> родительской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организациях Тунгиро-Олёкминского района, осуществляющих образовательную деятельность»</w:t>
      </w:r>
      <w:r w:rsidRPr="00FA1473">
        <w:rPr>
          <w:rFonts w:ascii="Arial" w:hAnsi="Arial" w:cs="Arial"/>
          <w:sz w:val="24"/>
          <w:szCs w:val="24"/>
        </w:rPr>
        <w:t xml:space="preserve"> следующие изменения:</w:t>
      </w:r>
    </w:p>
    <w:p w:rsidR="008047FF" w:rsidRPr="00FA1473" w:rsidRDefault="008047FF" w:rsidP="001751F7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1473">
        <w:rPr>
          <w:rFonts w:ascii="Arial" w:hAnsi="Arial" w:cs="Arial"/>
          <w:sz w:val="24"/>
          <w:szCs w:val="24"/>
        </w:rPr>
        <w:t>пункт 1 изложить в следующей редакции:</w:t>
      </w:r>
    </w:p>
    <w:p w:rsidR="001751F7" w:rsidRPr="00FA1473" w:rsidRDefault="008047FF" w:rsidP="001751F7">
      <w:pPr>
        <w:pStyle w:val="a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1473">
        <w:rPr>
          <w:rFonts w:ascii="Arial" w:hAnsi="Arial" w:cs="Arial"/>
          <w:sz w:val="24"/>
          <w:szCs w:val="24"/>
        </w:rPr>
        <w:t xml:space="preserve">«1. </w:t>
      </w:r>
      <w:bookmarkStart w:id="0" w:name="_GoBack"/>
      <w:r w:rsidR="004B126F" w:rsidRPr="00FA1473">
        <w:rPr>
          <w:rFonts w:ascii="Arial" w:hAnsi="Arial" w:cs="Arial"/>
          <w:sz w:val="24"/>
          <w:szCs w:val="24"/>
        </w:rPr>
        <w:t xml:space="preserve">Установить размер родительской платы, </w:t>
      </w:r>
      <w:r w:rsidR="004B126F" w:rsidRPr="00FA1473">
        <w:rPr>
          <w:rFonts w:ascii="Arial" w:eastAsia="Times New Roman" w:hAnsi="Arial" w:cs="Arial"/>
          <w:sz w:val="24"/>
          <w:szCs w:val="24"/>
          <w:lang w:eastAsia="ru-RU"/>
        </w:rPr>
        <w:t>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</w:t>
      </w:r>
      <w:r w:rsidR="001751F7" w:rsidRPr="00FA1473">
        <w:rPr>
          <w:rFonts w:ascii="Arial" w:eastAsia="Times New Roman" w:hAnsi="Arial" w:cs="Arial"/>
          <w:sz w:val="24"/>
          <w:szCs w:val="24"/>
          <w:lang w:eastAsia="ru-RU"/>
        </w:rPr>
        <w:t xml:space="preserve"> любого типа (общеразвивающей, </w:t>
      </w:r>
      <w:r w:rsidR="001751F7" w:rsidRPr="00FA14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компенсирующей, комбинированной, оздоровительной направленностей)</w:t>
      </w:r>
      <w:r w:rsidR="004B126F" w:rsidRPr="00FA1473">
        <w:rPr>
          <w:rFonts w:ascii="Arial" w:eastAsia="Times New Roman" w:hAnsi="Arial" w:cs="Arial"/>
          <w:sz w:val="24"/>
          <w:szCs w:val="24"/>
          <w:lang w:eastAsia="ru-RU"/>
        </w:rPr>
        <w:t xml:space="preserve">, осуществляющих образовательную деятельность на территории муниципального района «Тунгиро-Олёкминский район», </w:t>
      </w:r>
      <w:r w:rsidR="001751F7" w:rsidRPr="00FA1473">
        <w:rPr>
          <w:rFonts w:ascii="Arial" w:eastAsia="Times New Roman" w:hAnsi="Arial" w:cs="Arial"/>
          <w:sz w:val="24"/>
          <w:szCs w:val="24"/>
          <w:lang w:eastAsia="ru-RU"/>
        </w:rPr>
        <w:t xml:space="preserve">для детей всех возрастных категорий в группах полного, сокращенного дня </w:t>
      </w:r>
      <w:r w:rsidR="001751F7" w:rsidRPr="00FA1473">
        <w:rPr>
          <w:rFonts w:ascii="Arial" w:hAnsi="Arial" w:cs="Arial"/>
          <w:sz w:val="24"/>
          <w:szCs w:val="24"/>
        </w:rPr>
        <w:t xml:space="preserve"> </w:t>
      </w:r>
      <w:r w:rsidR="001751F7" w:rsidRPr="00FA1473">
        <w:rPr>
          <w:rFonts w:ascii="Arial" w:eastAsia="Times New Roman" w:hAnsi="Arial" w:cs="Arial"/>
          <w:sz w:val="24"/>
          <w:szCs w:val="24"/>
          <w:lang w:eastAsia="ru-RU"/>
        </w:rPr>
        <w:t>в сумме 162,0 (сто шестьдесят два) рубля в день</w:t>
      </w:r>
      <w:r w:rsidR="001751F7" w:rsidRPr="00FA1473">
        <w:rPr>
          <w:rFonts w:ascii="Arial" w:hAnsi="Arial" w:cs="Arial"/>
          <w:sz w:val="24"/>
          <w:szCs w:val="24"/>
        </w:rPr>
        <w:t xml:space="preserve"> с 01 февраля 2025 года</w:t>
      </w:r>
      <w:r w:rsidR="00742C61" w:rsidRPr="00FA1473">
        <w:rPr>
          <w:rFonts w:ascii="Arial" w:hAnsi="Arial" w:cs="Arial"/>
          <w:sz w:val="24"/>
          <w:szCs w:val="24"/>
        </w:rPr>
        <w:t>»</w:t>
      </w:r>
      <w:bookmarkEnd w:id="0"/>
    </w:p>
    <w:p w:rsidR="00D550EB" w:rsidRPr="00FA1473" w:rsidRDefault="00642132" w:rsidP="001751F7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  <w:lang w:eastAsia="ru-RU"/>
        </w:rPr>
      </w:pPr>
      <w:r w:rsidRPr="00FA1473">
        <w:rPr>
          <w:rFonts w:ascii="Arial" w:hAnsi="Arial" w:cs="Arial"/>
          <w:sz w:val="24"/>
          <w:szCs w:val="24"/>
        </w:rPr>
        <w:t xml:space="preserve">Настоящее постановление </w:t>
      </w:r>
      <w:r w:rsidRPr="00FA1473">
        <w:rPr>
          <w:rFonts w:ascii="Arial" w:hAnsi="Arial" w:cs="Arial"/>
          <w:sz w:val="24"/>
          <w:szCs w:val="24"/>
          <w:lang w:eastAsia="ru-RU"/>
        </w:rPr>
        <w:t>обнародовать на официальном сайте администрации муниципального района «Тунгиро-Олёкминский ра</w:t>
      </w:r>
      <w:r w:rsidR="00C66389" w:rsidRPr="00FA1473">
        <w:rPr>
          <w:rFonts w:ascii="Arial" w:hAnsi="Arial" w:cs="Arial"/>
          <w:sz w:val="24"/>
          <w:szCs w:val="24"/>
          <w:lang w:eastAsia="ru-RU"/>
        </w:rPr>
        <w:t>йон» Забайкальского края https://tungir.75.ru</w:t>
      </w:r>
      <w:r w:rsidRPr="00FA1473">
        <w:rPr>
          <w:rFonts w:ascii="Arial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</w:t>
      </w:r>
    </w:p>
    <w:p w:rsidR="00D85098" w:rsidRPr="00FA1473" w:rsidRDefault="00CE781E" w:rsidP="00D550EB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360"/>
        <w:jc w:val="both"/>
        <w:rPr>
          <w:rFonts w:ascii="Arial" w:hAnsi="Arial" w:cs="Arial"/>
          <w:sz w:val="24"/>
          <w:szCs w:val="24"/>
        </w:rPr>
      </w:pPr>
      <w:r w:rsidRPr="00FA1473">
        <w:rPr>
          <w:rFonts w:ascii="Arial" w:hAnsi="Arial" w:cs="Arial"/>
          <w:sz w:val="24"/>
          <w:szCs w:val="24"/>
          <w:lang w:eastAsia="ru-RU"/>
        </w:rPr>
        <w:t>Контроль за исполнением постановления возложить на начальника отдела образования администрации муниципального района «Тунгиро-Олёкминский район» (Финочкина Н.С.)</w:t>
      </w:r>
    </w:p>
    <w:p w:rsidR="00D85098" w:rsidRPr="00FA1473" w:rsidRDefault="00D85098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5098" w:rsidRPr="00FA1473" w:rsidRDefault="00D85098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42C61" w:rsidRPr="00FA1473" w:rsidRDefault="00742C61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5098" w:rsidRPr="00FA1473" w:rsidRDefault="00D85098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85098" w:rsidRPr="00FA1473" w:rsidRDefault="00742C61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1473">
        <w:rPr>
          <w:rFonts w:ascii="Arial" w:hAnsi="Arial" w:cs="Arial"/>
          <w:sz w:val="24"/>
          <w:szCs w:val="24"/>
        </w:rPr>
        <w:t>Г</w:t>
      </w:r>
      <w:r w:rsidR="00D85098" w:rsidRPr="00FA1473">
        <w:rPr>
          <w:rFonts w:ascii="Arial" w:hAnsi="Arial" w:cs="Arial"/>
          <w:sz w:val="24"/>
          <w:szCs w:val="24"/>
        </w:rPr>
        <w:t>лав</w:t>
      </w:r>
      <w:r w:rsidRPr="00FA1473">
        <w:rPr>
          <w:rFonts w:ascii="Arial" w:hAnsi="Arial" w:cs="Arial"/>
          <w:sz w:val="24"/>
          <w:szCs w:val="24"/>
        </w:rPr>
        <w:t>а</w:t>
      </w:r>
      <w:r w:rsidR="00D85098" w:rsidRPr="00FA1473">
        <w:rPr>
          <w:rFonts w:ascii="Arial" w:hAnsi="Arial" w:cs="Arial"/>
          <w:sz w:val="24"/>
          <w:szCs w:val="24"/>
        </w:rPr>
        <w:t xml:space="preserve"> муниципального района</w:t>
      </w:r>
    </w:p>
    <w:p w:rsidR="00D85098" w:rsidRPr="00FA1473" w:rsidRDefault="00014A0F" w:rsidP="00D85098">
      <w:pPr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A1473">
        <w:rPr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FA1473">
        <w:rPr>
          <w:rFonts w:ascii="Arial" w:hAnsi="Arial" w:cs="Arial"/>
          <w:sz w:val="24"/>
          <w:szCs w:val="24"/>
        </w:rPr>
        <w:t>район»</w:t>
      </w:r>
      <w:r w:rsidR="0057708F" w:rsidRPr="00FA1473">
        <w:rPr>
          <w:rFonts w:ascii="Arial" w:hAnsi="Arial" w:cs="Arial"/>
          <w:sz w:val="24"/>
          <w:szCs w:val="24"/>
        </w:rPr>
        <w:tab/>
      </w:r>
      <w:proofErr w:type="gramEnd"/>
      <w:r w:rsidR="00C66389" w:rsidRPr="00FA1473">
        <w:rPr>
          <w:rFonts w:ascii="Arial" w:hAnsi="Arial" w:cs="Arial"/>
          <w:sz w:val="24"/>
          <w:szCs w:val="24"/>
        </w:rPr>
        <w:t xml:space="preserve"> </w:t>
      </w:r>
      <w:r w:rsidR="00D85098" w:rsidRPr="00FA1473">
        <w:rPr>
          <w:rFonts w:ascii="Arial" w:hAnsi="Arial" w:cs="Arial"/>
          <w:sz w:val="24"/>
          <w:szCs w:val="24"/>
        </w:rPr>
        <w:tab/>
      </w:r>
      <w:r w:rsidRPr="00FA1473">
        <w:rPr>
          <w:rFonts w:ascii="Arial" w:hAnsi="Arial" w:cs="Arial"/>
          <w:sz w:val="24"/>
          <w:szCs w:val="24"/>
        </w:rPr>
        <w:tab/>
      </w:r>
      <w:r w:rsidR="00FA1473">
        <w:rPr>
          <w:rFonts w:ascii="Arial" w:hAnsi="Arial" w:cs="Arial"/>
          <w:sz w:val="24"/>
          <w:szCs w:val="24"/>
        </w:rPr>
        <w:t xml:space="preserve">                      </w:t>
      </w:r>
      <w:r w:rsidR="00742C61" w:rsidRPr="00FA1473">
        <w:rPr>
          <w:rFonts w:ascii="Arial" w:hAnsi="Arial" w:cs="Arial"/>
          <w:sz w:val="24"/>
          <w:szCs w:val="24"/>
        </w:rPr>
        <w:t>М.Н.</w:t>
      </w:r>
      <w:r w:rsidR="00FA1473">
        <w:rPr>
          <w:rFonts w:ascii="Arial" w:hAnsi="Arial" w:cs="Arial"/>
          <w:sz w:val="24"/>
          <w:szCs w:val="24"/>
        </w:rPr>
        <w:t xml:space="preserve"> </w:t>
      </w:r>
      <w:r w:rsidR="00742C61" w:rsidRPr="00FA1473">
        <w:rPr>
          <w:rFonts w:ascii="Arial" w:hAnsi="Arial" w:cs="Arial"/>
          <w:sz w:val="24"/>
          <w:szCs w:val="24"/>
        </w:rPr>
        <w:t>Ефанов</w:t>
      </w:r>
    </w:p>
    <w:p w:rsidR="004E5BF7" w:rsidRPr="00FA1473" w:rsidRDefault="004E5BF7" w:rsidP="004E5BF7">
      <w:pPr>
        <w:pStyle w:val="a3"/>
        <w:tabs>
          <w:tab w:val="left" w:pos="6284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E01BF8" w:rsidRPr="00FA1473" w:rsidRDefault="00E01BF8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79F5" w:rsidRPr="00FA1473" w:rsidRDefault="001679F5" w:rsidP="00E01BF8">
      <w:pPr>
        <w:pStyle w:val="a3"/>
        <w:tabs>
          <w:tab w:val="left" w:pos="628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04C70" w:rsidRPr="00FA1473" w:rsidRDefault="00804C70" w:rsidP="00642132">
      <w:pPr>
        <w:tabs>
          <w:tab w:val="left" w:pos="6284"/>
        </w:tabs>
        <w:spacing w:after="0" w:line="240" w:lineRule="auto"/>
        <w:rPr>
          <w:rFonts w:ascii="Arial" w:hAnsi="Arial" w:cs="Arial"/>
          <w:sz w:val="24"/>
          <w:szCs w:val="24"/>
        </w:rPr>
      </w:pPr>
    </w:p>
    <w:sectPr w:rsidR="00804C70" w:rsidRPr="00FA1473" w:rsidSect="00FA14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7C632C"/>
    <w:multiLevelType w:val="multilevel"/>
    <w:tmpl w:val="836C571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7E416A28"/>
    <w:multiLevelType w:val="hybridMultilevel"/>
    <w:tmpl w:val="22BA90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2829"/>
    <w:rsid w:val="00014A0F"/>
    <w:rsid w:val="00045BF2"/>
    <w:rsid w:val="000F5368"/>
    <w:rsid w:val="001679F5"/>
    <w:rsid w:val="001751F7"/>
    <w:rsid w:val="001B2CC6"/>
    <w:rsid w:val="001E32DE"/>
    <w:rsid w:val="002525B6"/>
    <w:rsid w:val="003A0CF1"/>
    <w:rsid w:val="004B126F"/>
    <w:rsid w:val="004E5BF7"/>
    <w:rsid w:val="0057708F"/>
    <w:rsid w:val="00642132"/>
    <w:rsid w:val="006546EB"/>
    <w:rsid w:val="006D2829"/>
    <w:rsid w:val="00742C61"/>
    <w:rsid w:val="00744296"/>
    <w:rsid w:val="00793379"/>
    <w:rsid w:val="008047FF"/>
    <w:rsid w:val="00804C70"/>
    <w:rsid w:val="00811664"/>
    <w:rsid w:val="008D44D1"/>
    <w:rsid w:val="009368D5"/>
    <w:rsid w:val="00951B73"/>
    <w:rsid w:val="0096278E"/>
    <w:rsid w:val="00A909DC"/>
    <w:rsid w:val="00AA6051"/>
    <w:rsid w:val="00C2089A"/>
    <w:rsid w:val="00C41248"/>
    <w:rsid w:val="00C46BB3"/>
    <w:rsid w:val="00C66389"/>
    <w:rsid w:val="00CE781E"/>
    <w:rsid w:val="00D50A03"/>
    <w:rsid w:val="00D550EB"/>
    <w:rsid w:val="00D85098"/>
    <w:rsid w:val="00DD6F3A"/>
    <w:rsid w:val="00DE1F73"/>
    <w:rsid w:val="00E01BF8"/>
    <w:rsid w:val="00E66C52"/>
    <w:rsid w:val="00E8707A"/>
    <w:rsid w:val="00EA413A"/>
    <w:rsid w:val="00F534EC"/>
    <w:rsid w:val="00F53A39"/>
    <w:rsid w:val="00FA1473"/>
    <w:rsid w:val="00FC3D6F"/>
    <w:rsid w:val="00FE0C31"/>
    <w:rsid w:val="00FF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895F0E-48B7-42B2-B6A9-0BE9BBA7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1BF8"/>
    <w:pPr>
      <w:ind w:left="720"/>
      <w:contextualSpacing/>
    </w:pPr>
  </w:style>
  <w:style w:type="paragraph" w:styleId="a4">
    <w:name w:val="No Spacing"/>
    <w:uiPriority w:val="1"/>
    <w:qFormat/>
    <w:rsid w:val="001B2CC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442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42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1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5C6B3-3D20-4BE5-8572-2A649F8F4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Barahtina</cp:lastModifiedBy>
  <cp:revision>14</cp:revision>
  <cp:lastPrinted>2025-06-23T10:37:00Z</cp:lastPrinted>
  <dcterms:created xsi:type="dcterms:W3CDTF">2021-09-30T00:54:00Z</dcterms:created>
  <dcterms:modified xsi:type="dcterms:W3CDTF">2025-06-26T01:20:00Z</dcterms:modified>
</cp:coreProperties>
</file>