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74" w:rsidRPr="00341D16" w:rsidRDefault="00497092" w:rsidP="00341D16">
      <w:pPr>
        <w:jc w:val="both"/>
        <w:rPr>
          <w:rFonts w:ascii="Arial" w:hAnsi="Arial" w:cs="Arial"/>
          <w:b/>
          <w:sz w:val="32"/>
          <w:szCs w:val="32"/>
        </w:rPr>
      </w:pPr>
      <w:r w:rsidRPr="00341D16">
        <w:rPr>
          <w:rFonts w:ascii="Arial" w:hAnsi="Arial" w:cs="Arial"/>
          <w:b/>
          <w:sz w:val="32"/>
          <w:szCs w:val="32"/>
        </w:rPr>
        <w:t>Администрация</w:t>
      </w:r>
      <w:r w:rsidR="00FA0433" w:rsidRPr="00341D16">
        <w:rPr>
          <w:rFonts w:ascii="Arial" w:hAnsi="Arial" w:cs="Arial"/>
          <w:b/>
          <w:sz w:val="32"/>
          <w:szCs w:val="32"/>
        </w:rPr>
        <w:t xml:space="preserve"> муниципального района «Тунгиро-Олёкминский район»</w:t>
      </w:r>
      <w:r w:rsidR="00341D16">
        <w:rPr>
          <w:rFonts w:ascii="Arial" w:hAnsi="Arial" w:cs="Arial"/>
          <w:b/>
          <w:sz w:val="32"/>
          <w:szCs w:val="32"/>
        </w:rPr>
        <w:t xml:space="preserve"> </w:t>
      </w:r>
      <w:r w:rsidR="00FA0433" w:rsidRPr="00341D16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93445" w:rsidRPr="00341D16" w:rsidRDefault="00B93445" w:rsidP="00302FA0">
      <w:pPr>
        <w:jc w:val="center"/>
        <w:rPr>
          <w:rFonts w:ascii="Arial" w:hAnsi="Arial" w:cs="Arial"/>
          <w:b/>
          <w:sz w:val="32"/>
          <w:szCs w:val="32"/>
        </w:rPr>
      </w:pPr>
    </w:p>
    <w:p w:rsidR="00341D16" w:rsidRPr="00341D16" w:rsidRDefault="00341D16" w:rsidP="00302FA0">
      <w:pPr>
        <w:jc w:val="center"/>
        <w:rPr>
          <w:rFonts w:ascii="Arial" w:hAnsi="Arial" w:cs="Arial"/>
          <w:b/>
          <w:sz w:val="32"/>
          <w:szCs w:val="32"/>
        </w:rPr>
      </w:pPr>
    </w:p>
    <w:p w:rsidR="00FA0433" w:rsidRPr="00341D16" w:rsidRDefault="00FA0433" w:rsidP="00F82808">
      <w:pPr>
        <w:jc w:val="center"/>
        <w:rPr>
          <w:rFonts w:ascii="Arial" w:hAnsi="Arial" w:cs="Arial"/>
          <w:b/>
          <w:sz w:val="32"/>
          <w:szCs w:val="32"/>
        </w:rPr>
      </w:pPr>
      <w:r w:rsidRPr="00341D16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8B0BDC" w:rsidRPr="00341D16" w:rsidRDefault="008B0BDC" w:rsidP="00217F83">
      <w:pPr>
        <w:rPr>
          <w:rFonts w:ascii="Arial" w:hAnsi="Arial" w:cs="Arial"/>
          <w:b/>
          <w:sz w:val="32"/>
          <w:szCs w:val="32"/>
        </w:rPr>
      </w:pPr>
    </w:p>
    <w:p w:rsidR="00341D16" w:rsidRPr="008B0BDC" w:rsidRDefault="00341D16" w:rsidP="00217F83">
      <w:pPr>
        <w:rPr>
          <w:b/>
          <w:sz w:val="28"/>
          <w:szCs w:val="28"/>
        </w:rPr>
      </w:pPr>
    </w:p>
    <w:p w:rsidR="00FA0433" w:rsidRPr="00341D16" w:rsidRDefault="00554F95" w:rsidP="00FA0433">
      <w:pPr>
        <w:rPr>
          <w:rFonts w:ascii="Arial" w:hAnsi="Arial" w:cs="Arial"/>
        </w:rPr>
      </w:pPr>
      <w:r w:rsidRPr="00341D16">
        <w:rPr>
          <w:rFonts w:ascii="Arial" w:hAnsi="Arial" w:cs="Arial"/>
        </w:rPr>
        <w:t>21</w:t>
      </w:r>
      <w:r w:rsidR="00BB20B5" w:rsidRPr="00341D16">
        <w:rPr>
          <w:rFonts w:ascii="Arial" w:hAnsi="Arial" w:cs="Arial"/>
        </w:rPr>
        <w:t xml:space="preserve"> октября</w:t>
      </w:r>
      <w:r w:rsidR="00FA0433" w:rsidRPr="00341D16">
        <w:rPr>
          <w:rFonts w:ascii="Arial" w:hAnsi="Arial" w:cs="Arial"/>
        </w:rPr>
        <w:t xml:space="preserve"> </w:t>
      </w:r>
      <w:r w:rsidR="009E3B95" w:rsidRPr="00341D16">
        <w:rPr>
          <w:rFonts w:ascii="Arial" w:hAnsi="Arial" w:cs="Arial"/>
        </w:rPr>
        <w:t>2024</w:t>
      </w:r>
      <w:r w:rsidR="00FA0433" w:rsidRPr="00341D16">
        <w:rPr>
          <w:rFonts w:ascii="Arial" w:hAnsi="Arial" w:cs="Arial"/>
        </w:rPr>
        <w:t xml:space="preserve"> года</w:t>
      </w:r>
      <w:r w:rsidR="00FA0433" w:rsidRPr="00341D16">
        <w:rPr>
          <w:rFonts w:ascii="Arial" w:hAnsi="Arial" w:cs="Arial"/>
        </w:rPr>
        <w:tab/>
      </w:r>
      <w:r w:rsidR="00FA0433" w:rsidRPr="00341D16">
        <w:rPr>
          <w:rFonts w:ascii="Arial" w:hAnsi="Arial" w:cs="Arial"/>
        </w:rPr>
        <w:tab/>
      </w:r>
      <w:r w:rsidR="00FA0433" w:rsidRPr="00341D16">
        <w:rPr>
          <w:rFonts w:ascii="Arial" w:hAnsi="Arial" w:cs="Arial"/>
        </w:rPr>
        <w:tab/>
      </w:r>
      <w:r w:rsidR="00FA0433" w:rsidRPr="00341D16">
        <w:rPr>
          <w:rFonts w:ascii="Arial" w:hAnsi="Arial" w:cs="Arial"/>
        </w:rPr>
        <w:tab/>
      </w:r>
      <w:r w:rsidR="00FA0433" w:rsidRPr="00341D16">
        <w:rPr>
          <w:rFonts w:ascii="Arial" w:hAnsi="Arial" w:cs="Arial"/>
        </w:rPr>
        <w:tab/>
      </w:r>
      <w:r w:rsidR="00FA0433" w:rsidRPr="00341D16">
        <w:rPr>
          <w:rFonts w:ascii="Arial" w:hAnsi="Arial" w:cs="Arial"/>
        </w:rPr>
        <w:tab/>
      </w:r>
      <w:r w:rsidR="00FA0433" w:rsidRPr="00341D16">
        <w:rPr>
          <w:rFonts w:ascii="Arial" w:hAnsi="Arial" w:cs="Arial"/>
        </w:rPr>
        <w:tab/>
      </w:r>
      <w:r w:rsidR="00440D59" w:rsidRPr="00341D16">
        <w:rPr>
          <w:rFonts w:ascii="Arial" w:hAnsi="Arial" w:cs="Arial"/>
        </w:rPr>
        <w:t xml:space="preserve">             </w:t>
      </w:r>
      <w:r w:rsidR="000A01F7" w:rsidRPr="00341D16">
        <w:rPr>
          <w:rFonts w:ascii="Arial" w:hAnsi="Arial" w:cs="Arial"/>
        </w:rPr>
        <w:t xml:space="preserve">     </w:t>
      </w:r>
      <w:r w:rsidR="007B45DD" w:rsidRPr="00341D16">
        <w:rPr>
          <w:rFonts w:ascii="Arial" w:hAnsi="Arial" w:cs="Arial"/>
        </w:rPr>
        <w:t xml:space="preserve">       </w:t>
      </w:r>
      <w:r w:rsidR="00FA0433" w:rsidRPr="00341D16">
        <w:rPr>
          <w:rFonts w:ascii="Arial" w:hAnsi="Arial" w:cs="Arial"/>
        </w:rPr>
        <w:t xml:space="preserve">№ </w:t>
      </w:r>
      <w:r w:rsidR="009F1822" w:rsidRPr="00341D16">
        <w:rPr>
          <w:rFonts w:ascii="Arial" w:hAnsi="Arial" w:cs="Arial"/>
        </w:rPr>
        <w:t>191</w:t>
      </w:r>
    </w:p>
    <w:p w:rsidR="00341D16" w:rsidRPr="00341D16" w:rsidRDefault="00341D16" w:rsidP="00497092">
      <w:pPr>
        <w:jc w:val="center"/>
        <w:rPr>
          <w:rFonts w:ascii="Arial" w:hAnsi="Arial" w:cs="Arial"/>
        </w:rPr>
      </w:pPr>
    </w:p>
    <w:p w:rsidR="00497092" w:rsidRPr="00341D16" w:rsidRDefault="00341D16" w:rsidP="00497092">
      <w:pPr>
        <w:jc w:val="center"/>
        <w:rPr>
          <w:rFonts w:ascii="Arial" w:hAnsi="Arial" w:cs="Arial"/>
        </w:rPr>
      </w:pPr>
      <w:proofErr w:type="gramStart"/>
      <w:r w:rsidRPr="00341D16">
        <w:rPr>
          <w:rFonts w:ascii="Arial" w:hAnsi="Arial" w:cs="Arial"/>
        </w:rPr>
        <w:t xml:space="preserve">село </w:t>
      </w:r>
      <w:r w:rsidR="00497092" w:rsidRPr="00341D16">
        <w:rPr>
          <w:rFonts w:ascii="Arial" w:hAnsi="Arial" w:cs="Arial"/>
        </w:rPr>
        <w:t xml:space="preserve"> Тупик</w:t>
      </w:r>
      <w:proofErr w:type="gramEnd"/>
    </w:p>
    <w:p w:rsidR="00FA0433" w:rsidRDefault="00FA0433" w:rsidP="00FA0433">
      <w:pPr>
        <w:rPr>
          <w:sz w:val="28"/>
          <w:szCs w:val="28"/>
        </w:rPr>
      </w:pPr>
    </w:p>
    <w:p w:rsidR="00341D16" w:rsidRDefault="00341D16" w:rsidP="00FA0433">
      <w:pPr>
        <w:rPr>
          <w:sz w:val="28"/>
          <w:szCs w:val="28"/>
        </w:rPr>
      </w:pPr>
    </w:p>
    <w:p w:rsidR="00FA0433" w:rsidRPr="00341D16" w:rsidRDefault="00FA0433" w:rsidP="00341D16">
      <w:pPr>
        <w:jc w:val="center"/>
        <w:rPr>
          <w:rFonts w:ascii="Arial" w:hAnsi="Arial" w:cs="Arial"/>
          <w:b/>
          <w:sz w:val="32"/>
          <w:szCs w:val="32"/>
        </w:rPr>
      </w:pPr>
      <w:r w:rsidRPr="00341D16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  <w:r w:rsidR="00341D16" w:rsidRPr="00341D16">
        <w:rPr>
          <w:rFonts w:ascii="Arial" w:hAnsi="Arial" w:cs="Arial"/>
          <w:b/>
          <w:sz w:val="32"/>
          <w:szCs w:val="32"/>
        </w:rPr>
        <w:t xml:space="preserve"> </w:t>
      </w:r>
      <w:r w:rsidRPr="00341D16">
        <w:rPr>
          <w:rFonts w:ascii="Arial" w:hAnsi="Arial" w:cs="Arial"/>
          <w:b/>
          <w:sz w:val="32"/>
          <w:szCs w:val="32"/>
        </w:rPr>
        <w:t>Программу «</w:t>
      </w:r>
      <w:r w:rsidR="007865AF" w:rsidRPr="00341D16">
        <w:rPr>
          <w:rFonts w:ascii="Arial" w:hAnsi="Arial" w:cs="Arial"/>
          <w:b/>
          <w:sz w:val="32"/>
          <w:szCs w:val="32"/>
        </w:rPr>
        <w:t>Обеспечение безопасности населения Тунгиро-Олёкминского района от чрезвычайных ситуаций природного и техно</w:t>
      </w:r>
      <w:r w:rsidR="00C31346" w:rsidRPr="00341D16">
        <w:rPr>
          <w:rFonts w:ascii="Arial" w:hAnsi="Arial" w:cs="Arial"/>
          <w:b/>
          <w:sz w:val="32"/>
          <w:szCs w:val="32"/>
        </w:rPr>
        <w:t>генного характера на период 2023-2025</w:t>
      </w:r>
      <w:r w:rsidR="007865AF" w:rsidRPr="00341D16">
        <w:rPr>
          <w:rFonts w:ascii="Arial" w:hAnsi="Arial" w:cs="Arial"/>
          <w:b/>
          <w:sz w:val="32"/>
          <w:szCs w:val="32"/>
        </w:rPr>
        <w:t xml:space="preserve"> годов»</w:t>
      </w:r>
    </w:p>
    <w:p w:rsidR="002A58AE" w:rsidRDefault="002A58AE" w:rsidP="00FA0433">
      <w:pPr>
        <w:jc w:val="both"/>
        <w:rPr>
          <w:sz w:val="28"/>
          <w:szCs w:val="28"/>
        </w:rPr>
      </w:pPr>
    </w:p>
    <w:p w:rsidR="00341D16" w:rsidRPr="009312A7" w:rsidRDefault="00341D16" w:rsidP="00FA0433">
      <w:pPr>
        <w:jc w:val="both"/>
        <w:rPr>
          <w:sz w:val="28"/>
          <w:szCs w:val="28"/>
        </w:rPr>
      </w:pPr>
    </w:p>
    <w:p w:rsidR="002A58AE" w:rsidRPr="00341D16" w:rsidRDefault="00FA0433" w:rsidP="00E97245">
      <w:pPr>
        <w:ind w:firstLine="708"/>
        <w:jc w:val="both"/>
        <w:rPr>
          <w:rFonts w:ascii="Arial" w:hAnsi="Arial" w:cs="Arial"/>
        </w:rPr>
      </w:pPr>
      <w:r w:rsidRPr="00341D16">
        <w:rPr>
          <w:rFonts w:ascii="Arial" w:hAnsi="Arial" w:cs="Arial"/>
        </w:rPr>
        <w:t>В соответствии с</w:t>
      </w:r>
      <w:r w:rsidR="00E97245" w:rsidRPr="00341D16">
        <w:rPr>
          <w:rFonts w:ascii="Arial" w:hAnsi="Arial" w:cs="Arial"/>
        </w:rPr>
        <w:t xml:space="preserve"> Постановлением администрации</w:t>
      </w:r>
      <w:r w:rsidRPr="00341D16">
        <w:rPr>
          <w:rFonts w:ascii="Arial" w:hAnsi="Arial" w:cs="Arial"/>
        </w:rPr>
        <w:t xml:space="preserve"> муниципального района «Тунгиро-Олёкмински</w:t>
      </w:r>
      <w:r w:rsidR="0032624C" w:rsidRPr="00341D16">
        <w:rPr>
          <w:rFonts w:ascii="Arial" w:hAnsi="Arial" w:cs="Arial"/>
        </w:rPr>
        <w:t>й район» от 08.11.2022 года №190</w:t>
      </w:r>
      <w:r w:rsidRPr="00341D16">
        <w:rPr>
          <w:rFonts w:ascii="Arial" w:hAnsi="Arial" w:cs="Arial"/>
        </w:rPr>
        <w:t xml:space="preserve"> «</w:t>
      </w:r>
      <w:r w:rsidR="00E97245" w:rsidRPr="00341D16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</w:t>
      </w:r>
      <w:r w:rsidR="0032624C" w:rsidRPr="00341D16">
        <w:rPr>
          <w:rFonts w:ascii="Arial" w:hAnsi="Arial" w:cs="Arial"/>
        </w:rPr>
        <w:t>генного характера на период 2023-2025</w:t>
      </w:r>
      <w:r w:rsidR="00E97245" w:rsidRPr="00341D16">
        <w:rPr>
          <w:rFonts w:ascii="Arial" w:hAnsi="Arial" w:cs="Arial"/>
        </w:rPr>
        <w:t xml:space="preserve"> годов</w:t>
      </w:r>
      <w:r w:rsidRPr="00341D16">
        <w:rPr>
          <w:rFonts w:ascii="Arial" w:hAnsi="Arial" w:cs="Arial"/>
        </w:rPr>
        <w:t>»,</w:t>
      </w:r>
      <w:r w:rsidR="00674FB8" w:rsidRPr="00341D16">
        <w:rPr>
          <w:rFonts w:ascii="Arial" w:hAnsi="Arial" w:cs="Arial"/>
        </w:rPr>
        <w:t xml:space="preserve"> </w:t>
      </w:r>
      <w:r w:rsidRPr="00341D16">
        <w:rPr>
          <w:rFonts w:ascii="Arial" w:hAnsi="Arial" w:cs="Arial"/>
        </w:rPr>
        <w:t>руководствуясь статьёй 24 Устава муниципального района «Тунгиро-Олёкминский район»,</w:t>
      </w:r>
      <w:r w:rsidR="00E410AE" w:rsidRPr="00341D16">
        <w:rPr>
          <w:rFonts w:ascii="Arial" w:hAnsi="Arial" w:cs="Arial"/>
        </w:rPr>
        <w:t xml:space="preserve"> администрация муниципального района «Тунгиро-Олёкминский район»</w:t>
      </w:r>
      <w:r w:rsidRPr="00341D16">
        <w:rPr>
          <w:rFonts w:ascii="Arial" w:hAnsi="Arial" w:cs="Arial"/>
        </w:rPr>
        <w:t xml:space="preserve"> </w:t>
      </w:r>
      <w:r w:rsidR="00E410AE" w:rsidRPr="00341D16">
        <w:rPr>
          <w:rFonts w:ascii="Arial" w:hAnsi="Arial" w:cs="Arial"/>
        </w:rPr>
        <w:t>постановляет</w:t>
      </w:r>
      <w:r w:rsidRPr="00341D16">
        <w:rPr>
          <w:rFonts w:ascii="Arial" w:hAnsi="Arial" w:cs="Arial"/>
        </w:rPr>
        <w:t>:</w:t>
      </w:r>
    </w:p>
    <w:p w:rsidR="00FA0433" w:rsidRPr="00341D16" w:rsidRDefault="00FA0433" w:rsidP="00E97245">
      <w:pPr>
        <w:ind w:firstLine="708"/>
        <w:jc w:val="both"/>
        <w:rPr>
          <w:rFonts w:ascii="Arial" w:hAnsi="Arial" w:cs="Arial"/>
        </w:rPr>
      </w:pPr>
      <w:r w:rsidRPr="00341D16">
        <w:rPr>
          <w:rFonts w:ascii="Arial" w:hAnsi="Arial" w:cs="Arial"/>
        </w:rPr>
        <w:t>Внести изменения в муниципальную Программу «</w:t>
      </w:r>
      <w:r w:rsidR="00E97245" w:rsidRPr="00341D16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техногенного характера на пери</w:t>
      </w:r>
      <w:r w:rsidR="0032624C" w:rsidRPr="00341D16">
        <w:rPr>
          <w:rFonts w:ascii="Arial" w:hAnsi="Arial" w:cs="Arial"/>
        </w:rPr>
        <w:t>од 2023-2025 годов»</w:t>
      </w:r>
      <w:r w:rsidR="00562ACD" w:rsidRPr="00341D16">
        <w:rPr>
          <w:rFonts w:ascii="Arial" w:hAnsi="Arial" w:cs="Arial"/>
        </w:rPr>
        <w:t>.</w:t>
      </w:r>
    </w:p>
    <w:p w:rsidR="00FA0433" w:rsidRPr="00341D16" w:rsidRDefault="0032624C" w:rsidP="00E97245">
      <w:pPr>
        <w:ind w:firstLine="708"/>
        <w:jc w:val="both"/>
        <w:rPr>
          <w:rFonts w:ascii="Arial" w:hAnsi="Arial" w:cs="Arial"/>
        </w:rPr>
      </w:pPr>
      <w:r w:rsidRPr="00341D16">
        <w:rPr>
          <w:rFonts w:ascii="Arial" w:hAnsi="Arial" w:cs="Arial"/>
        </w:rPr>
        <w:t xml:space="preserve">Пункт </w:t>
      </w:r>
      <w:r w:rsidRPr="00341D16">
        <w:rPr>
          <w:rFonts w:ascii="Arial" w:hAnsi="Arial" w:cs="Arial"/>
          <w:b/>
        </w:rPr>
        <w:t>6</w:t>
      </w:r>
      <w:r w:rsidRPr="00341D16">
        <w:rPr>
          <w:rFonts w:ascii="Arial" w:hAnsi="Arial" w:cs="Arial"/>
        </w:rPr>
        <w:t xml:space="preserve"> п</w:t>
      </w:r>
      <w:r w:rsidR="00FA0433" w:rsidRPr="00341D16">
        <w:rPr>
          <w:rFonts w:ascii="Arial" w:hAnsi="Arial" w:cs="Arial"/>
        </w:rPr>
        <w:t>редполагаемые объемы финансирования муниципальной Программы изложить в следующей редакции:</w:t>
      </w:r>
    </w:p>
    <w:p w:rsidR="002A58AE" w:rsidRPr="00341D16" w:rsidRDefault="002A58AE" w:rsidP="00FA0433">
      <w:pPr>
        <w:ind w:left="720"/>
        <w:jc w:val="both"/>
        <w:rPr>
          <w:rFonts w:ascii="Arial" w:hAnsi="Arial" w:cs="Arial"/>
        </w:rPr>
      </w:pPr>
    </w:p>
    <w:p w:rsidR="0032624C" w:rsidRPr="00341D16" w:rsidRDefault="00FA0433" w:rsidP="0032624C">
      <w:pPr>
        <w:jc w:val="both"/>
        <w:rPr>
          <w:rFonts w:ascii="Arial" w:hAnsi="Arial" w:cs="Arial"/>
        </w:rPr>
      </w:pPr>
      <w:r w:rsidRPr="00341D16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32624C" w:rsidRPr="00341D16" w:rsidRDefault="0032624C" w:rsidP="0032624C">
      <w:pPr>
        <w:jc w:val="right"/>
        <w:rPr>
          <w:rFonts w:ascii="Arial" w:hAnsi="Arial" w:cs="Arial"/>
        </w:rPr>
      </w:pPr>
      <w:r w:rsidRPr="00341D16">
        <w:rPr>
          <w:rFonts w:ascii="Arial" w:hAnsi="Arial" w:cs="Arial"/>
        </w:rPr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470"/>
      </w:tblGrid>
      <w:tr w:rsidR="0032624C" w:rsidRPr="00341D16" w:rsidTr="00330D30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bookmarkStart w:id="0" w:name="_GoBack"/>
            <w:r w:rsidRPr="00341D16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32624C" w:rsidRPr="00341D16" w:rsidTr="00330D30">
        <w:trPr>
          <w:trHeight w:val="3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41D16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50</w:t>
            </w:r>
          </w:p>
        </w:tc>
      </w:tr>
      <w:tr w:rsidR="0032624C" w:rsidRPr="00341D16" w:rsidTr="00330D30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41D16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9E190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D24848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D24848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93,07</w:t>
            </w:r>
          </w:p>
        </w:tc>
      </w:tr>
      <w:tr w:rsidR="0032624C" w:rsidRPr="00341D16" w:rsidTr="00330D30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41D16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МТО деятельности ДПД, маневренных и патрульно-маневренных групп (ГСМ, продукты питания, пожарный инвентарь, стенды, плакаты, оснащение уголков ГО в подведомственных учреждениях)</w:t>
            </w:r>
            <w:r w:rsidR="00633D0B" w:rsidRPr="00341D16">
              <w:rPr>
                <w:rFonts w:ascii="Arial" w:hAnsi="Arial" w:cs="Arial"/>
                <w:color w:val="000000"/>
              </w:rPr>
              <w:t xml:space="preserve">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448,87</w:t>
            </w:r>
          </w:p>
        </w:tc>
      </w:tr>
      <w:tr w:rsidR="0032624C" w:rsidRPr="00341D16" w:rsidTr="0032624C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341D16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Обустройство водозаборов и подъездных путей к ним, о</w:t>
            </w:r>
            <w:r w:rsidR="00633D0B" w:rsidRPr="00341D16">
              <w:rPr>
                <w:rFonts w:ascii="Arial" w:hAnsi="Arial" w:cs="Arial"/>
                <w:color w:val="000000"/>
              </w:rPr>
              <w:t>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633D0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DD51B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373,9</w:t>
            </w:r>
            <w:r w:rsidR="003B4511" w:rsidRPr="00341D16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DD51BB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731,1</w:t>
            </w:r>
            <w:r w:rsidR="008D347E" w:rsidRPr="00341D16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</w:tr>
      <w:tr w:rsidR="0032624C" w:rsidRPr="00341D16" w:rsidTr="009E3B95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341D16" w:rsidRDefault="0032624C" w:rsidP="0032624C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lastRenderedPageBreak/>
              <w:t xml:space="preserve">Вознаграждение </w:t>
            </w:r>
            <w:r w:rsidR="00ED2274" w:rsidRPr="00341D16">
              <w:rPr>
                <w:rFonts w:ascii="Arial" w:hAnsi="Arial" w:cs="Arial"/>
                <w:color w:val="000000"/>
              </w:rPr>
              <w:t>добровольцев,</w:t>
            </w:r>
            <w:r w:rsidRPr="00341D16">
              <w:rPr>
                <w:rFonts w:ascii="Arial" w:hAnsi="Arial" w:cs="Arial"/>
                <w:color w:val="000000"/>
              </w:rPr>
              <w:t xml:space="preserve"> принимавших участие в проведение работ по расчистке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41D16" w:rsidRDefault="00ED2274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9E3B95" w:rsidRPr="00341D16" w:rsidTr="009E3B95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3B95" w:rsidRPr="00341D16" w:rsidRDefault="009E3B95" w:rsidP="0032624C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41D16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41D16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41D16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41D16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32624C" w:rsidRPr="00341D16" w:rsidTr="009E3B95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41D16" w:rsidRDefault="0032624C" w:rsidP="00330D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7B45DD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DD51BB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599,5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32624C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450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41D16" w:rsidRDefault="00DD51BB" w:rsidP="00330D30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1373</w:t>
            </w:r>
          </w:p>
        </w:tc>
      </w:tr>
    </w:tbl>
    <w:p w:rsidR="00E97245" w:rsidRPr="00341D16" w:rsidRDefault="00E97245" w:rsidP="00E97245">
      <w:pPr>
        <w:jc w:val="both"/>
        <w:rPr>
          <w:rFonts w:ascii="Arial" w:hAnsi="Arial" w:cs="Arial"/>
        </w:rPr>
      </w:pPr>
    </w:p>
    <w:bookmarkEnd w:id="0"/>
    <w:p w:rsidR="00CF3254" w:rsidRPr="00341D16" w:rsidRDefault="00CF3254" w:rsidP="00CF3254">
      <w:pPr>
        <w:ind w:firstLine="708"/>
        <w:jc w:val="both"/>
        <w:rPr>
          <w:rFonts w:ascii="Arial" w:hAnsi="Arial" w:cs="Arial"/>
        </w:rPr>
      </w:pPr>
      <w:r w:rsidRPr="00341D16">
        <w:rPr>
          <w:rFonts w:ascii="Arial" w:hAnsi="Arial" w:cs="Arial"/>
        </w:rPr>
        <w:t>2.Опубликовать данное постановление на сайте администрации муниципального района «Тунгиро-Олёкминский район».</w:t>
      </w:r>
    </w:p>
    <w:p w:rsidR="005A4852" w:rsidRPr="00341D16" w:rsidRDefault="005A4852" w:rsidP="00CF3254">
      <w:pPr>
        <w:ind w:firstLine="708"/>
        <w:jc w:val="both"/>
        <w:rPr>
          <w:rFonts w:ascii="Arial" w:hAnsi="Arial" w:cs="Arial"/>
        </w:rPr>
      </w:pPr>
    </w:p>
    <w:p w:rsidR="005A4852" w:rsidRPr="00341D16" w:rsidRDefault="005A4852" w:rsidP="005A4852">
      <w:pPr>
        <w:jc w:val="both"/>
        <w:rPr>
          <w:rFonts w:ascii="Arial" w:hAnsi="Arial" w:cs="Arial"/>
        </w:rPr>
      </w:pPr>
    </w:p>
    <w:p w:rsidR="007F180B" w:rsidRPr="00341D16" w:rsidRDefault="007F180B" w:rsidP="005A4852">
      <w:pPr>
        <w:jc w:val="both"/>
        <w:rPr>
          <w:rFonts w:ascii="Arial" w:hAnsi="Arial" w:cs="Arial"/>
        </w:rPr>
      </w:pPr>
    </w:p>
    <w:p w:rsidR="008C3F73" w:rsidRPr="00341D16" w:rsidRDefault="008C3F73" w:rsidP="005A4852">
      <w:pPr>
        <w:jc w:val="both"/>
        <w:rPr>
          <w:rFonts w:ascii="Arial" w:hAnsi="Arial" w:cs="Arial"/>
        </w:rPr>
      </w:pPr>
    </w:p>
    <w:p w:rsidR="005A4852" w:rsidRPr="00341D16" w:rsidRDefault="005A4852" w:rsidP="005A4852">
      <w:pPr>
        <w:jc w:val="both"/>
        <w:rPr>
          <w:rFonts w:ascii="Arial" w:hAnsi="Arial" w:cs="Arial"/>
        </w:rPr>
      </w:pPr>
    </w:p>
    <w:p w:rsidR="00FA0433" w:rsidRPr="00341D16" w:rsidRDefault="00440D59" w:rsidP="00FA0433">
      <w:pPr>
        <w:jc w:val="both"/>
        <w:rPr>
          <w:rFonts w:ascii="Arial" w:hAnsi="Arial" w:cs="Arial"/>
        </w:rPr>
      </w:pPr>
      <w:r w:rsidRPr="00341D16">
        <w:rPr>
          <w:rFonts w:ascii="Arial" w:hAnsi="Arial" w:cs="Arial"/>
        </w:rPr>
        <w:t xml:space="preserve"> </w:t>
      </w:r>
      <w:r w:rsidR="007F180B" w:rsidRPr="00341D16">
        <w:rPr>
          <w:rFonts w:ascii="Arial" w:hAnsi="Arial" w:cs="Arial"/>
        </w:rPr>
        <w:t xml:space="preserve"> </w:t>
      </w:r>
      <w:r w:rsidR="00317F0F" w:rsidRPr="00341D16">
        <w:rPr>
          <w:rFonts w:ascii="Arial" w:hAnsi="Arial" w:cs="Arial"/>
        </w:rPr>
        <w:t xml:space="preserve">И. о. </w:t>
      </w:r>
      <w:r w:rsidR="00CC5D5B" w:rsidRPr="00341D16">
        <w:rPr>
          <w:rFonts w:ascii="Arial" w:hAnsi="Arial" w:cs="Arial"/>
        </w:rPr>
        <w:t>Главы</w:t>
      </w:r>
      <w:r w:rsidR="007206B7" w:rsidRPr="00341D16">
        <w:rPr>
          <w:rFonts w:ascii="Arial" w:hAnsi="Arial" w:cs="Arial"/>
        </w:rPr>
        <w:t xml:space="preserve"> </w:t>
      </w:r>
      <w:r w:rsidR="00FA0433" w:rsidRPr="00341D16">
        <w:rPr>
          <w:rFonts w:ascii="Arial" w:hAnsi="Arial" w:cs="Arial"/>
        </w:rPr>
        <w:t>муниципального района</w:t>
      </w:r>
      <w:r w:rsidR="007206B7" w:rsidRPr="00341D16">
        <w:rPr>
          <w:rFonts w:ascii="Arial" w:hAnsi="Arial" w:cs="Arial"/>
        </w:rPr>
        <w:t xml:space="preserve">  </w:t>
      </w:r>
    </w:p>
    <w:p w:rsidR="00AE62B3" w:rsidRPr="00341D16" w:rsidRDefault="00FA0433" w:rsidP="00FA0433">
      <w:pPr>
        <w:rPr>
          <w:rFonts w:ascii="Arial" w:hAnsi="Arial" w:cs="Arial"/>
        </w:rPr>
      </w:pPr>
      <w:r w:rsidRPr="00341D16">
        <w:rPr>
          <w:rFonts w:ascii="Arial" w:hAnsi="Arial" w:cs="Arial"/>
        </w:rPr>
        <w:t xml:space="preserve">«Тунгиро-Олёкминский </w:t>
      </w:r>
      <w:proofErr w:type="gramStart"/>
      <w:r w:rsidRPr="00341D16">
        <w:rPr>
          <w:rFonts w:ascii="Arial" w:hAnsi="Arial" w:cs="Arial"/>
        </w:rPr>
        <w:t>район»</w:t>
      </w:r>
      <w:r w:rsidRPr="00341D16">
        <w:rPr>
          <w:rFonts w:ascii="Arial" w:hAnsi="Arial" w:cs="Arial"/>
        </w:rPr>
        <w:tab/>
      </w:r>
      <w:proofErr w:type="gramEnd"/>
      <w:r w:rsidRPr="00341D16">
        <w:rPr>
          <w:rFonts w:ascii="Arial" w:hAnsi="Arial" w:cs="Arial"/>
        </w:rPr>
        <w:tab/>
      </w:r>
      <w:r w:rsidRPr="00341D16">
        <w:rPr>
          <w:rFonts w:ascii="Arial" w:hAnsi="Arial" w:cs="Arial"/>
        </w:rPr>
        <w:tab/>
      </w:r>
      <w:r w:rsidRPr="00341D16">
        <w:rPr>
          <w:rFonts w:ascii="Arial" w:hAnsi="Arial" w:cs="Arial"/>
        </w:rPr>
        <w:tab/>
      </w:r>
      <w:r w:rsidRPr="00341D16">
        <w:rPr>
          <w:rFonts w:ascii="Arial" w:hAnsi="Arial" w:cs="Arial"/>
        </w:rPr>
        <w:tab/>
      </w:r>
      <w:r w:rsidR="00E410AE" w:rsidRPr="00341D16">
        <w:rPr>
          <w:rFonts w:ascii="Arial" w:hAnsi="Arial" w:cs="Arial"/>
        </w:rPr>
        <w:t xml:space="preserve">    </w:t>
      </w:r>
      <w:r w:rsidR="007F180B" w:rsidRPr="00341D16">
        <w:rPr>
          <w:rFonts w:ascii="Arial" w:hAnsi="Arial" w:cs="Arial"/>
        </w:rPr>
        <w:t xml:space="preserve">   </w:t>
      </w:r>
      <w:r w:rsidR="00341D16">
        <w:rPr>
          <w:rFonts w:ascii="Arial" w:hAnsi="Arial" w:cs="Arial"/>
        </w:rPr>
        <w:t xml:space="preserve">                    </w:t>
      </w:r>
      <w:r w:rsidR="007F180B" w:rsidRPr="00341D16">
        <w:rPr>
          <w:rFonts w:ascii="Arial" w:hAnsi="Arial" w:cs="Arial"/>
        </w:rPr>
        <w:t xml:space="preserve"> </w:t>
      </w:r>
      <w:r w:rsidR="00CC5D5B" w:rsidRPr="00341D16">
        <w:rPr>
          <w:rFonts w:ascii="Arial" w:hAnsi="Arial" w:cs="Arial"/>
        </w:rPr>
        <w:t xml:space="preserve">  </w:t>
      </w:r>
      <w:r w:rsidR="00A10E6B" w:rsidRPr="00341D16">
        <w:rPr>
          <w:rFonts w:ascii="Arial" w:hAnsi="Arial" w:cs="Arial"/>
        </w:rPr>
        <w:t xml:space="preserve"> </w:t>
      </w:r>
      <w:r w:rsidR="00CC5D5B" w:rsidRPr="00341D16">
        <w:rPr>
          <w:rFonts w:ascii="Arial" w:hAnsi="Arial" w:cs="Arial"/>
        </w:rPr>
        <w:t>О.В. Помелова</w:t>
      </w: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ED2274" w:rsidRPr="00341D16" w:rsidRDefault="00ED2274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FA0433">
      <w:pPr>
        <w:rPr>
          <w:rFonts w:ascii="Arial" w:hAnsi="Arial" w:cs="Arial"/>
        </w:rPr>
      </w:pPr>
    </w:p>
    <w:p w:rsidR="00391AFC" w:rsidRPr="00341D16" w:rsidRDefault="00391AFC" w:rsidP="00391AFC">
      <w:pPr>
        <w:jc w:val="both"/>
        <w:rPr>
          <w:rFonts w:ascii="Arial" w:hAnsi="Arial" w:cs="Arial"/>
        </w:rPr>
      </w:pPr>
    </w:p>
    <w:sectPr w:rsidR="00391AFC" w:rsidRPr="00341D16" w:rsidSect="00341D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44240"/>
    <w:multiLevelType w:val="hybridMultilevel"/>
    <w:tmpl w:val="1CECD478"/>
    <w:lvl w:ilvl="0" w:tplc="A830D2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B36F4"/>
    <w:multiLevelType w:val="hybridMultilevel"/>
    <w:tmpl w:val="EEB2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33"/>
    <w:rsid w:val="00024DC8"/>
    <w:rsid w:val="0007034C"/>
    <w:rsid w:val="000A01F7"/>
    <w:rsid w:val="000D5C3F"/>
    <w:rsid w:val="000E5894"/>
    <w:rsid w:val="00121B8B"/>
    <w:rsid w:val="00205C99"/>
    <w:rsid w:val="0020742B"/>
    <w:rsid w:val="00217F83"/>
    <w:rsid w:val="0023192B"/>
    <w:rsid w:val="0025735E"/>
    <w:rsid w:val="002A21BF"/>
    <w:rsid w:val="002A58AE"/>
    <w:rsid w:val="002B18CE"/>
    <w:rsid w:val="00302FA0"/>
    <w:rsid w:val="00317713"/>
    <w:rsid w:val="00317F0F"/>
    <w:rsid w:val="0032624C"/>
    <w:rsid w:val="00341D16"/>
    <w:rsid w:val="00366A3D"/>
    <w:rsid w:val="00391AFC"/>
    <w:rsid w:val="003B4511"/>
    <w:rsid w:val="003C2DD0"/>
    <w:rsid w:val="004130DC"/>
    <w:rsid w:val="00417C60"/>
    <w:rsid w:val="00436952"/>
    <w:rsid w:val="00440D59"/>
    <w:rsid w:val="00464FC2"/>
    <w:rsid w:val="00497092"/>
    <w:rsid w:val="004F1F6B"/>
    <w:rsid w:val="005241FB"/>
    <w:rsid w:val="00554F95"/>
    <w:rsid w:val="00562ACD"/>
    <w:rsid w:val="00583930"/>
    <w:rsid w:val="005A4852"/>
    <w:rsid w:val="005A4E75"/>
    <w:rsid w:val="005A648A"/>
    <w:rsid w:val="005D6BD6"/>
    <w:rsid w:val="005E065A"/>
    <w:rsid w:val="005E1B60"/>
    <w:rsid w:val="005F0564"/>
    <w:rsid w:val="00633D0B"/>
    <w:rsid w:val="00674FB8"/>
    <w:rsid w:val="00693BBD"/>
    <w:rsid w:val="006958F3"/>
    <w:rsid w:val="006C7B0A"/>
    <w:rsid w:val="006E65E7"/>
    <w:rsid w:val="007206B7"/>
    <w:rsid w:val="007221F7"/>
    <w:rsid w:val="00742800"/>
    <w:rsid w:val="0075365F"/>
    <w:rsid w:val="007865AF"/>
    <w:rsid w:val="007B45DD"/>
    <w:rsid w:val="007F180B"/>
    <w:rsid w:val="00804878"/>
    <w:rsid w:val="00822AF4"/>
    <w:rsid w:val="008A33A2"/>
    <w:rsid w:val="008B0BDC"/>
    <w:rsid w:val="008B55B8"/>
    <w:rsid w:val="008C3F73"/>
    <w:rsid w:val="008D347E"/>
    <w:rsid w:val="008D7172"/>
    <w:rsid w:val="009043C3"/>
    <w:rsid w:val="00973A24"/>
    <w:rsid w:val="009C3CF4"/>
    <w:rsid w:val="009C6EAA"/>
    <w:rsid w:val="009E190C"/>
    <w:rsid w:val="009E2118"/>
    <w:rsid w:val="009E3B95"/>
    <w:rsid w:val="009F1822"/>
    <w:rsid w:val="00A10E6B"/>
    <w:rsid w:val="00A4559F"/>
    <w:rsid w:val="00AA0289"/>
    <w:rsid w:val="00AE62B3"/>
    <w:rsid w:val="00B1034A"/>
    <w:rsid w:val="00B93445"/>
    <w:rsid w:val="00BA291B"/>
    <w:rsid w:val="00BB20B5"/>
    <w:rsid w:val="00BD08D8"/>
    <w:rsid w:val="00C31346"/>
    <w:rsid w:val="00C46600"/>
    <w:rsid w:val="00C60E9F"/>
    <w:rsid w:val="00C653BD"/>
    <w:rsid w:val="00C943B8"/>
    <w:rsid w:val="00CB1E03"/>
    <w:rsid w:val="00CC5D5B"/>
    <w:rsid w:val="00CF3254"/>
    <w:rsid w:val="00D24848"/>
    <w:rsid w:val="00D60E5A"/>
    <w:rsid w:val="00DC1E24"/>
    <w:rsid w:val="00DD3165"/>
    <w:rsid w:val="00DD51BB"/>
    <w:rsid w:val="00DE7695"/>
    <w:rsid w:val="00DF62E2"/>
    <w:rsid w:val="00E410AE"/>
    <w:rsid w:val="00E63936"/>
    <w:rsid w:val="00E75D9D"/>
    <w:rsid w:val="00E97245"/>
    <w:rsid w:val="00EB5E9F"/>
    <w:rsid w:val="00ED1BB2"/>
    <w:rsid w:val="00ED2274"/>
    <w:rsid w:val="00EF503D"/>
    <w:rsid w:val="00F16B56"/>
    <w:rsid w:val="00F21C56"/>
    <w:rsid w:val="00F63181"/>
    <w:rsid w:val="00F704B8"/>
    <w:rsid w:val="00F82808"/>
    <w:rsid w:val="00F84AB3"/>
    <w:rsid w:val="00FA0433"/>
    <w:rsid w:val="00FE2929"/>
    <w:rsid w:val="00FF0CCB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403F-0A80-4C11-AF50-82721285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0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0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14407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LEDBENQ</dc:creator>
  <cp:lastModifiedBy>Barahtina</cp:lastModifiedBy>
  <cp:revision>86</cp:revision>
  <cp:lastPrinted>2024-10-07T05:33:00Z</cp:lastPrinted>
  <dcterms:created xsi:type="dcterms:W3CDTF">2019-09-13T02:08:00Z</dcterms:created>
  <dcterms:modified xsi:type="dcterms:W3CDTF">2024-11-21T02:09:00Z</dcterms:modified>
</cp:coreProperties>
</file>