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9B" w:rsidRPr="0023018A" w:rsidRDefault="00DB4E9B" w:rsidP="00DB4E9B">
      <w:pPr>
        <w:jc w:val="both"/>
        <w:rPr>
          <w:rFonts w:ascii="Arial" w:hAnsi="Arial" w:cs="Arial"/>
          <w:b/>
          <w:sz w:val="32"/>
          <w:szCs w:val="32"/>
        </w:rPr>
      </w:pPr>
      <w:r w:rsidRPr="0023018A">
        <w:rPr>
          <w:rFonts w:ascii="Arial" w:hAnsi="Arial" w:cs="Arial"/>
          <w:b/>
          <w:sz w:val="32"/>
          <w:szCs w:val="32"/>
        </w:rPr>
        <w:t>Администрация муниципального района «Тунгиро-Олёкминский район» Забайкальского края</w:t>
      </w:r>
    </w:p>
    <w:p w:rsidR="00DB4E9B" w:rsidRPr="0023018A" w:rsidRDefault="00DB4E9B" w:rsidP="00DB4E9B">
      <w:pPr>
        <w:rPr>
          <w:rFonts w:ascii="Arial" w:hAnsi="Arial" w:cs="Arial"/>
          <w:b/>
          <w:sz w:val="32"/>
          <w:szCs w:val="32"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  <w:sz w:val="32"/>
          <w:szCs w:val="32"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  <w:sz w:val="32"/>
          <w:szCs w:val="32"/>
        </w:rPr>
      </w:pPr>
      <w:r w:rsidRPr="0023018A">
        <w:rPr>
          <w:rFonts w:ascii="Arial" w:hAnsi="Arial" w:cs="Arial"/>
          <w:b/>
          <w:sz w:val="32"/>
          <w:szCs w:val="32"/>
        </w:rPr>
        <w:t>ПОСТАНОВЛЕНИЕ</w:t>
      </w:r>
    </w:p>
    <w:p w:rsidR="00DB4E9B" w:rsidRDefault="00DB4E9B" w:rsidP="00DB4E9B">
      <w:pPr>
        <w:jc w:val="center"/>
        <w:rPr>
          <w:b/>
          <w:sz w:val="36"/>
          <w:szCs w:val="36"/>
        </w:rPr>
      </w:pPr>
    </w:p>
    <w:p w:rsidR="00DB4E9B" w:rsidRDefault="00DB4E9B" w:rsidP="00DB4E9B">
      <w:pPr>
        <w:rPr>
          <w:b/>
          <w:sz w:val="36"/>
          <w:szCs w:val="36"/>
        </w:rPr>
      </w:pPr>
    </w:p>
    <w:p w:rsidR="00DB4E9B" w:rsidRPr="0023018A" w:rsidRDefault="00DB4E9B" w:rsidP="00DB4E9B">
      <w:pPr>
        <w:tabs>
          <w:tab w:val="left" w:pos="6284"/>
        </w:tabs>
        <w:rPr>
          <w:rFonts w:ascii="Arial" w:hAnsi="Arial" w:cs="Arial"/>
        </w:rPr>
      </w:pPr>
      <w:r w:rsidRPr="0023018A">
        <w:rPr>
          <w:rFonts w:ascii="Arial" w:hAnsi="Arial" w:cs="Arial"/>
        </w:rPr>
        <w:t>10  июля 2023 года</w:t>
      </w:r>
      <w:r w:rsidRPr="0023018A">
        <w:rPr>
          <w:rFonts w:ascii="Arial" w:hAnsi="Arial" w:cs="Arial"/>
        </w:rPr>
        <w:tab/>
        <w:t xml:space="preserve">      </w:t>
      </w:r>
      <w:r w:rsidRPr="0023018A">
        <w:rPr>
          <w:rFonts w:ascii="Arial" w:hAnsi="Arial" w:cs="Arial"/>
        </w:rPr>
        <w:tab/>
      </w:r>
      <w:r w:rsidRPr="0023018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</w:t>
      </w:r>
      <w:r w:rsidRPr="0023018A">
        <w:rPr>
          <w:rFonts w:ascii="Arial" w:hAnsi="Arial" w:cs="Arial"/>
        </w:rPr>
        <w:t xml:space="preserve">         № 109</w:t>
      </w:r>
    </w:p>
    <w:p w:rsidR="00DB4E9B" w:rsidRPr="0023018A" w:rsidRDefault="00DB4E9B" w:rsidP="00DB4E9B">
      <w:pPr>
        <w:tabs>
          <w:tab w:val="left" w:pos="6284"/>
        </w:tabs>
        <w:jc w:val="center"/>
        <w:rPr>
          <w:rFonts w:ascii="Arial" w:hAnsi="Arial" w:cs="Arial"/>
        </w:rPr>
      </w:pPr>
    </w:p>
    <w:p w:rsidR="00DB4E9B" w:rsidRPr="0023018A" w:rsidRDefault="00DB4E9B" w:rsidP="00DB4E9B">
      <w:pPr>
        <w:tabs>
          <w:tab w:val="left" w:pos="6284"/>
        </w:tabs>
        <w:jc w:val="center"/>
        <w:rPr>
          <w:rFonts w:ascii="Arial" w:hAnsi="Arial" w:cs="Arial"/>
        </w:rPr>
      </w:pPr>
      <w:r w:rsidRPr="0023018A">
        <w:rPr>
          <w:rFonts w:ascii="Arial" w:hAnsi="Arial" w:cs="Arial"/>
        </w:rPr>
        <w:t>село Тупик</w:t>
      </w:r>
    </w:p>
    <w:p w:rsidR="00DB4E9B" w:rsidRDefault="00DB4E9B" w:rsidP="00DB4E9B">
      <w:pPr>
        <w:tabs>
          <w:tab w:val="left" w:pos="6284"/>
        </w:tabs>
        <w:jc w:val="center"/>
        <w:rPr>
          <w:sz w:val="28"/>
          <w:szCs w:val="28"/>
        </w:rPr>
      </w:pPr>
    </w:p>
    <w:p w:rsidR="00DB4E9B" w:rsidRDefault="00DB4E9B" w:rsidP="00DB4E9B">
      <w:pPr>
        <w:tabs>
          <w:tab w:val="left" w:pos="6284"/>
        </w:tabs>
        <w:jc w:val="center"/>
        <w:rPr>
          <w:sz w:val="28"/>
          <w:szCs w:val="28"/>
        </w:rPr>
      </w:pPr>
    </w:p>
    <w:p w:rsidR="00DB4E9B" w:rsidRDefault="00DB4E9B" w:rsidP="00DB4E9B">
      <w:pPr>
        <w:tabs>
          <w:tab w:val="left" w:pos="6284"/>
        </w:tabs>
        <w:jc w:val="center"/>
        <w:rPr>
          <w:sz w:val="28"/>
          <w:szCs w:val="28"/>
        </w:rPr>
      </w:pPr>
    </w:p>
    <w:p w:rsidR="00DB4E9B" w:rsidRPr="0023018A" w:rsidRDefault="00DB4E9B" w:rsidP="00DB4E9B">
      <w:pPr>
        <w:tabs>
          <w:tab w:val="left" w:pos="6284"/>
        </w:tabs>
        <w:jc w:val="both"/>
        <w:rPr>
          <w:rFonts w:ascii="Arial" w:hAnsi="Arial" w:cs="Arial"/>
          <w:b/>
          <w:sz w:val="32"/>
          <w:szCs w:val="32"/>
        </w:rPr>
      </w:pPr>
      <w:r w:rsidRPr="0023018A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безнадзорности, беспризорности и правонарушений несовершеннолетних в муниципальном районе «Тунгиро-Олёкминский район» на 2024-2026 годы» ( в ред.№ 137 от 01.07.2024г.)</w:t>
      </w:r>
    </w:p>
    <w:p w:rsidR="00DB4E9B" w:rsidRDefault="00DB4E9B" w:rsidP="00DB4E9B">
      <w:pPr>
        <w:tabs>
          <w:tab w:val="left" w:pos="6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4E9B" w:rsidRDefault="00DB4E9B" w:rsidP="00DB4E9B">
      <w:pPr>
        <w:tabs>
          <w:tab w:val="left" w:pos="6284"/>
        </w:tabs>
        <w:jc w:val="both"/>
        <w:rPr>
          <w:sz w:val="28"/>
          <w:szCs w:val="28"/>
        </w:rPr>
      </w:pPr>
    </w:p>
    <w:p w:rsidR="00DB4E9B" w:rsidRPr="0023018A" w:rsidRDefault="00DB4E9B" w:rsidP="00DB4E9B">
      <w:pPr>
        <w:spacing w:line="360" w:lineRule="exact"/>
        <w:ind w:firstLine="360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В целях осуществления комплексной профилактической работы по  предупреждению социального сиротства, безнадзорности, правонарушений, а также обеспечения межведомственного взаимодействия в сфере защиты прав и  законных интересов несовершеннолетних, в соответствии с Положением о порядке разработки, принятия и реализации муниципальных программ, руководствуясь статьей 25 Устава муниципального района «Тунгиро-Олёкминский район» Забайкальского края   администрация муниципального района «Тунгиро-Олёкминский район» постановляет:</w:t>
      </w:r>
    </w:p>
    <w:p w:rsidR="00DB4E9B" w:rsidRPr="0023018A" w:rsidRDefault="00DB4E9B" w:rsidP="00DB4E9B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18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муниципальную программу «Профилактика безнадзорности, беспризорности и правонарушений несовершеннолетних в муниципальном районе «Тунгиро-Олёкминский район» на 2024-2026 годы». </w:t>
      </w:r>
    </w:p>
    <w:p w:rsidR="00DB4E9B" w:rsidRPr="0023018A" w:rsidRDefault="00DB4E9B" w:rsidP="00DB4E9B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18A">
        <w:rPr>
          <w:rFonts w:ascii="Arial" w:eastAsia="Times New Roman" w:hAnsi="Arial" w:cs="Arial"/>
          <w:sz w:val="24"/>
          <w:szCs w:val="24"/>
          <w:lang w:eastAsia="ru-RU"/>
        </w:rPr>
        <w:t>Комитету по финансам администрации муниципального района «Тунгиро-Олёкминский район»  Забайкальского края при формировании бюджета на очередной финансовый год включать данную программу в перечень программ, подлежащих финансированию за счет средств бюджета муниципального района «Тунгиро-Олёкминский район»</w:t>
      </w:r>
    </w:p>
    <w:p w:rsidR="00DB4E9B" w:rsidRPr="0023018A" w:rsidRDefault="00DB4E9B" w:rsidP="00DB4E9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18A">
        <w:rPr>
          <w:rFonts w:ascii="Arial" w:eastAsia="Times New Roman" w:hAnsi="Arial" w:cs="Arial"/>
          <w:sz w:val="24"/>
          <w:szCs w:val="24"/>
          <w:lang w:eastAsia="ru-RU"/>
        </w:rPr>
        <w:t>Отделу образования администрации муниципального района «Тунгиро-Олёкминский район» Забайкальского края ежегодно до марта следующего года за отчетный период представлять отчет о ходе выполнения программы в комитет по экономическому и территориальному развитию администрации муниципального района «Тунгиро-Олёкминский район»</w:t>
      </w:r>
    </w:p>
    <w:p w:rsidR="00DB4E9B" w:rsidRPr="0023018A" w:rsidRDefault="00DB4E9B" w:rsidP="00DB4E9B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 xml:space="preserve"> Настоящее постановление  вступает в законную силу с 1 января 2024 года.</w:t>
      </w:r>
    </w:p>
    <w:p w:rsidR="00DB4E9B" w:rsidRPr="0023018A" w:rsidRDefault="00DB4E9B" w:rsidP="00DB4E9B">
      <w:pPr>
        <w:pStyle w:val="a6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</w:t>
      </w:r>
      <w:hyperlink r:id="rId5" w:history="1">
        <w:r w:rsidRPr="0023018A">
          <w:rPr>
            <w:rStyle w:val="a5"/>
            <w:rFonts w:ascii="Arial" w:hAnsi="Arial" w:cs="Arial"/>
            <w:sz w:val="24"/>
            <w:szCs w:val="24"/>
          </w:rPr>
          <w:t>https://tungir.75.ru</w:t>
        </w:r>
      </w:hyperlink>
      <w:r w:rsidRPr="0023018A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в информационно-телекоммуникационной сети «Интернет».</w:t>
      </w:r>
    </w:p>
    <w:p w:rsidR="00DB4E9B" w:rsidRPr="0023018A" w:rsidRDefault="00DB4E9B" w:rsidP="00DB4E9B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018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начальника отдела образования муниципального района «Тунгиро-Олёкминский район» Забайкальского края  (Финочкина Н.С.)</w:t>
      </w:r>
    </w:p>
    <w:p w:rsidR="00DB4E9B" w:rsidRPr="0023018A" w:rsidRDefault="00DB4E9B" w:rsidP="00DB4E9B">
      <w:pPr>
        <w:spacing w:line="360" w:lineRule="exact"/>
        <w:jc w:val="both"/>
        <w:rPr>
          <w:rFonts w:ascii="Arial" w:hAnsi="Arial" w:cs="Arial"/>
        </w:rPr>
      </w:pPr>
    </w:p>
    <w:p w:rsidR="00DB4E9B" w:rsidRPr="0023018A" w:rsidRDefault="00DB4E9B" w:rsidP="00DB4E9B">
      <w:pPr>
        <w:spacing w:line="360" w:lineRule="exact"/>
        <w:jc w:val="both"/>
        <w:rPr>
          <w:rFonts w:ascii="Arial" w:hAnsi="Arial" w:cs="Arial"/>
        </w:rPr>
      </w:pPr>
    </w:p>
    <w:p w:rsidR="00DB4E9B" w:rsidRPr="0023018A" w:rsidRDefault="00DB4E9B" w:rsidP="00DB4E9B">
      <w:pPr>
        <w:tabs>
          <w:tab w:val="left" w:pos="6284"/>
        </w:tabs>
        <w:rPr>
          <w:rFonts w:ascii="Arial" w:hAnsi="Arial" w:cs="Arial"/>
        </w:rPr>
      </w:pPr>
    </w:p>
    <w:p w:rsidR="00DB4E9B" w:rsidRPr="0023018A" w:rsidRDefault="00DB4E9B" w:rsidP="00DB4E9B">
      <w:pPr>
        <w:tabs>
          <w:tab w:val="left" w:pos="6284"/>
        </w:tabs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     Глава муниципального района</w:t>
      </w:r>
    </w:p>
    <w:p w:rsidR="00DB4E9B" w:rsidRPr="0023018A" w:rsidRDefault="00DB4E9B" w:rsidP="00DB4E9B">
      <w:pPr>
        <w:tabs>
          <w:tab w:val="left" w:pos="6284"/>
        </w:tabs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    «Тунгиро-Олёкминский район» </w:t>
      </w:r>
      <w:r w:rsidRPr="0023018A">
        <w:rPr>
          <w:rFonts w:ascii="Arial" w:hAnsi="Arial" w:cs="Arial"/>
        </w:rPr>
        <w:tab/>
      </w:r>
      <w:r w:rsidRPr="0023018A">
        <w:rPr>
          <w:rFonts w:ascii="Arial" w:hAnsi="Arial" w:cs="Arial"/>
        </w:rPr>
        <w:tab/>
        <w:t xml:space="preserve">             </w:t>
      </w:r>
      <w:r w:rsidRPr="0023018A">
        <w:rPr>
          <w:rFonts w:ascii="Arial" w:hAnsi="Arial" w:cs="Arial"/>
        </w:rPr>
        <w:tab/>
        <w:t>М.Н. Ефанов</w:t>
      </w:r>
    </w:p>
    <w:p w:rsidR="00DB4E9B" w:rsidRPr="0023018A" w:rsidRDefault="00DB4E9B" w:rsidP="00DB4E9B">
      <w:pPr>
        <w:rPr>
          <w:rFonts w:ascii="Arial" w:eastAsia="Calibri" w:hAnsi="Arial" w:cs="Arial"/>
          <w:lang w:eastAsia="en-US"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  <w:r w:rsidRPr="0023018A">
        <w:rPr>
          <w:b/>
        </w:rPr>
        <w:t xml:space="preserve">                                                                 </w:t>
      </w: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</w:p>
    <w:p w:rsidR="00DB4E9B" w:rsidRPr="0023018A" w:rsidRDefault="00DB4E9B" w:rsidP="00DB4E9B">
      <w:pPr>
        <w:pStyle w:val="a4"/>
        <w:ind w:firstLine="709"/>
        <w:jc w:val="right"/>
        <w:rPr>
          <w:b/>
        </w:rPr>
      </w:pPr>
      <w:r w:rsidRPr="0023018A">
        <w:rPr>
          <w:b/>
        </w:rPr>
        <w:t xml:space="preserve">           </w:t>
      </w:r>
    </w:p>
    <w:p w:rsidR="00DB4E9B" w:rsidRPr="0023018A" w:rsidRDefault="00DB4E9B" w:rsidP="00DB4E9B">
      <w:pPr>
        <w:pStyle w:val="a4"/>
        <w:ind w:firstLine="709"/>
        <w:jc w:val="right"/>
      </w:pPr>
      <w:r w:rsidRPr="0023018A">
        <w:rPr>
          <w:b/>
        </w:rPr>
        <w:t xml:space="preserve">  </w:t>
      </w:r>
      <w:r w:rsidRPr="0023018A">
        <w:t>Утверждена</w:t>
      </w:r>
    </w:p>
    <w:p w:rsidR="00DB4E9B" w:rsidRPr="0023018A" w:rsidRDefault="00DB4E9B" w:rsidP="00DB4E9B">
      <w:pPr>
        <w:jc w:val="right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                                                                   постановлением администрации</w:t>
      </w:r>
    </w:p>
    <w:p w:rsidR="00DB4E9B" w:rsidRPr="0023018A" w:rsidRDefault="00DB4E9B" w:rsidP="00DB4E9B">
      <w:pPr>
        <w:jc w:val="right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                                                                      муниципального района        </w:t>
      </w:r>
    </w:p>
    <w:p w:rsidR="00DB4E9B" w:rsidRPr="0023018A" w:rsidRDefault="00DB4E9B" w:rsidP="00DB4E9B">
      <w:pPr>
        <w:jc w:val="right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                                                                       «Тунгиро-Олёкминский район»</w:t>
      </w:r>
    </w:p>
    <w:p w:rsidR="00DB4E9B" w:rsidRPr="0023018A" w:rsidRDefault="00DB4E9B" w:rsidP="00DB4E9B">
      <w:pPr>
        <w:jc w:val="right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                                                                                   Забайкальского края </w:t>
      </w:r>
    </w:p>
    <w:p w:rsidR="00DB4E9B" w:rsidRPr="0023018A" w:rsidRDefault="00DB4E9B" w:rsidP="00DB4E9B">
      <w:pPr>
        <w:jc w:val="right"/>
        <w:rPr>
          <w:rFonts w:ascii="Arial" w:hAnsi="Arial" w:cs="Arial"/>
          <w:b/>
        </w:rPr>
      </w:pPr>
      <w:r w:rsidRPr="0023018A">
        <w:rPr>
          <w:rFonts w:ascii="Arial" w:hAnsi="Arial" w:cs="Arial"/>
        </w:rPr>
        <w:t xml:space="preserve">                                                                          «10» июля  2023  г.  №  109 ( в ред Постановления № 137 от 01.07.2024 года) 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Муниципальная программа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«Профилактика безнадзорности, беспризорности и правонарушений несовершеннолетних в 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муниципальном районе 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«Тунгиро-Олёкминский район» 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на 2024-2026 годы»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Паспорт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муниципальной   программы  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«Профилактика безнадзорности, беспризорности и правонарушений несовершеннолетних   в муниципальном районе «Тунгиро-Олёкминский район» на 2024-2026 годы»</w:t>
      </w:r>
    </w:p>
    <w:p w:rsidR="00DB4E9B" w:rsidRPr="0023018A" w:rsidRDefault="00DB4E9B" w:rsidP="00DB4E9B">
      <w:pPr>
        <w:rPr>
          <w:rFonts w:ascii="Arial" w:hAnsi="Arial" w:cs="Arial"/>
        </w:rPr>
      </w:pPr>
    </w:p>
    <w:p w:rsidR="00DB4E9B" w:rsidRPr="0023018A" w:rsidRDefault="00DB4E9B" w:rsidP="00DB4E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90"/>
      </w:tblGrid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 Муниципальная программа «Профилактика безнадзорности, беспризорности и правонарушений несовершеннолетних в муниципальном районе «Тунгиро-Олёкминский район»  на 2024-2026 годы»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Дата утверждения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Программа утверждена постановлением администрации муниципального района «Тунгиро-Олёкминский район» № 109 от «10» июля 2023 года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Администрация муниципального района  "Тунгиро-Олёкминский район" Забайкальского края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Основные разработчики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18A">
              <w:rPr>
                <w:rFonts w:ascii="Arial" w:hAnsi="Arial" w:cs="Arial"/>
                <w:sz w:val="24"/>
                <w:szCs w:val="24"/>
              </w:rPr>
              <w:t xml:space="preserve">     Администрация муниципального района «Тунгиро-Олёкминский район» Забайкальского края, муниципальная  комиссия по делам несовершеннолетних и защите их прав, отдел образования администрации муниципального района «Тунгиро-Олёкминский район»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Цель и задачи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Осуществление комплексного подхода к решению проблем профилактики правонарушений, выявлению причин и условий, способствующих совершению несовершеннолетними антиобщественных действий, совершенствование координации и взаимодействия деятельности структур, осуществляющих профилактическую работу с детьми, подростками и семьями «группы риска», создание условий для социальной, психолого-педагогической, медицинской помощи и реабилитации несовершеннолетних, оказавшихся в трудной жизненной ситуации</w:t>
            </w:r>
          </w:p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color w:val="FF0000"/>
              </w:rPr>
              <w:t xml:space="preserve">    </w:t>
            </w:r>
            <w:r w:rsidRPr="0023018A">
              <w:rPr>
                <w:rFonts w:ascii="Arial" w:hAnsi="Arial" w:cs="Arial"/>
              </w:rPr>
              <w:t>Задачи:</w:t>
            </w:r>
          </w:p>
          <w:p w:rsidR="00DB4E9B" w:rsidRPr="0023018A" w:rsidRDefault="00DB4E9B" w:rsidP="00DB4E9B">
            <w:pPr>
              <w:numPr>
                <w:ilvl w:val="0"/>
                <w:numId w:val="5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повышение эффективности функционирования и координации деятельности всех субъектов системы профилактики безнадзорности и правонарушений детей и подростков;</w:t>
            </w:r>
          </w:p>
          <w:p w:rsidR="00DB4E9B" w:rsidRPr="0023018A" w:rsidRDefault="00DB4E9B" w:rsidP="00DB4E9B">
            <w:pPr>
              <w:numPr>
                <w:ilvl w:val="0"/>
                <w:numId w:val="5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осуществление профилактической работы по предупреждению безнадзорности и правонарушений несовершеннолетних, распространения алкоголизма и наркомании среди детей и подростков;</w:t>
            </w:r>
          </w:p>
          <w:p w:rsidR="00DB4E9B" w:rsidRPr="0023018A" w:rsidRDefault="00DB4E9B" w:rsidP="00DB4E9B">
            <w:pPr>
              <w:numPr>
                <w:ilvl w:val="0"/>
                <w:numId w:val="5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осуществление мер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внеурочное время, формированию здорового образа жизни среди детей и молодежи;</w:t>
            </w:r>
          </w:p>
          <w:p w:rsidR="00DB4E9B" w:rsidRPr="0023018A" w:rsidRDefault="00DB4E9B" w:rsidP="00DB4E9B">
            <w:pPr>
              <w:numPr>
                <w:ilvl w:val="0"/>
                <w:numId w:val="5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</w:t>
            </w:r>
            <w:r w:rsidRPr="0023018A">
              <w:rPr>
                <w:rFonts w:ascii="Arial" w:hAnsi="Arial" w:cs="Arial"/>
                <w:color w:val="000000"/>
              </w:rPr>
              <w:t>ыявление и устранение причин и условий, способствующих совершению правонарушений на территории муниципального района;</w:t>
            </w:r>
          </w:p>
          <w:p w:rsidR="00DB4E9B" w:rsidRPr="0023018A" w:rsidRDefault="00DB4E9B" w:rsidP="00DB4E9B">
            <w:pPr>
              <w:numPr>
                <w:ilvl w:val="0"/>
                <w:numId w:val="5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color w:val="000000"/>
              </w:rPr>
              <w:t>п</w:t>
            </w:r>
            <w:r w:rsidRPr="0023018A">
              <w:rPr>
                <w:rFonts w:ascii="Arial" w:hAnsi="Arial" w:cs="Arial"/>
              </w:rPr>
              <w:t>рофилактика противоправного поведения несовершеннолетних;</w:t>
            </w:r>
          </w:p>
          <w:p w:rsidR="00DB4E9B" w:rsidRPr="0023018A" w:rsidRDefault="00DB4E9B" w:rsidP="00A44573">
            <w:pPr>
              <w:ind w:left="313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 профилактика     повторной преступности среди несовершеннолетних.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 2023 – 2026 годы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Перечень основных мероприятий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DB4E9B">
            <w:pPr>
              <w:numPr>
                <w:ilvl w:val="0"/>
                <w:numId w:val="7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охрана прав и законных интересов несовершеннолетних.</w:t>
            </w:r>
          </w:p>
          <w:p w:rsidR="00DB4E9B" w:rsidRPr="0023018A" w:rsidRDefault="00DB4E9B" w:rsidP="00DB4E9B">
            <w:pPr>
              <w:numPr>
                <w:ilvl w:val="0"/>
                <w:numId w:val="7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предупреждение правонарушений и преступлений несовершеннолетних.</w:t>
            </w:r>
          </w:p>
          <w:p w:rsidR="00DB4E9B" w:rsidRPr="0023018A" w:rsidRDefault="00DB4E9B" w:rsidP="00DB4E9B">
            <w:pPr>
              <w:numPr>
                <w:ilvl w:val="0"/>
                <w:numId w:val="7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профилактика алкоголизма, наркомании и токсикомании в подростковой среде.</w:t>
            </w:r>
          </w:p>
          <w:p w:rsidR="00DB4E9B" w:rsidRPr="0023018A" w:rsidRDefault="00DB4E9B" w:rsidP="00A44573">
            <w:pPr>
              <w:ind w:left="313" w:hanging="142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 организация трудовой занятости, досуга и летнего отдыха несовершеннолетних.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 Администрация муниципального района «Тунгиро-Олёкминский район», муниципальная комиссия по делам несовершеннолетних и защите их прав, отдел образования администрации муниципального района «Тунгиро-Олёкминский район», отдел культуры администрации муниципального района «Тунгиро-Олёкминский район, образовательные учреждения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Объёмы и источники финансирования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ind w:left="29" w:hanging="29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 Потребность в финансировании мероприятий Программы из средств муниципалитета составляет </w:t>
            </w:r>
            <w:r w:rsidRPr="0023018A">
              <w:rPr>
                <w:rFonts w:ascii="Arial" w:hAnsi="Arial" w:cs="Arial"/>
                <w:b/>
              </w:rPr>
              <w:t>50000,00</w:t>
            </w:r>
            <w:r w:rsidRPr="0023018A">
              <w:rPr>
                <w:rFonts w:ascii="Arial" w:hAnsi="Arial" w:cs="Arial"/>
              </w:rPr>
              <w:t xml:space="preserve">  рублей. В том числе:</w:t>
            </w:r>
          </w:p>
          <w:p w:rsidR="00DB4E9B" w:rsidRPr="0023018A" w:rsidRDefault="00DB4E9B" w:rsidP="00A44573">
            <w:pPr>
              <w:ind w:left="29" w:hanging="29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ab/>
              <w:t xml:space="preserve">                   2024 год – 16000  руб.;</w:t>
            </w:r>
          </w:p>
          <w:p w:rsidR="00DB4E9B" w:rsidRPr="0023018A" w:rsidRDefault="00DB4E9B" w:rsidP="00A44573">
            <w:pPr>
              <w:ind w:left="29" w:hanging="29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ab/>
              <w:t xml:space="preserve">                   2025 год – 16000 руб.;</w:t>
            </w:r>
          </w:p>
          <w:p w:rsidR="00DB4E9B" w:rsidRPr="0023018A" w:rsidRDefault="00DB4E9B" w:rsidP="00A44573">
            <w:pPr>
              <w:ind w:left="29" w:hanging="29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ab/>
              <w:t xml:space="preserve">                   2026 год – 18000  руб.;</w:t>
            </w:r>
          </w:p>
          <w:p w:rsidR="00DB4E9B" w:rsidRPr="0023018A" w:rsidRDefault="00DB4E9B" w:rsidP="00A44573">
            <w:pPr>
              <w:ind w:left="29" w:hanging="29"/>
              <w:jc w:val="both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  <w:bCs/>
                <w:color w:val="000000"/>
              </w:rPr>
            </w:pPr>
            <w:r w:rsidRPr="0023018A">
              <w:rPr>
                <w:rFonts w:ascii="Arial" w:hAnsi="Arial" w:cs="Arial"/>
                <w:bCs/>
                <w:color w:val="000000"/>
              </w:rPr>
              <w:t xml:space="preserve">Важнейшие </w:t>
            </w:r>
          </w:p>
          <w:p w:rsidR="00DB4E9B" w:rsidRPr="0023018A" w:rsidRDefault="00DB4E9B" w:rsidP="00A44573">
            <w:pPr>
              <w:rPr>
                <w:rFonts w:ascii="Arial" w:hAnsi="Arial" w:cs="Arial"/>
                <w:bCs/>
                <w:color w:val="000000"/>
              </w:rPr>
            </w:pPr>
            <w:r w:rsidRPr="0023018A">
              <w:rPr>
                <w:rFonts w:ascii="Arial" w:hAnsi="Arial" w:cs="Arial"/>
                <w:bCs/>
                <w:color w:val="000000"/>
              </w:rPr>
              <w:t xml:space="preserve">целевые индикаторы </w:t>
            </w:r>
          </w:p>
          <w:p w:rsidR="00DB4E9B" w:rsidRPr="0023018A" w:rsidRDefault="00DB4E9B" w:rsidP="00A44573">
            <w:pPr>
              <w:rPr>
                <w:rFonts w:ascii="Arial" w:hAnsi="Arial" w:cs="Arial"/>
                <w:bCs/>
                <w:color w:val="000000"/>
              </w:rPr>
            </w:pPr>
            <w:r w:rsidRPr="0023018A">
              <w:rPr>
                <w:rFonts w:ascii="Arial" w:hAnsi="Arial" w:cs="Arial"/>
                <w:bCs/>
                <w:color w:val="000000"/>
              </w:rPr>
              <w:t xml:space="preserve">(показатели программы) 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DB4E9B">
            <w:pPr>
              <w:pStyle w:val="a3"/>
              <w:numPr>
                <w:ilvl w:val="0"/>
                <w:numId w:val="9"/>
              </w:numPr>
              <w:ind w:left="3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18A">
              <w:rPr>
                <w:rFonts w:ascii="Arial" w:hAnsi="Arial" w:cs="Arial"/>
                <w:sz w:val="24"/>
                <w:szCs w:val="24"/>
              </w:rPr>
              <w:t>количество зарегистрированных преступлений на территории муниципального района;</w:t>
            </w:r>
          </w:p>
          <w:p w:rsidR="00DB4E9B" w:rsidRPr="0023018A" w:rsidRDefault="00DB4E9B" w:rsidP="00DB4E9B">
            <w:pPr>
              <w:pStyle w:val="a3"/>
              <w:numPr>
                <w:ilvl w:val="0"/>
                <w:numId w:val="9"/>
              </w:numPr>
              <w:ind w:left="3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18A">
              <w:rPr>
                <w:rFonts w:ascii="Arial" w:hAnsi="Arial" w:cs="Arial"/>
                <w:sz w:val="24"/>
                <w:szCs w:val="24"/>
              </w:rPr>
              <w:t xml:space="preserve">доля несовершеннолетних, совершивших преступления, в общем количестве лиц, в отношении которых вынесен обвинительный приговор; </w:t>
            </w:r>
          </w:p>
          <w:p w:rsidR="00DB4E9B" w:rsidRPr="0023018A" w:rsidRDefault="00DB4E9B" w:rsidP="00DB4E9B">
            <w:pPr>
              <w:pStyle w:val="a3"/>
              <w:numPr>
                <w:ilvl w:val="0"/>
                <w:numId w:val="9"/>
              </w:numPr>
              <w:ind w:left="3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18A">
              <w:rPr>
                <w:rFonts w:ascii="Arial" w:hAnsi="Arial" w:cs="Arial"/>
                <w:sz w:val="24"/>
                <w:szCs w:val="24"/>
              </w:rPr>
              <w:t>доля несовершеннолетних, повторно совершивших правонарушения;</w:t>
            </w:r>
          </w:p>
          <w:p w:rsidR="00DB4E9B" w:rsidRPr="0023018A" w:rsidRDefault="00DB4E9B" w:rsidP="00DB4E9B">
            <w:pPr>
              <w:pStyle w:val="a3"/>
              <w:numPr>
                <w:ilvl w:val="0"/>
                <w:numId w:val="9"/>
              </w:numPr>
              <w:ind w:left="3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18A">
              <w:rPr>
                <w:rFonts w:ascii="Arial" w:hAnsi="Arial" w:cs="Arial"/>
                <w:sz w:val="24"/>
                <w:szCs w:val="24"/>
              </w:rPr>
              <w:t>доля несовершеннолетних состоящих на учете у нарколога.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Ожидаемые результаты реализации 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программы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 Реализация мероприятий, предусмотренных программой, позволит:</w:t>
            </w:r>
          </w:p>
          <w:p w:rsidR="00DB4E9B" w:rsidRPr="0023018A" w:rsidRDefault="00DB4E9B" w:rsidP="00DB4E9B">
            <w:pPr>
              <w:numPr>
                <w:ilvl w:val="0"/>
                <w:numId w:val="8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своевременно выявлять детей, нуждающихся в помощи государства;</w:t>
            </w:r>
          </w:p>
          <w:p w:rsidR="00DB4E9B" w:rsidRPr="0023018A" w:rsidRDefault="00DB4E9B" w:rsidP="00DB4E9B">
            <w:pPr>
              <w:numPr>
                <w:ilvl w:val="0"/>
                <w:numId w:val="8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обеспечить защиту прав и законных интересов детей и подростков, их социальную реабилитацию и адаптацию в современном обществе;</w:t>
            </w:r>
          </w:p>
          <w:p w:rsidR="00DB4E9B" w:rsidRPr="0023018A" w:rsidRDefault="00DB4E9B" w:rsidP="00DB4E9B">
            <w:pPr>
              <w:numPr>
                <w:ilvl w:val="0"/>
                <w:numId w:val="8"/>
              </w:numPr>
              <w:ind w:left="348"/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укрепить взаимодействие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и предупреждения преступлений и правонарушений несовершеннолетних.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Механизм 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реализации 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Программы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  Координацию работы по реализации муниципальной программы «Профилактика безнадзорности, беспризорности и правонарушений среди несовершеннолетних в Тунгиро-Олёкминском районе на 2024-2026 годы» осуществляет комиссия по делам несовершеннолетних и защите их прав    администрации муниципального района «Тунгиро-Олёкминский район».</w:t>
            </w:r>
          </w:p>
        </w:tc>
      </w:tr>
      <w:tr w:rsidR="00DB4E9B" w:rsidRPr="0023018A" w:rsidTr="00A44573">
        <w:tc>
          <w:tcPr>
            <w:tcW w:w="2381" w:type="dxa"/>
            <w:shd w:val="clear" w:color="auto" w:fill="auto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Система организации контроля за исполнением программы</w:t>
            </w:r>
          </w:p>
        </w:tc>
        <w:tc>
          <w:tcPr>
            <w:tcW w:w="7190" w:type="dxa"/>
            <w:shd w:val="clear" w:color="auto" w:fill="auto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color w:val="000000"/>
              </w:rPr>
              <w:t xml:space="preserve">     Контроль за исполнением Программы осуществляет председатель </w:t>
            </w:r>
            <w:r w:rsidRPr="0023018A">
              <w:rPr>
                <w:rFonts w:ascii="Arial" w:hAnsi="Arial" w:cs="Arial"/>
              </w:rPr>
              <w:t>комиссии по делам несовершеннолетних и защите их прав     в установленном порядке.</w:t>
            </w:r>
          </w:p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</w:p>
        </w:tc>
      </w:tr>
    </w:tbl>
    <w:p w:rsidR="00DB4E9B" w:rsidRPr="0023018A" w:rsidRDefault="00DB4E9B" w:rsidP="00DB4E9B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Содержание проблемы и обоснование необходимости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её решения программными методами.</w:t>
      </w:r>
    </w:p>
    <w:p w:rsidR="00DB4E9B" w:rsidRPr="0023018A" w:rsidRDefault="00DB4E9B" w:rsidP="00DB4E9B">
      <w:pPr>
        <w:ind w:left="360"/>
        <w:jc w:val="both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На территории Тунгиро-Олёкминского района зарегистрировано порядка 320 несовершеннолетних в возрасте от 0 до 18 лет. 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На протяжении многих лет в районе проводится планомерная работа по профилактике безнадзорности, правонарушений несовершеннолетних и защите их прав, а также </w:t>
      </w:r>
      <w:r w:rsidRPr="0023018A">
        <w:rPr>
          <w:rFonts w:ascii="Arial" w:hAnsi="Arial" w:cs="Arial"/>
        </w:rPr>
        <w:lastRenderedPageBreak/>
        <w:t xml:space="preserve">социальной поддержке семей с детьми и улучшению их положения. Благодаря реализации ранее принятых районных целевых программ была создана основа, необходимая для укрепления взаимодействия всех субъектов профилактики, проведены необходимые организационно-практические мероприятия по активизации их деятельности.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Всесторонняя активизация профилактической работы способствовала поступательному снижению отдельных показателей состояния подростковой преступности в районе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  <w:color w:val="000000"/>
        </w:rPr>
        <w:t>Ухудшение социально-экономического положения и возрастающее   неблагополучие   большинства   российских семей, безработица, самоустранение   от   прямых   родительских   обязанностей     отражаются на положении детей.</w:t>
      </w:r>
      <w:r w:rsidRPr="0023018A">
        <w:rPr>
          <w:rFonts w:ascii="Arial" w:hAnsi="Arial" w:cs="Arial"/>
        </w:rPr>
        <w:t xml:space="preserve"> В неблагополучных семьях процветает насилие по отношению друг к другу и к своим детям. И как прямое следствие этого - стремительный рост крайне опасных насильственных преступлений, совершаемых подростками и даже детьми.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Однако, на криминогенную ситуацию влияют не только экономические факторы. Не менее актуален идейно-нравственный кризис. В молодежной, в том числе и подростковой, среде культивируются негативные стереотипы поведения, получают все большее распространение алкоголизм и наркомания, укореняется эгоистическая и иждивенческая психология. Неопределенность настоящего, неуверенность в будущем, растущая безработица, трудности, связанные с получением образования, падение престижа ряда профессий порождают критическое отношение к учебе.</w:t>
      </w:r>
    </w:p>
    <w:p w:rsidR="00DB4E9B" w:rsidRPr="0023018A" w:rsidRDefault="00DB4E9B" w:rsidP="00DB4E9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В настоящее время дети оказались самыми незащищенными. </w:t>
      </w:r>
      <w:r w:rsidRPr="0023018A">
        <w:rPr>
          <w:rFonts w:ascii="Arial" w:hAnsi="Arial" w:cs="Arial"/>
          <w:color w:val="000000"/>
        </w:rPr>
        <w:t xml:space="preserve">Дети у нас сегодня не защищены, прежде всего, от криминального мира и криминальной среды, как дома, так и на улице. </w:t>
      </w:r>
      <w:r w:rsidRPr="0023018A">
        <w:rPr>
          <w:rFonts w:ascii="Arial" w:hAnsi="Arial" w:cs="Arial"/>
        </w:rPr>
        <w:t xml:space="preserve">Детский алкоголизм, детская наркомания, беспризорность, преступность уже прочно вошли в наше бытие и, к сожалению, приходится констатировать, растет число детей, которые не нужны родителям. Беспризорная жизнь страшна тем, что детей втягивают в преступные группы, заставляют воровать, грабить. Взрослые решают свои материальные проблемы, вовлекая своих собственных детей в совершение противоправных действий.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Одной из специфических причин преступности несовершеннолетних на современном этапе жизни общества является катастрофическое положение с организацией досуга детей и подростков по месту жительства. </w:t>
      </w:r>
    </w:p>
    <w:p w:rsidR="00DB4E9B" w:rsidRPr="0023018A" w:rsidRDefault="00DB4E9B" w:rsidP="00DB4E9B">
      <w:pPr>
        <w:ind w:right="-7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Преступление - это социальное зло, а преступность несовершеннолетних - зло, увеличенное во много раз.   </w:t>
      </w:r>
    </w:p>
    <w:p w:rsidR="00DB4E9B" w:rsidRPr="0023018A" w:rsidRDefault="00DB4E9B" w:rsidP="00DB4E9B">
      <w:pPr>
        <w:pStyle w:val="2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>Рассматривая причины преступности несовершеннолетних, необходимо отметить, что одними из основных причин являются:</w:t>
      </w:r>
    </w:p>
    <w:p w:rsidR="00DB4E9B" w:rsidRPr="0023018A" w:rsidRDefault="00DB4E9B" w:rsidP="00DB4E9B">
      <w:pPr>
        <w:numPr>
          <w:ilvl w:val="0"/>
          <w:numId w:val="4"/>
        </w:numPr>
        <w:tabs>
          <w:tab w:val="left" w:pos="-3544"/>
        </w:tabs>
        <w:ind w:left="0"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Отсутствие либо слабый контроль за поведением детей со стороны родителей, лиц, обязанных заниматься воспитанием в детских учреждениях.</w:t>
      </w:r>
    </w:p>
    <w:p w:rsidR="00DB4E9B" w:rsidRPr="0023018A" w:rsidRDefault="00DB4E9B" w:rsidP="00DB4E9B">
      <w:pPr>
        <w:numPr>
          <w:ilvl w:val="0"/>
          <w:numId w:val="4"/>
        </w:numPr>
        <w:tabs>
          <w:tab w:val="left" w:pos="-3544"/>
        </w:tabs>
        <w:ind w:left="0"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Низкий уровень материального благосостояния в семьях. Многие родители надеются на детское пособие, не имеют работы, из этого, как правило, вытекает: отсутствие необходимых продуктов питания, отсутствие необходимой одежды для детей, и как следствие, дети не посещают школу или детский сад. У родителей нет средств на продолжение обучения детей в училищах, техникумах или институтах, заниженная самооценка подростков, им хочется быть одетыми также, как их сверстники, иметь дорогие телефоны, планшеты и т.д. Не имея возможности законным путем удовлетворять свои потребности, многие подростки начинают “делать деньги” и добывать необходимые вещи и продукты в меру своих сил и возможностей, зачастую путем совершения преступления. Преступная деятельность подростков превращается в один из основных источников существования.</w:t>
      </w:r>
    </w:p>
    <w:p w:rsidR="00DB4E9B" w:rsidRPr="0023018A" w:rsidRDefault="00DB4E9B" w:rsidP="00DB4E9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Алкоголизм родителей, их аморальный образ жизни.</w:t>
      </w:r>
    </w:p>
    <w:p w:rsidR="00DB4E9B" w:rsidRPr="0023018A" w:rsidRDefault="00DB4E9B" w:rsidP="00DB4E9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Низкий уровень организации досуга несовершеннолетних.</w:t>
      </w:r>
    </w:p>
    <w:p w:rsidR="00DB4E9B" w:rsidRPr="0023018A" w:rsidRDefault="00DB4E9B" w:rsidP="00DB4E9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Недостаточное взаимодействие     педагогов школ района, с учреждениями и ведомствами системы профилактики.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Профилактика правонарушений несовершеннолетних требует обязательного комплексного подхода, который не возможен без тесного взаимодействия школы, семьи, общественности и полиции.</w:t>
      </w:r>
    </w:p>
    <w:p w:rsidR="00DB4E9B" w:rsidRPr="0023018A" w:rsidRDefault="00DB4E9B" w:rsidP="00DB4E9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Решение отмеченных проблем представляется возможным лишь с применением программно-целевого метода, так как отдельные мероприятия, направленные на усиление </w:t>
      </w:r>
      <w:r w:rsidRPr="0023018A">
        <w:rPr>
          <w:rFonts w:ascii="Arial" w:hAnsi="Arial" w:cs="Arial"/>
        </w:rPr>
        <w:lastRenderedPageBreak/>
        <w:t xml:space="preserve">профилактики безнадзорности и правонарушений, без соответствующей координации и межведомственного взаимодействия будут   менее эффективными и, в конечном итоге, не позволят коренным образом повлиять на ситуацию в районе. </w:t>
      </w:r>
    </w:p>
    <w:p w:rsidR="00DB4E9B" w:rsidRPr="0023018A" w:rsidRDefault="00DB4E9B" w:rsidP="00DB4E9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Программа является планом действий по реализации основных направлений государственной политики по вопросам взаимодействия между органами государственной власти, органами местного самоуправления и их учреждениями, общественными организациями и объединениями по вопросам профилактики социального сиротства, предупреждения преступлений и правонарушений несовершеннолетних, уменьшения преступности и правонарушений несовершеннолетних на территории района.</w:t>
      </w:r>
    </w:p>
    <w:p w:rsidR="00DB4E9B" w:rsidRPr="0023018A" w:rsidRDefault="00DB4E9B" w:rsidP="00DB4E9B">
      <w:pPr>
        <w:ind w:firstLine="567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</w:rPr>
        <w:t>2.</w:t>
      </w:r>
      <w:r w:rsidRPr="0023018A">
        <w:rPr>
          <w:rFonts w:ascii="Arial" w:hAnsi="Arial" w:cs="Arial"/>
          <w:b/>
        </w:rPr>
        <w:t>Основные цели и задачи программы.</w:t>
      </w:r>
    </w:p>
    <w:p w:rsidR="00DB4E9B" w:rsidRPr="0023018A" w:rsidRDefault="00DB4E9B" w:rsidP="00DB4E9B">
      <w:pPr>
        <w:ind w:firstLine="284"/>
        <w:jc w:val="both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ind w:firstLine="284"/>
        <w:jc w:val="both"/>
        <w:rPr>
          <w:rFonts w:ascii="Arial" w:hAnsi="Arial" w:cs="Arial"/>
          <w:iCs/>
        </w:rPr>
      </w:pPr>
      <w:r w:rsidRPr="0023018A">
        <w:rPr>
          <w:rFonts w:ascii="Arial" w:hAnsi="Arial" w:cs="Arial"/>
          <w:color w:val="FF0000"/>
        </w:rPr>
        <w:t xml:space="preserve">       </w:t>
      </w:r>
      <w:r w:rsidRPr="0023018A">
        <w:rPr>
          <w:rFonts w:ascii="Arial" w:hAnsi="Arial" w:cs="Arial"/>
          <w:iCs/>
        </w:rPr>
        <w:t>Профилактика безнадзорности, правонарушений и защита прав несовершеннолетних возможна при хорошо отлаженной системе межведомственного взаимодействия и социального партнёрства. В этой связи Программа включает мероприятия органов и учреждений системы профилактики безнадзорности и правонарушений несовершеннолетних, которые направлены на решение общих задач.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  <w:iCs/>
        </w:rPr>
      </w:pPr>
      <w:r w:rsidRPr="0023018A">
        <w:rPr>
          <w:rFonts w:ascii="Arial" w:hAnsi="Arial" w:cs="Arial"/>
        </w:rPr>
        <w:t>Основной целью программы является   осуществление комплексного подхода к решению проблем профилактики правонарушений, выявлению причин и условий, способствующих совершению несовершеннолетними антиобщественных действий, совершенствование координации и взаимодействия деятельности структур, осуществляющих профилактическую  работу с детьми, подростками и семьями «группы риска»,  создание условий для социальной, психолого-педагогической, медицинской помощи и реабилитации несовершеннолетних, оказавшихся в трудной жизненной ситуации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  <w:color w:val="FF0000"/>
        </w:rPr>
        <w:t xml:space="preserve"> </w:t>
      </w:r>
      <w:r w:rsidRPr="0023018A">
        <w:rPr>
          <w:rFonts w:ascii="Arial" w:hAnsi="Arial" w:cs="Arial"/>
        </w:rPr>
        <w:t>Для реализации указанной цели программа предусматривает решение следующих задач: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повышение эффективности функционирования и координации деятельности всех субъектов системы профилактики безнадзорности и правонарушений детей и подростков;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осуществление профилактической работы по предупреждению безнадзорности и правонарушений несовершеннолетних, распространения алкоголизма и наркомании среди детей и подростков;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осуществление мер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внеурочное время, формированию здорового образа жизни среди детей и молодежи;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в</w:t>
      </w:r>
      <w:r w:rsidRPr="0023018A">
        <w:rPr>
          <w:rFonts w:ascii="Arial" w:hAnsi="Arial" w:cs="Arial"/>
          <w:color w:val="000000"/>
        </w:rPr>
        <w:t>ыявление и устранение причин и условий, способствующих совершению правонарушений на территории муниципального района;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  <w:color w:val="000000"/>
        </w:rPr>
        <w:t>п</w:t>
      </w:r>
      <w:r w:rsidRPr="0023018A">
        <w:rPr>
          <w:rFonts w:ascii="Arial" w:hAnsi="Arial" w:cs="Arial"/>
        </w:rPr>
        <w:t>рофилактика противоправного поведения несовершеннолетних;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  <w:color w:val="000000"/>
        </w:rPr>
        <w:t>с</w:t>
      </w:r>
      <w:r w:rsidRPr="0023018A">
        <w:rPr>
          <w:rFonts w:ascii="Arial" w:hAnsi="Arial" w:cs="Arial"/>
        </w:rPr>
        <w:t xml:space="preserve">одействие социальной адаптации осужденных, а также лиц, освободившихся из   мест   лишения свободы, и несовершеннолетних, прибывших   из специальных   учебно-воспитательных   учреждений   закрытого    типа;    </w:t>
      </w:r>
    </w:p>
    <w:p w:rsidR="00DB4E9B" w:rsidRPr="0023018A" w:rsidRDefault="00DB4E9B" w:rsidP="00DB4E9B">
      <w:pPr>
        <w:numPr>
          <w:ilvl w:val="0"/>
          <w:numId w:val="10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профилактика     повторной преступности среди несовершеннолетних.</w:t>
      </w:r>
    </w:p>
    <w:p w:rsidR="00DB4E9B" w:rsidRPr="0023018A" w:rsidRDefault="00DB4E9B" w:rsidP="00DB4E9B">
      <w:pPr>
        <w:jc w:val="both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Финансовое обеспечение программы.</w:t>
      </w:r>
    </w:p>
    <w:p w:rsidR="00DB4E9B" w:rsidRPr="0023018A" w:rsidRDefault="00DB4E9B" w:rsidP="00DB4E9B">
      <w:pPr>
        <w:ind w:left="360"/>
        <w:rPr>
          <w:rFonts w:ascii="Arial" w:hAnsi="Arial" w:cs="Arial"/>
        </w:rPr>
      </w:pP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Финансовое обеспечения выполнения программных мероприятий предусматривает 50000,00 рублей</w:t>
      </w:r>
    </w:p>
    <w:p w:rsidR="00DB4E9B" w:rsidRPr="0023018A" w:rsidRDefault="00DB4E9B" w:rsidP="00DB4E9B">
      <w:pPr>
        <w:ind w:left="360"/>
        <w:jc w:val="center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ind w:left="360"/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</w:rPr>
        <w:t>4</w:t>
      </w:r>
      <w:r w:rsidRPr="0023018A">
        <w:rPr>
          <w:rFonts w:ascii="Arial" w:hAnsi="Arial" w:cs="Arial"/>
          <w:b/>
        </w:rPr>
        <w:t>. Механизм реализации программы.</w:t>
      </w:r>
    </w:p>
    <w:p w:rsidR="00DB4E9B" w:rsidRPr="0023018A" w:rsidRDefault="00DB4E9B" w:rsidP="00DB4E9B">
      <w:pPr>
        <w:ind w:left="360"/>
        <w:jc w:val="center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Заказчиком Программы является Администрация муниципального района «Тунгиро-Олёкминский район».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Исполнителем Программы – субъекты системы профилактики.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lastRenderedPageBreak/>
        <w:t>Заказчик программы ежегодно формирует координационный план совместных действий районной комиссии по делам несовершеннолетних с организациями, участвующими в исполнении программы.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  <w:color w:val="FF0000"/>
        </w:rPr>
      </w:pPr>
      <w:r w:rsidRPr="0023018A">
        <w:rPr>
          <w:rFonts w:ascii="Arial" w:hAnsi="Arial" w:cs="Arial"/>
        </w:rPr>
        <w:t xml:space="preserve"> При необходимости заказчик программы в установленном порядке вносит предложения о продлении срока реализации программы.</w:t>
      </w:r>
      <w:r w:rsidRPr="0023018A">
        <w:rPr>
          <w:rFonts w:ascii="Arial" w:hAnsi="Arial" w:cs="Arial"/>
          <w:color w:val="FF0000"/>
        </w:rPr>
        <w:t xml:space="preserve"> 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  <w:color w:val="FF0000"/>
        </w:rPr>
      </w:pPr>
      <w:r w:rsidRPr="0023018A">
        <w:rPr>
          <w:rFonts w:ascii="Arial" w:hAnsi="Arial" w:cs="Arial"/>
        </w:rPr>
        <w:t>Координацию работы по реализации муниципальной целевой программы     осуществляет комиссия по делам несовершеннолетних и защите их прав    администрации муниципального района «Тунгиро-Олёкминский район».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  <w:color w:val="FF0000"/>
        </w:rPr>
      </w:pPr>
      <w:r w:rsidRPr="0023018A">
        <w:rPr>
          <w:rFonts w:ascii="Arial" w:hAnsi="Arial" w:cs="Arial"/>
        </w:rPr>
        <w:t>Сбор и систематизацию статистической и аналитической информации о реализации программных мероприятий осуществляет комиссия по делам несовершеннолетних и защите их прав    администрации муниципального района «Тунгиро-Олёкминский район».</w:t>
      </w:r>
    </w:p>
    <w:p w:rsidR="00DB4E9B" w:rsidRPr="0023018A" w:rsidRDefault="00DB4E9B" w:rsidP="00DB4E9B">
      <w:pPr>
        <w:ind w:firstLine="284"/>
        <w:jc w:val="both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Организация управления программой и контроль за ходом </w:t>
      </w:r>
    </w:p>
    <w:p w:rsidR="00DB4E9B" w:rsidRPr="0023018A" w:rsidRDefault="00DB4E9B" w:rsidP="00DB4E9B">
      <w:pPr>
        <w:ind w:left="360"/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её реализации.</w:t>
      </w:r>
    </w:p>
    <w:p w:rsidR="00DB4E9B" w:rsidRPr="0023018A" w:rsidRDefault="00DB4E9B" w:rsidP="00DB4E9B">
      <w:pPr>
        <w:ind w:left="360"/>
        <w:jc w:val="both"/>
        <w:rPr>
          <w:rFonts w:ascii="Arial" w:hAnsi="Arial" w:cs="Arial"/>
          <w:color w:val="FF0000"/>
        </w:rPr>
      </w:pPr>
      <w:r w:rsidRPr="0023018A">
        <w:rPr>
          <w:rFonts w:ascii="Arial" w:hAnsi="Arial" w:cs="Arial"/>
          <w:color w:val="FF0000"/>
        </w:rPr>
        <w:t xml:space="preserve">      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Контроль за ходом выполнения мероприятий программы осуществляет заместитель главы администрации муниципального района «Тунгиро-Олёкминский район» по социальному развитию - председатель КДН и ЗП. 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Контроль за выполнением Программы включает:</w:t>
      </w:r>
    </w:p>
    <w:p w:rsidR="00DB4E9B" w:rsidRPr="0023018A" w:rsidRDefault="00DB4E9B" w:rsidP="00DB4E9B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периодическую отчетность о реализации программных мероприятий;</w:t>
      </w:r>
    </w:p>
    <w:p w:rsidR="00DB4E9B" w:rsidRPr="0023018A" w:rsidRDefault="00DB4E9B" w:rsidP="00DB4E9B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контроль за сроками выполнения договоров, контрактов и соглашений;</w:t>
      </w:r>
    </w:p>
    <w:p w:rsidR="00DB4E9B" w:rsidRPr="0023018A" w:rsidRDefault="00DB4E9B" w:rsidP="00DB4E9B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контроль за качеством реализуемых программных мероприятий.</w:t>
      </w: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Итоги выполнения программы рассматриваются один раз в год на заседании районной комиссии по делам несовершеннолетних и защите их прав. </w:t>
      </w:r>
    </w:p>
    <w:p w:rsidR="00DB4E9B" w:rsidRPr="0023018A" w:rsidRDefault="00DB4E9B" w:rsidP="00DB4E9B">
      <w:pPr>
        <w:ind w:left="360" w:firstLine="774"/>
        <w:jc w:val="both"/>
        <w:rPr>
          <w:rFonts w:ascii="Arial" w:hAnsi="Arial" w:cs="Arial"/>
          <w:color w:val="FF0000"/>
        </w:rPr>
      </w:pPr>
    </w:p>
    <w:p w:rsidR="00DB4E9B" w:rsidRPr="0023018A" w:rsidRDefault="00DB4E9B" w:rsidP="00DB4E9B">
      <w:pPr>
        <w:numPr>
          <w:ilvl w:val="0"/>
          <w:numId w:val="3"/>
        </w:numPr>
        <w:ind w:left="360" w:firstLine="774"/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Оценка   социально-экономической эффективности </w:t>
      </w:r>
    </w:p>
    <w:p w:rsidR="00DB4E9B" w:rsidRPr="0023018A" w:rsidRDefault="00DB4E9B" w:rsidP="00DB4E9B">
      <w:pPr>
        <w:ind w:left="360" w:firstLine="774"/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реализации программы.</w:t>
      </w:r>
    </w:p>
    <w:p w:rsidR="00DB4E9B" w:rsidRPr="0023018A" w:rsidRDefault="00DB4E9B" w:rsidP="00DB4E9B">
      <w:pPr>
        <w:ind w:left="360" w:firstLine="774"/>
        <w:jc w:val="both"/>
        <w:rPr>
          <w:rFonts w:ascii="Arial" w:hAnsi="Arial" w:cs="Arial"/>
        </w:rPr>
      </w:pPr>
    </w:p>
    <w:p w:rsidR="00DB4E9B" w:rsidRPr="0023018A" w:rsidRDefault="00DB4E9B" w:rsidP="00DB4E9B">
      <w:pPr>
        <w:ind w:firstLine="567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Реализация мероприятий, предусмотренных программой, позволит:</w:t>
      </w:r>
    </w:p>
    <w:p w:rsidR="00DB4E9B" w:rsidRPr="0023018A" w:rsidRDefault="00DB4E9B" w:rsidP="00DB4E9B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увеличить число своевременно выявленных детей, нуждающихся в помощи государства;</w:t>
      </w:r>
    </w:p>
    <w:p w:rsidR="00DB4E9B" w:rsidRPr="0023018A" w:rsidRDefault="00DB4E9B" w:rsidP="00DB4E9B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обеспечить защиту прав и законных интересов детей и подростков, их социальную реабилитацию и адаптацию в современном обществе;</w:t>
      </w:r>
    </w:p>
    <w:p w:rsidR="00DB4E9B" w:rsidRPr="0023018A" w:rsidRDefault="00DB4E9B" w:rsidP="00DB4E9B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уменьшить число беспризорных детей и подростков;</w:t>
      </w:r>
    </w:p>
    <w:p w:rsidR="00DB4E9B" w:rsidRPr="0023018A" w:rsidRDefault="00DB4E9B" w:rsidP="00DB4E9B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сформировать предпосылки к стабилизации, а в дальнейшем - к снижению числа правонарушений, совершаемых несовершеннолетними.</w:t>
      </w:r>
    </w:p>
    <w:p w:rsidR="00DB4E9B" w:rsidRPr="0023018A" w:rsidRDefault="00DB4E9B" w:rsidP="00DB4E9B">
      <w:pPr>
        <w:ind w:firstLine="426"/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Предварительная оценка</w:t>
      </w:r>
      <w:r w:rsidRPr="0023018A">
        <w:rPr>
          <w:rFonts w:ascii="Arial" w:hAnsi="Arial" w:cs="Arial"/>
          <w:b/>
        </w:rPr>
        <w:t xml:space="preserve"> </w:t>
      </w:r>
      <w:r w:rsidRPr="0023018A">
        <w:rPr>
          <w:rFonts w:ascii="Arial" w:hAnsi="Arial" w:cs="Arial"/>
        </w:rPr>
        <w:t>социально- экономической эффективности целевой программы осуществляется по следующим критериям:</w:t>
      </w:r>
    </w:p>
    <w:p w:rsidR="00DB4E9B" w:rsidRPr="0023018A" w:rsidRDefault="00DB4E9B" w:rsidP="00DB4E9B">
      <w:pPr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 xml:space="preserve"> -   снижение количества преступлений, совершаемых несовершеннолетними;</w:t>
      </w:r>
    </w:p>
    <w:p w:rsidR="00DB4E9B" w:rsidRPr="0023018A" w:rsidRDefault="00DB4E9B" w:rsidP="00DB4E9B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- снижение количества правонарушений, совершаемых несовершеннолетними на улицах и в обществе</w:t>
      </w:r>
      <w:r w:rsidRPr="0023018A">
        <w:rPr>
          <w:rFonts w:ascii="Arial" w:hAnsi="Arial" w:cs="Arial"/>
        </w:rPr>
        <w:t>н</w:t>
      </w:r>
      <w:r w:rsidRPr="0023018A">
        <w:rPr>
          <w:rFonts w:ascii="Arial" w:hAnsi="Arial" w:cs="Arial"/>
        </w:rPr>
        <w:t>ных местах;</w:t>
      </w:r>
    </w:p>
    <w:p w:rsidR="00DB4E9B" w:rsidRPr="0023018A" w:rsidRDefault="00DB4E9B" w:rsidP="00DB4E9B">
      <w:pPr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- уменьшение числа безнадзорных среди несовершеннолетних;</w:t>
      </w:r>
    </w:p>
    <w:p w:rsidR="00DB4E9B" w:rsidRPr="0023018A" w:rsidRDefault="00DB4E9B" w:rsidP="00DB4E9B">
      <w:pPr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- замедление темпов роста числа правонарушений, совершенных несовершеннолетними на бытовой почве, в состоянии алкогольного и наркотического опь</w:t>
      </w:r>
      <w:r w:rsidRPr="0023018A">
        <w:rPr>
          <w:rFonts w:ascii="Arial" w:hAnsi="Arial" w:cs="Arial"/>
        </w:rPr>
        <w:t>я</w:t>
      </w:r>
      <w:r w:rsidRPr="0023018A">
        <w:rPr>
          <w:rFonts w:ascii="Arial" w:hAnsi="Arial" w:cs="Arial"/>
        </w:rPr>
        <w:t>нения;</w:t>
      </w:r>
    </w:p>
    <w:p w:rsidR="00DB4E9B" w:rsidRPr="0023018A" w:rsidRDefault="00DB4E9B" w:rsidP="00DB4E9B">
      <w:pPr>
        <w:jc w:val="both"/>
        <w:rPr>
          <w:rFonts w:ascii="Arial" w:hAnsi="Arial" w:cs="Arial"/>
        </w:rPr>
      </w:pPr>
      <w:r w:rsidRPr="0023018A">
        <w:rPr>
          <w:rFonts w:ascii="Arial" w:hAnsi="Arial" w:cs="Arial"/>
        </w:rPr>
        <w:t>- повышение эффективности привлечения государственных инстит</w:t>
      </w:r>
      <w:r w:rsidRPr="0023018A">
        <w:rPr>
          <w:rFonts w:ascii="Arial" w:hAnsi="Arial" w:cs="Arial"/>
        </w:rPr>
        <w:t>у</w:t>
      </w:r>
      <w:r w:rsidRPr="0023018A">
        <w:rPr>
          <w:rFonts w:ascii="Arial" w:hAnsi="Arial" w:cs="Arial"/>
        </w:rPr>
        <w:t>тов и общественных организаций к решению проблем профилактики безнадзорности, борьбы с преступн</w:t>
      </w:r>
      <w:r w:rsidRPr="0023018A">
        <w:rPr>
          <w:rFonts w:ascii="Arial" w:hAnsi="Arial" w:cs="Arial"/>
        </w:rPr>
        <w:t>о</w:t>
      </w:r>
      <w:r w:rsidRPr="0023018A">
        <w:rPr>
          <w:rFonts w:ascii="Arial" w:hAnsi="Arial" w:cs="Arial"/>
        </w:rPr>
        <w:t>стью, профилактики правонарушений среди несовершеннолетних.</w:t>
      </w:r>
    </w:p>
    <w:p w:rsidR="00DB4E9B" w:rsidRPr="0023018A" w:rsidRDefault="00DB4E9B" w:rsidP="00DB4E9B">
      <w:pPr>
        <w:ind w:left="426" w:firstLine="708"/>
        <w:jc w:val="both"/>
        <w:rPr>
          <w:rFonts w:ascii="Arial" w:hAnsi="Arial" w:cs="Arial"/>
        </w:rPr>
      </w:pPr>
    </w:p>
    <w:p w:rsidR="00DB4E9B" w:rsidRPr="0023018A" w:rsidRDefault="00DB4E9B" w:rsidP="00DB4E9B">
      <w:pPr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23018A">
        <w:rPr>
          <w:rFonts w:ascii="Arial" w:hAnsi="Arial" w:cs="Arial"/>
          <w:b/>
          <w:bCs/>
          <w:color w:val="000000"/>
        </w:rPr>
        <w:t>Важнейшие   целевые индикаторы программы</w:t>
      </w:r>
    </w:p>
    <w:p w:rsidR="00DB4E9B" w:rsidRPr="0023018A" w:rsidRDefault="00DB4E9B" w:rsidP="00DB4E9B">
      <w:pPr>
        <w:ind w:left="720"/>
        <w:rPr>
          <w:rFonts w:ascii="Arial" w:hAnsi="Arial" w:cs="Arial"/>
          <w:b/>
          <w:bCs/>
          <w:color w:val="000000"/>
        </w:rPr>
      </w:pPr>
    </w:p>
    <w:p w:rsidR="00DB4E9B" w:rsidRPr="0023018A" w:rsidRDefault="00DB4E9B" w:rsidP="00DB4E9B">
      <w:pPr>
        <w:pStyle w:val="a3"/>
        <w:numPr>
          <w:ilvl w:val="0"/>
          <w:numId w:val="9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>количество зарегистрированных преступлений на территории муниципального района;</w:t>
      </w:r>
    </w:p>
    <w:p w:rsidR="00DB4E9B" w:rsidRPr="0023018A" w:rsidRDefault="00DB4E9B" w:rsidP="00DB4E9B">
      <w:pPr>
        <w:pStyle w:val="a3"/>
        <w:numPr>
          <w:ilvl w:val="0"/>
          <w:numId w:val="9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 xml:space="preserve">доля несовершеннолетних, совершивших преступления, в общем количестве лиц, в отношении которых вынесен обвинительный приговор; </w:t>
      </w:r>
    </w:p>
    <w:p w:rsidR="00DB4E9B" w:rsidRPr="0023018A" w:rsidRDefault="00DB4E9B" w:rsidP="00DB4E9B">
      <w:pPr>
        <w:pStyle w:val="a3"/>
        <w:numPr>
          <w:ilvl w:val="0"/>
          <w:numId w:val="9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>доля несовершеннолетних, повторно совершивших правонарушения;</w:t>
      </w:r>
    </w:p>
    <w:p w:rsidR="00DB4E9B" w:rsidRPr="0023018A" w:rsidRDefault="00DB4E9B" w:rsidP="00DB4E9B">
      <w:pPr>
        <w:pStyle w:val="a3"/>
        <w:numPr>
          <w:ilvl w:val="0"/>
          <w:numId w:val="9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23018A">
        <w:rPr>
          <w:rFonts w:ascii="Arial" w:hAnsi="Arial" w:cs="Arial"/>
          <w:sz w:val="24"/>
          <w:szCs w:val="24"/>
        </w:rPr>
        <w:t>доля несовершеннолетних состоящих на учете у нарколога.</w:t>
      </w:r>
    </w:p>
    <w:p w:rsidR="00DB4E9B" w:rsidRPr="0023018A" w:rsidRDefault="00DB4E9B" w:rsidP="00DB4E9B">
      <w:pPr>
        <w:jc w:val="both"/>
        <w:rPr>
          <w:rFonts w:ascii="Arial" w:hAnsi="Arial" w:cs="Arial"/>
        </w:rPr>
      </w:pPr>
    </w:p>
    <w:p w:rsidR="00DB4E9B" w:rsidRPr="0023018A" w:rsidRDefault="00DB4E9B" w:rsidP="00DB4E9B">
      <w:pPr>
        <w:jc w:val="both"/>
        <w:rPr>
          <w:rFonts w:ascii="Arial" w:hAnsi="Arial" w:cs="Arial"/>
        </w:rPr>
      </w:pPr>
    </w:p>
    <w:p w:rsidR="00DB4E9B" w:rsidRPr="0023018A" w:rsidRDefault="00DB4E9B" w:rsidP="00DB4E9B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Риски и способы их минимизации</w:t>
      </w:r>
    </w:p>
    <w:p w:rsidR="00DB4E9B" w:rsidRPr="0023018A" w:rsidRDefault="00DB4E9B" w:rsidP="00DB4E9B">
      <w:pPr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76"/>
        <w:gridCol w:w="3260"/>
      </w:tblGrid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Риск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Последствия наступления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Способы минимизации</w:t>
            </w: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 Внешние риски</w:t>
            </w: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1.1. Изменения Федерального, краевого законодательства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Невыполнение заявленных показателей реализации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Мониторинг изменений федерального, краевого законодательства, </w:t>
            </w:r>
          </w:p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оперативная корректировка Программы</w:t>
            </w: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1.2. Уменьшение объемов финансирования Программы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Недостаточность средств для реализации мероприятий муниципальной программы;</w:t>
            </w:r>
          </w:p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Определение приоритетов для первоочередного финансирования; привлечение внебюджетных средств </w:t>
            </w: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1.3. Изменение демографической ситуации в районе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Невыполнение заявленных показателей реализации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Мониторинг демографической ситуации, своевременная корректировка Программы</w:t>
            </w:r>
          </w:p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 Внутренние риски</w:t>
            </w: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2.1. Недостаточная подготовка специалистов и (или) исполнителя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Невыполнение заявленных показателей реализации Программы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Своевременное направление специалистов на курсы повышения квалификации, </w:t>
            </w:r>
          </w:p>
        </w:tc>
      </w:tr>
      <w:tr w:rsidR="00DB4E9B" w:rsidRPr="0023018A" w:rsidTr="00A44573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2.2. Низкая мотивация специалистов, ответственного исполнителя к повышению качества деятельности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Затягивание сроков реализации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E9B" w:rsidRPr="0023018A" w:rsidRDefault="00DB4E9B" w:rsidP="00A445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Разработка системы мер по стимулированию и мотивации персонала</w:t>
            </w:r>
          </w:p>
        </w:tc>
      </w:tr>
    </w:tbl>
    <w:p w:rsidR="00DB4E9B" w:rsidRPr="0023018A" w:rsidRDefault="00DB4E9B" w:rsidP="00DB4E9B">
      <w:pPr>
        <w:jc w:val="center"/>
        <w:rPr>
          <w:rFonts w:ascii="Arial" w:hAnsi="Arial" w:cs="Arial"/>
        </w:rPr>
      </w:pPr>
    </w:p>
    <w:p w:rsidR="00DB4E9B" w:rsidRPr="0023018A" w:rsidRDefault="00DB4E9B" w:rsidP="00DB4E9B">
      <w:pPr>
        <w:jc w:val="both"/>
        <w:rPr>
          <w:rFonts w:ascii="Arial" w:hAnsi="Arial" w:cs="Arial"/>
        </w:rPr>
        <w:sectPr w:rsidR="00DB4E9B" w:rsidRPr="0023018A" w:rsidSect="00DB4E9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lastRenderedPageBreak/>
        <w:t>.</w:t>
      </w:r>
      <w:r w:rsidRPr="0023018A">
        <w:rPr>
          <w:rFonts w:ascii="Arial" w:hAnsi="Arial" w:cs="Arial"/>
        </w:rPr>
        <w:t xml:space="preserve"> </w:t>
      </w:r>
      <w:r w:rsidRPr="0023018A">
        <w:rPr>
          <w:rFonts w:ascii="Arial" w:hAnsi="Arial" w:cs="Arial"/>
          <w:b/>
        </w:rPr>
        <w:t>Перечень мероприятий Муниципальной программы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 xml:space="preserve">«Профилактика безнадзорности, беспризорности и правонарушений среди несовершеннолетних </w:t>
      </w:r>
    </w:p>
    <w:p w:rsidR="00DB4E9B" w:rsidRPr="0023018A" w:rsidRDefault="00DB4E9B" w:rsidP="00DB4E9B">
      <w:pPr>
        <w:jc w:val="center"/>
        <w:rPr>
          <w:rFonts w:ascii="Arial" w:hAnsi="Arial" w:cs="Arial"/>
          <w:b/>
        </w:rPr>
      </w:pPr>
      <w:r w:rsidRPr="0023018A">
        <w:rPr>
          <w:rFonts w:ascii="Arial" w:hAnsi="Arial" w:cs="Arial"/>
          <w:b/>
        </w:rPr>
        <w:t>в Тунгиро-Олёкминском районе  на 2024-2026 годы».</w:t>
      </w:r>
    </w:p>
    <w:p w:rsidR="00DB4E9B" w:rsidRPr="0023018A" w:rsidRDefault="00DB4E9B" w:rsidP="00DB4E9B">
      <w:pPr>
        <w:rPr>
          <w:rFonts w:ascii="Arial" w:hAnsi="Arial" w:cs="Arial"/>
        </w:rPr>
      </w:pPr>
    </w:p>
    <w:tbl>
      <w:tblPr>
        <w:tblW w:w="15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6"/>
        <w:gridCol w:w="427"/>
        <w:gridCol w:w="2266"/>
        <w:gridCol w:w="1586"/>
        <w:gridCol w:w="6"/>
        <w:gridCol w:w="1474"/>
        <w:gridCol w:w="795"/>
        <w:gridCol w:w="795"/>
        <w:gridCol w:w="822"/>
        <w:gridCol w:w="2825"/>
      </w:tblGrid>
      <w:tr w:rsidR="00DB4E9B" w:rsidRPr="0023018A" w:rsidTr="00A44573">
        <w:tc>
          <w:tcPr>
            <w:tcW w:w="709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№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п/п</w:t>
            </w:r>
          </w:p>
        </w:tc>
        <w:tc>
          <w:tcPr>
            <w:tcW w:w="4253" w:type="dxa"/>
            <w:gridSpan w:val="2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266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586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3892" w:type="dxa"/>
            <w:gridSpan w:val="5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Финансовые затраты (тыс. руб.)</w:t>
            </w:r>
          </w:p>
        </w:tc>
        <w:tc>
          <w:tcPr>
            <w:tcW w:w="2825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Ожидаемые результаты (планируемый количественный или % охват)</w:t>
            </w:r>
          </w:p>
        </w:tc>
      </w:tr>
      <w:tr w:rsidR="00DB4E9B" w:rsidRPr="0023018A" w:rsidTr="00A44573">
        <w:tc>
          <w:tcPr>
            <w:tcW w:w="709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Всего</w:t>
            </w:r>
          </w:p>
        </w:tc>
        <w:tc>
          <w:tcPr>
            <w:tcW w:w="2412" w:type="dxa"/>
            <w:gridSpan w:val="3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2026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3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5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6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8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9</w:t>
            </w:r>
          </w:p>
        </w:tc>
      </w:tr>
      <w:tr w:rsidR="00DB4E9B" w:rsidRPr="0023018A" w:rsidTr="00A44573">
        <w:trPr>
          <w:trHeight w:val="653"/>
        </w:trPr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 xml:space="preserve">1. Профилактика социального сиротства, жестокого обращения с детьми.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Охрана прав и законных интересов несовершеннолетних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1.1.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работы   по раннему выявлению семейного неблагополучия, фактов жестокого обращения с детьми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все субъекты системы профилактики, администрации сельских поселений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Профилактика социального сиротства, детской безнадзорности, снижение преступлений против жизни, здоровья и половой неприкосновенности несовершеннолетних, семейного неблагополучия, выявления фактов жестокого обращения с детьми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1.2.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Организация и проведение межведомственных рейдовых мероприятий по    семьям, находящимся в социально-опасном положении 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ЗП, специалист по опеке и попечительству, администрации сельских поселений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12,0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4,0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4,0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1.3.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Применение мер профилактического, административного воздействия к родителям, законным представителям, ненадлежащим образом, исполняющим свои обязанности по отношению к несовершеннолетним детям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все субъекты системы профилактики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1.4.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Выявление, обследование и постановка на учёт семей, допускающих жестокое обращение с детьми. Оказание социальной, </w:t>
            </w:r>
            <w:r w:rsidRPr="0023018A">
              <w:rPr>
                <w:rFonts w:ascii="Arial" w:hAnsi="Arial" w:cs="Arial"/>
              </w:rPr>
              <w:lastRenderedPageBreak/>
              <w:t>психологической и иной помощи несовершеннолетним, пострадавшим от жестокого обращения.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 все субъекты системы профилактики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 xml:space="preserve">7,0 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2,0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3,0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1.5.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работы с родителями, ограниченными   в родительских правах, лишенными родительских прав, направленная на возвращение их к нормальному образу жизни и восстановление в родительских правах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Отдел образования (специалист по опеке и попечительству)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1.6.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Проведение выездных родительских собраний в сельских поселениях и на межселенных территориях муниципального района 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все субъекты системы профилактики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1,0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1,0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участие не менее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60 %   родительской общественности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1.7.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работы по выявлению несовершеннолетних, не посещающих либо систематически пропускающих занятия в образовательных организациях без уважительных причин, и принятие мер по получению ими среднего общего образования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ЗП, отдел образования, образовательные организации и иные субъекты системы профилактики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100 %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охват несовершеннолетних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1.8.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Проведение акции "Все дети в школу"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Оказание материальной помощи на приобретение одежды, обуви, школьно-письменных принадлежностей детям из семей, находящимся в социально опасном положении, трудной жизненной ситуации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ЗП, АМР «Тунгиро-Олёкминский район»,  отдел образования (специалист по опеке и попечительству), ОО, администрации сельских поселений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ежегодно август-сентябрь</w:t>
            </w:r>
          </w:p>
        </w:tc>
        <w:tc>
          <w:tcPr>
            <w:tcW w:w="3892" w:type="dxa"/>
            <w:gridSpan w:val="5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Финансирование из бюджета администрации муниципального района, спонсорская помощь. 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  <w:color w:val="FF0000"/>
              </w:rPr>
            </w:pPr>
            <w:r w:rsidRPr="0023018A">
              <w:rPr>
                <w:rFonts w:ascii="Arial" w:hAnsi="Arial" w:cs="Arial"/>
                <w:color w:val="FF0000"/>
              </w:rPr>
              <w:t xml:space="preserve">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  <w:color w:val="FF0000"/>
              </w:rPr>
            </w:pPr>
            <w:r w:rsidRPr="0023018A">
              <w:rPr>
                <w:rFonts w:ascii="Arial" w:hAnsi="Arial" w:cs="Arial"/>
                <w:color w:val="FF0000"/>
              </w:rPr>
              <w:t xml:space="preserve">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  <w:color w:val="FF0000"/>
              </w:rPr>
            </w:pPr>
            <w:r w:rsidRPr="0023018A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100 %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охват несовершеннолетних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1.9.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Проведение месячника правовых знаний в учебных заведениях района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апрель, октябрь ежегодно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Правовое просвещение школьников,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100 %   охват несовершеннолетних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1.10.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работы учительско-родительского патруля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Отдел образования, образовательные организации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Снижение уличных правонарушений и преступлений среди подростков и молодёжи, формирование родительской ответственности в организации свободного времени детей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1.11</w:t>
            </w:r>
          </w:p>
        </w:tc>
        <w:tc>
          <w:tcPr>
            <w:tcW w:w="4253" w:type="dxa"/>
            <w:gridSpan w:val="2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Организация и проведение Дня Детского     телефона    доверия </w:t>
            </w:r>
          </w:p>
        </w:tc>
        <w:tc>
          <w:tcPr>
            <w:tcW w:w="226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ЗП,   отдел образования (специалист по опеке и попечительству)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17 мая ежегодно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Профилактика   детской безнадзорности, снижение преступлений против жизни, здоровья и половой неприкосновенности несовершеннолетних, семейного неблагополучия, выявления фактов жестокого обращения с детьми</w:t>
            </w:r>
          </w:p>
        </w:tc>
      </w:tr>
      <w:tr w:rsidR="00DB4E9B" w:rsidRPr="0023018A" w:rsidTr="00A44573"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3018A">
              <w:rPr>
                <w:rFonts w:ascii="Arial" w:hAnsi="Arial" w:cs="Arial"/>
                <w:b/>
              </w:rPr>
              <w:t>2. Предупреждение правонарушений и преступлений совершенных  несовершеннолетними и в отношении их, предупреждение правонарушений против половой неприкосновенности</w:t>
            </w:r>
            <w:r w:rsidRPr="0023018A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23018A">
              <w:rPr>
                <w:rFonts w:ascii="Arial" w:hAnsi="Arial" w:cs="Arial"/>
                <w:b/>
                <w:color w:val="000000"/>
              </w:rPr>
              <w:t>и половой свободы личности несовершеннолетних</w:t>
            </w:r>
            <w:r w:rsidRPr="0023018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2.1.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Проведение межведомственных оперативно-профилактических операций "Подросток", «Несовершеннолетние», </w:t>
            </w:r>
            <w:r w:rsidRPr="0023018A">
              <w:rPr>
                <w:rFonts w:ascii="Arial" w:hAnsi="Arial" w:cs="Arial"/>
              </w:rPr>
              <w:lastRenderedPageBreak/>
              <w:t>направленных на предупреждение детской беспризорности, безнадзорности и правонарушений и своевременное выявление несовершеннолетних, находящихся в социально опасном положении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все субъекты системы профилактики </w:t>
            </w:r>
            <w:r w:rsidRPr="0023018A">
              <w:rPr>
                <w:rFonts w:ascii="Arial" w:hAnsi="Arial" w:cs="Arial"/>
                <w:b/>
                <w:i/>
              </w:rPr>
              <w:t xml:space="preserve"> </w:t>
            </w:r>
            <w:r w:rsidRPr="0023018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ежемесячно по отдельному плану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Профилактика социального сиротства, детской безнадзорности, снижение </w:t>
            </w:r>
            <w:r w:rsidRPr="0023018A">
              <w:rPr>
                <w:rFonts w:ascii="Arial" w:hAnsi="Arial" w:cs="Arial"/>
              </w:rPr>
              <w:lastRenderedPageBreak/>
              <w:t>преступлений против жизни, здоровья и половой неприкосновенности несовершеннолетних, семейного неблагополучия, выявления фактов жестокого обращения с детьми и вовлечения несовершеннолетних в преступную или иную антиобщественную деятельность.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Снижение уличных правонарушений и преступлений среди подростков и молодёжи, формирование родительской ответственности в организации свободного времени детей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Организация и проведение межведомственных рейдов, направленных на выявление фактов пребывания несовершеннолетних в местах, нахождение в которых ограничено или не допускается Законом. 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КДН и ЗП,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Отдел образования (специалист по опеке и попечительству) и иные субъекты системы профилактики </w:t>
            </w:r>
            <w:r w:rsidRPr="0023018A">
              <w:rPr>
                <w:rFonts w:ascii="Arial" w:hAnsi="Arial" w:cs="Arial"/>
                <w:b/>
                <w:i/>
              </w:rPr>
              <w:t xml:space="preserve"> </w:t>
            </w:r>
            <w:r w:rsidRPr="0023018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2.3.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и проведение межведомственных рейдовых мероприятий по: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 несовершеннолетним, состоящим на профилактическом учёте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 местам концентрации молодёжи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 торговым точкам, реализующим алкогольную продукцию и табачные изделия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ЗП, Отдел образования (специалист по опеке и попечительству), администрации сельских поселений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2.4.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Изготовление буклетов памяток по профилактике правонарушений и преступлений совершенных  несовершеннолетними и в отношении их, по профилактике правонарушений против половой неприкосновенности</w:t>
            </w:r>
            <w:r w:rsidRPr="0023018A">
              <w:rPr>
                <w:rFonts w:ascii="Arial" w:hAnsi="Arial" w:cs="Arial"/>
                <w:color w:val="FF0000"/>
              </w:rPr>
              <w:t xml:space="preserve"> </w:t>
            </w:r>
            <w:r w:rsidRPr="0023018A">
              <w:rPr>
                <w:rFonts w:ascii="Arial" w:hAnsi="Arial" w:cs="Arial"/>
                <w:color w:val="000000"/>
              </w:rPr>
              <w:t xml:space="preserve">и </w:t>
            </w:r>
            <w:r w:rsidRPr="0023018A">
              <w:rPr>
                <w:rFonts w:ascii="Arial" w:hAnsi="Arial" w:cs="Arial"/>
                <w:color w:val="000000"/>
              </w:rPr>
              <w:lastRenderedPageBreak/>
              <w:t>половой свободы личности несовершеннолетних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КДН и ЗП, Отдел образования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1,0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2,0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2.5.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занятости детей и подростков, состоящих на профилактическом учете, в кружках и секциях образовательных организаций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образовательные организации 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Снижение уличных правонарушений и преступлений среди подростков и молодёжи, формирование родительской ответственности в организации свободного времени детей. 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2.6. 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Проведение комплекса мероприятий по организации отдыха детей и подростков, состоящих на различных видах учета, проживающих в   семьях, находящихся в социально опасном положении, в трудной жизненной ситуации, в период школьных каникул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Отдел образования, образовательные организации, Отдел культуры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период школьных каникул 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2.7.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спартакиад и турниров по доступным видам спорта для несовершеннолетних, состоящих на профилактическом учёте КДН и ЗП, субботников, флеш-мобов, акций  и иных массовых мероприятий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КДН и ЗП, Отдел образования, образовательные организации, Отдел культуры  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24,0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8,0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8,0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8,0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100 %   охват несовершеннолетних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2.8.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Выявление взрослых лиц, вовлекающих несовершеннолетних в совершение преступлений и антиобщественных действий, с последующим привлечением их к уголовной и административной ответственности.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Выявление правонарушений и преступлений, совершаемых   подростками и                              в отношении них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2.9.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и проведение акции «Летний лагерь – территория здоровья»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КДН и ЗП, Отдел образования, Отдел </w:t>
            </w:r>
            <w:r w:rsidRPr="0023018A">
              <w:rPr>
                <w:rFonts w:ascii="Arial" w:hAnsi="Arial" w:cs="Arial"/>
              </w:rPr>
              <w:lastRenderedPageBreak/>
              <w:t xml:space="preserve">культуры, МБУК «РЦБ», МБУ «РЦД»,  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ежегодно июнь-август</w:t>
            </w:r>
          </w:p>
        </w:tc>
        <w:tc>
          <w:tcPr>
            <w:tcW w:w="1480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Расходы по основной </w:t>
            </w:r>
            <w:r w:rsidRPr="0023018A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Участие в мероприятии более 60 человек</w:t>
            </w:r>
          </w:p>
        </w:tc>
      </w:tr>
      <w:tr w:rsidR="00DB4E9B" w:rsidRPr="0023018A" w:rsidTr="00A44573"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2.10.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и проведение мероприятий военно-патриотической направленности («Зарница», «Зарничка»)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color w:val="00B050"/>
              </w:rPr>
              <w:t xml:space="preserve"> </w:t>
            </w:r>
            <w:r w:rsidRPr="0023018A">
              <w:rPr>
                <w:rFonts w:ascii="Arial" w:hAnsi="Arial" w:cs="Arial"/>
              </w:rPr>
              <w:t>Отдел образования, Отдел культуры</w:t>
            </w:r>
          </w:p>
        </w:tc>
        <w:tc>
          <w:tcPr>
            <w:tcW w:w="1586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Ежегодно, июль-август</w:t>
            </w:r>
          </w:p>
        </w:tc>
        <w:tc>
          <w:tcPr>
            <w:tcW w:w="3892" w:type="dxa"/>
            <w:gridSpan w:val="5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деятельности, финансирование по программе «Развитие культуры и спорта на территории Тунгиро-Олёкминском района» «Патриотическое воспитание граждан в Тунгиро-Олёкминском районе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Гражданско-патриотическое воспитание молодёжи, развитие её социальной активности, гражданской ответственности и духовности.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Охват 90 % учащихся </w:t>
            </w:r>
          </w:p>
        </w:tc>
      </w:tr>
      <w:tr w:rsidR="00DB4E9B" w:rsidRPr="0023018A" w:rsidTr="00A44573"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3. Организация трудовой занятости, досуга и летнего отдыха несовершеннолетних</w:t>
            </w:r>
          </w:p>
        </w:tc>
      </w:tr>
      <w:tr w:rsidR="00DB4E9B" w:rsidRPr="0023018A" w:rsidTr="00A44573">
        <w:trPr>
          <w:trHeight w:val="482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3.1.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Организация работы лагеря труда и отдыха для несовершеннолетних, состоящих на профилактическом учёте КДН и ЗП    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КДН и ЗП, 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Отдел образования, 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июнь-август ежегодно</w:t>
            </w:r>
          </w:p>
        </w:tc>
        <w:tc>
          <w:tcPr>
            <w:tcW w:w="3886" w:type="dxa"/>
            <w:gridSpan w:val="4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Финансирование по программе «Организация летнего отдыха, оздоровления и занятости детей и подростков в «Тунгиро-Олёкминском районе»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охват 60 человек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3.2.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Организация летних площадок (развлекательные, спортивные программы)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Отдел образования, Отдел культуры, МБУК «РЦБ», МБУ «РЦД»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ежегодно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июнь-август </w:t>
            </w:r>
          </w:p>
        </w:tc>
        <w:tc>
          <w:tcPr>
            <w:tcW w:w="3886" w:type="dxa"/>
            <w:gridSpan w:val="4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деятельности, финансирование по программе «Развитие культуры и спорта на территории Тунгиро-Олёкминском района»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охват до 70 %  несовершеннолетних                    в возрасте от  6 до 17 лет</w:t>
            </w:r>
          </w:p>
        </w:tc>
      </w:tr>
      <w:tr w:rsidR="00DB4E9B" w:rsidRPr="0023018A" w:rsidTr="00A44573">
        <w:trPr>
          <w:trHeight w:val="106"/>
        </w:trPr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4.   Профилактика  алкоголизма, наркомании, токсикомании, табакокурения в подростковой среде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4.1.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>Проведение мониторинга в образовательных организациях  по вопросам употребления учащимися наркотические средства,  психотропных веществ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  Отдел образования,   образовательные организации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 раза в год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Получение  объективной информации о состоянии дел в молодёжной и школьной среде по употреблению ПАВ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4.2.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 xml:space="preserve">Организация и проведение   цикла мероприятий для учащихся и их родителей по пропаганде здорового образа </w:t>
            </w:r>
            <w:r w:rsidRPr="0023018A">
              <w:rPr>
                <w:rFonts w:ascii="Arial" w:hAnsi="Arial" w:cs="Arial"/>
                <w:bCs/>
              </w:rPr>
              <w:lastRenderedPageBreak/>
              <w:t>жизни, акций «Родительский урок», «Классный час», «Здоровье молодёжи – богатство России» антинаркотической и антиалкогольной направленности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все субъекты системы профилактики </w:t>
            </w:r>
            <w:r w:rsidRPr="0023018A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расходы по основной </w:t>
            </w:r>
            <w:r w:rsidRPr="0023018A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Охват 70-80 %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учащихся в возрасте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от 13 лет,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60-70 % родителей, учащихся среднего и старшего звена общеобразовательных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школ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</w:rPr>
              <w:t>Проведение межведомственных рейдов, направленных на профилактику алкоголизма и наркомании в подростковой среде, выявление взрослых лиц, вовлекающих несовершеннолетних в употребление алкоголя, наркотических средств и психотропных веществ, выявление торговых организаций, допускающих продажу алкоголя несовершеннолетним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КДН и ЗП </w:t>
            </w:r>
            <w:r w:rsidRPr="0023018A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Выявление правонарушений и преступлений, совершаемых   подростками и                              в отношении них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4.4.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</w:rPr>
              <w:t>Проведение разъяснительной работы в образовательных организациях об уголовной и административной ответственности, которая наступает за употребление, хранение и сбыт наркотических средств, психотропных веществ, о</w:t>
            </w:r>
            <w:r w:rsidRPr="0023018A">
              <w:rPr>
                <w:rFonts w:ascii="Arial" w:hAnsi="Arial" w:cs="Arial"/>
                <w:bCs/>
              </w:rPr>
              <w:t xml:space="preserve"> медицинских и социальных последствиях употребления ПАВ, наркотических средств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  <w:i/>
              </w:rPr>
            </w:pPr>
            <w:r w:rsidRPr="0023018A">
              <w:rPr>
                <w:rFonts w:ascii="Arial" w:hAnsi="Arial" w:cs="Arial"/>
              </w:rPr>
              <w:t>КДН и ЗП, Отдел образования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100 % охват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учащихся среднего и старшего звена общеобразовательных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школ</w:t>
            </w:r>
          </w:p>
        </w:tc>
      </w:tr>
      <w:tr w:rsidR="00DB4E9B" w:rsidRPr="0023018A" w:rsidTr="00A44573">
        <w:trPr>
          <w:trHeight w:val="106"/>
        </w:trPr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b/>
              </w:rPr>
              <w:t>5.     Профилактика суицидального поведения среди детей и подростков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5.1.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>Проведение родительских собраний, классных часов по профилактике кризисных состояний и суицидального поведения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Отдел образования, образовательные организации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ежегодно в течение учебного года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Участие в мероприятиях не менее 50 % родительской общественности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5.2.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>Оказание психологической помощи учащимся в образовательных организациях, оказание оперативной помощи в выходе из кризисных состояний детей и подростков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 потребности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100 % охват обратившихся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5.6.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>Проведение акции «Корабль детства», направленной на профилактику жестокого обращения с детьми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Отдел образования, образовательные организации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ежегодно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100 % охват учащихся образовательных организаций</w:t>
            </w:r>
          </w:p>
        </w:tc>
      </w:tr>
      <w:tr w:rsidR="00DB4E9B" w:rsidRPr="0023018A" w:rsidTr="00A44573">
        <w:trPr>
          <w:trHeight w:val="106"/>
        </w:trPr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b/>
              </w:rPr>
              <w:t>6.   Профилактика экстремизма в подростковой среде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6.1.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>Организация и проведение в учебных учреждениях    района профилактических мероприятий, направленных на развитие бесконфликтного межнационального общения, на разъяснение уголовной и административной ответственности за участие в противоправных действиях антиобщественной и экстремистской направленности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ЗП,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Отдел образования, образовательные организации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2024-2026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100 % охват учащихся учебных учреждений</w:t>
            </w:r>
          </w:p>
        </w:tc>
      </w:tr>
      <w:tr w:rsidR="00DB4E9B" w:rsidRPr="0023018A" w:rsidTr="00A44573">
        <w:trPr>
          <w:trHeight w:val="106"/>
        </w:trPr>
        <w:tc>
          <w:tcPr>
            <w:tcW w:w="15531" w:type="dxa"/>
            <w:gridSpan w:val="11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</w:rPr>
              <w:t>7</w:t>
            </w:r>
            <w:r w:rsidRPr="0023018A">
              <w:rPr>
                <w:rFonts w:ascii="Arial" w:hAnsi="Arial" w:cs="Arial"/>
                <w:b/>
              </w:rPr>
              <w:t>.    Организационно-методическое и информационное обеспечение деятельности учреждений системы профилактики безнадзорности и правонарушений несовершеннолетних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7.1.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</w:rPr>
              <w:t>Своевременный обмен информацией</w:t>
            </w:r>
            <w:r w:rsidRPr="0023018A">
              <w:rPr>
                <w:rFonts w:ascii="Arial" w:hAnsi="Arial" w:cs="Arial"/>
                <w:bCs/>
              </w:rPr>
              <w:t>, ежеквартальный анализ состояния преступности среди несовершеннолетних, включая сверку сведений по:</w:t>
            </w:r>
          </w:p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lastRenderedPageBreak/>
              <w:t>- несовершеннолетним, состоящим на учете в ПДН по Тунгиро-Олёкминскому району и КДН и ЗП;</w:t>
            </w:r>
          </w:p>
          <w:p w:rsidR="00DB4E9B" w:rsidRPr="0023018A" w:rsidRDefault="00DB4E9B" w:rsidP="00A44573">
            <w:pPr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  <w:bCs/>
              </w:rPr>
              <w:t>- несовершеннолетним, доставленным за правонарушения, в состоянии наркотического, алкогольного опьянения;</w:t>
            </w:r>
          </w:p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bCs/>
              </w:rPr>
              <w:t>- семьям, состоящим на учете в КДН и ЗП</w:t>
            </w:r>
          </w:p>
          <w:p w:rsidR="00DB4E9B" w:rsidRPr="0023018A" w:rsidRDefault="00DB4E9B" w:rsidP="00A44573">
            <w:pPr>
              <w:rPr>
                <w:rFonts w:ascii="Arial" w:hAnsi="Arial" w:cs="Arial"/>
                <w:color w:val="FF0000"/>
              </w:rPr>
            </w:pPr>
            <w:r w:rsidRPr="0023018A">
              <w:rPr>
                <w:rFonts w:ascii="Arial" w:hAnsi="Arial" w:cs="Arial"/>
              </w:rPr>
              <w:t xml:space="preserve"> - несовершеннолетним, нуждающихся в особой заботе государства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КДН и ЗП, Отдел образования (специалист по опеке и попечительству) 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постоянно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 w:val="restart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Координация деятельности всех субъектов системы профилактики. Получение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оперативной и объективной информации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  <w:bCs/>
              </w:rPr>
            </w:pPr>
            <w:r w:rsidRPr="0023018A">
              <w:rPr>
                <w:rFonts w:ascii="Arial" w:hAnsi="Arial" w:cs="Arial"/>
              </w:rPr>
              <w:t xml:space="preserve">о состоянии </w:t>
            </w:r>
            <w:r w:rsidRPr="0023018A">
              <w:rPr>
                <w:rFonts w:ascii="Arial" w:hAnsi="Arial" w:cs="Arial"/>
                <w:bCs/>
              </w:rPr>
              <w:t xml:space="preserve">преступности среди несовершеннолетних,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  <w:bCs/>
              </w:rPr>
              <w:t>о несовершеннолетних, находящихся в социально-опасном положении и (или) трудной жизненной ситуации</w:t>
            </w: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7.2.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  <w:color w:val="FF0000"/>
              </w:rPr>
            </w:pPr>
            <w:r w:rsidRPr="0023018A">
              <w:rPr>
                <w:rFonts w:ascii="Arial" w:hAnsi="Arial" w:cs="Arial"/>
              </w:rPr>
              <w:t>Осуществление ведомственного контроля за проведением профилактической деятельности с несовершеннолетними в подведомственных структурах.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 раза в год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7.3.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Проверка состояния воспитательной   работы, работы по профилактике и предупреждению правонарушений, преступлений в образовательных организациях района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2 раза в год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7.4.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Осуществление комплекса  проверок  в сфере соблюдения и исполнения законодательства по охране прав несовершеннолетних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КДН и ЗП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ежегодно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расходы по основной 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rPr>
          <w:trHeight w:val="106"/>
        </w:trPr>
        <w:tc>
          <w:tcPr>
            <w:tcW w:w="709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7.7.</w:t>
            </w:r>
          </w:p>
        </w:tc>
        <w:tc>
          <w:tcPr>
            <w:tcW w:w="3826" w:type="dxa"/>
          </w:tcPr>
          <w:p w:rsidR="00DB4E9B" w:rsidRPr="0023018A" w:rsidRDefault="00DB4E9B" w:rsidP="00A44573">
            <w:pPr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Освещение в СМИ наиболее актуальных проблем по вопросам профилактики безнадзорности, </w:t>
            </w:r>
            <w:r w:rsidRPr="0023018A">
              <w:rPr>
                <w:rFonts w:ascii="Arial" w:hAnsi="Arial" w:cs="Arial"/>
              </w:rPr>
              <w:lastRenderedPageBreak/>
              <w:t xml:space="preserve">правонарушений, наркомании, алкоголизма, отражение результатов  работы КДН и ЗП  </w:t>
            </w:r>
          </w:p>
        </w:tc>
        <w:tc>
          <w:tcPr>
            <w:tcW w:w="2693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 xml:space="preserve">КДН и ЗП, 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 субъекты системы профилактики </w:t>
            </w:r>
            <w:r w:rsidRPr="0023018A">
              <w:rPr>
                <w:rFonts w:ascii="Arial" w:hAnsi="Arial" w:cs="Arial"/>
                <w:b/>
                <w:i/>
              </w:rPr>
              <w:t xml:space="preserve"> </w:t>
            </w:r>
            <w:r w:rsidRPr="0023018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92" w:type="dxa"/>
            <w:gridSpan w:val="2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Не реже 1 раза в квартал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 xml:space="preserve">расходы по основной </w:t>
            </w:r>
            <w:r w:rsidRPr="0023018A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2825" w:type="dxa"/>
            <w:vMerge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</w:tr>
      <w:tr w:rsidR="00DB4E9B" w:rsidRPr="0023018A" w:rsidTr="00A44573">
        <w:trPr>
          <w:trHeight w:val="106"/>
        </w:trPr>
        <w:tc>
          <w:tcPr>
            <w:tcW w:w="8820" w:type="dxa"/>
            <w:gridSpan w:val="6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E9B" w:rsidRPr="0023018A" w:rsidTr="00A44573">
        <w:trPr>
          <w:trHeight w:val="106"/>
        </w:trPr>
        <w:tc>
          <w:tcPr>
            <w:tcW w:w="8820" w:type="dxa"/>
            <w:gridSpan w:val="6"/>
          </w:tcPr>
          <w:p w:rsidR="00DB4E9B" w:rsidRPr="0023018A" w:rsidRDefault="00DB4E9B" w:rsidP="00A44573">
            <w:pPr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474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50,0</w:t>
            </w:r>
          </w:p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16,0</w:t>
            </w:r>
          </w:p>
        </w:tc>
        <w:tc>
          <w:tcPr>
            <w:tcW w:w="795" w:type="dxa"/>
          </w:tcPr>
          <w:p w:rsidR="00DB4E9B" w:rsidRPr="0023018A" w:rsidRDefault="00DB4E9B" w:rsidP="00A44573">
            <w:pPr>
              <w:jc w:val="center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16,0</w:t>
            </w:r>
          </w:p>
        </w:tc>
        <w:tc>
          <w:tcPr>
            <w:tcW w:w="822" w:type="dxa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  <w:b/>
              </w:rPr>
            </w:pPr>
            <w:r w:rsidRPr="0023018A"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2825" w:type="dxa"/>
          </w:tcPr>
          <w:p w:rsidR="00DB4E9B" w:rsidRPr="0023018A" w:rsidRDefault="00DB4E9B" w:rsidP="00A4457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B4E9B" w:rsidRPr="0023018A" w:rsidRDefault="00DB4E9B" w:rsidP="00DB4E9B">
      <w:pPr>
        <w:jc w:val="both"/>
        <w:rPr>
          <w:rFonts w:ascii="Arial" w:hAnsi="Arial" w:cs="Arial"/>
          <w:u w:val="single"/>
        </w:rPr>
      </w:pPr>
    </w:p>
    <w:p w:rsidR="00DB4E9B" w:rsidRPr="0023018A" w:rsidRDefault="00DB4E9B" w:rsidP="00DB4E9B">
      <w:pPr>
        <w:rPr>
          <w:rFonts w:ascii="Arial" w:hAnsi="Arial" w:cs="Arial"/>
        </w:rPr>
      </w:pPr>
    </w:p>
    <w:p w:rsidR="00DB4E9B" w:rsidRPr="0023018A" w:rsidRDefault="00DB4E9B" w:rsidP="00DB4E9B">
      <w:pPr>
        <w:jc w:val="both"/>
        <w:rPr>
          <w:rFonts w:ascii="Arial" w:hAnsi="Arial" w:cs="Arial"/>
        </w:rPr>
      </w:pPr>
    </w:p>
    <w:p w:rsidR="00DC50D7" w:rsidRDefault="00DC50D7">
      <w:bookmarkStart w:id="0" w:name="_GoBack"/>
      <w:bookmarkEnd w:id="0"/>
    </w:p>
    <w:sectPr w:rsidR="00DC50D7" w:rsidSect="0023018A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6AA"/>
    <w:multiLevelType w:val="hybridMultilevel"/>
    <w:tmpl w:val="9880F5A0"/>
    <w:lvl w:ilvl="0" w:tplc="4A528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03B05"/>
    <w:multiLevelType w:val="hybridMultilevel"/>
    <w:tmpl w:val="FC2841F8"/>
    <w:lvl w:ilvl="0" w:tplc="4A528A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8815F3"/>
    <w:multiLevelType w:val="hybridMultilevel"/>
    <w:tmpl w:val="B29EE0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9604DB"/>
    <w:multiLevelType w:val="hybridMultilevel"/>
    <w:tmpl w:val="D92030D4"/>
    <w:lvl w:ilvl="0" w:tplc="4A528A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61E5C51"/>
    <w:multiLevelType w:val="hybridMultilevel"/>
    <w:tmpl w:val="9CCCAC3A"/>
    <w:lvl w:ilvl="0" w:tplc="4A528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66576"/>
    <w:multiLevelType w:val="hybridMultilevel"/>
    <w:tmpl w:val="80DCE5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E7639"/>
    <w:multiLevelType w:val="hybridMultilevel"/>
    <w:tmpl w:val="8EA4C7C8"/>
    <w:lvl w:ilvl="0" w:tplc="4A528A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F4F2729"/>
    <w:multiLevelType w:val="hybridMultilevel"/>
    <w:tmpl w:val="2E6A0A36"/>
    <w:lvl w:ilvl="0" w:tplc="4A528A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5891750"/>
    <w:multiLevelType w:val="hybridMultilevel"/>
    <w:tmpl w:val="274A93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887543D"/>
    <w:multiLevelType w:val="singleLevel"/>
    <w:tmpl w:val="BC50F292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10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7F"/>
    <w:rsid w:val="00DB4E9B"/>
    <w:rsid w:val="00DC50D7"/>
    <w:rsid w:val="00E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CEAC-704A-4D6D-9D37-E8E7BF1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B4E9B"/>
    <w:pPr>
      <w:ind w:firstLine="567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4E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DB4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uiPriority w:val="99"/>
    <w:rsid w:val="00DB4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unhideWhenUsed/>
    <w:rsid w:val="00DB4E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4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ir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4984</Words>
  <Characters>28411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Barahtina</cp:lastModifiedBy>
  <cp:revision>2</cp:revision>
  <dcterms:created xsi:type="dcterms:W3CDTF">2024-07-30T01:27:00Z</dcterms:created>
  <dcterms:modified xsi:type="dcterms:W3CDTF">2024-07-30T01:28:00Z</dcterms:modified>
</cp:coreProperties>
</file>