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6E7" w:rsidRPr="0051758E" w:rsidRDefault="00C916E7" w:rsidP="0051758E">
      <w:pPr>
        <w:spacing w:after="0" w:line="240" w:lineRule="auto"/>
        <w:jc w:val="both"/>
        <w:rPr>
          <w:rFonts w:ascii="Arial" w:hAnsi="Arial" w:cs="Arial"/>
          <w:b/>
          <w:sz w:val="32"/>
          <w:szCs w:val="32"/>
        </w:rPr>
      </w:pPr>
      <w:r w:rsidRPr="0051758E">
        <w:rPr>
          <w:rFonts w:ascii="Arial" w:hAnsi="Arial" w:cs="Arial"/>
          <w:b/>
          <w:sz w:val="32"/>
          <w:szCs w:val="32"/>
        </w:rPr>
        <w:t>Администрация муниципального района</w:t>
      </w:r>
      <w:r w:rsidR="0051758E" w:rsidRPr="0051758E">
        <w:rPr>
          <w:rFonts w:ascii="Arial" w:hAnsi="Arial" w:cs="Arial"/>
          <w:b/>
          <w:sz w:val="32"/>
          <w:szCs w:val="32"/>
        </w:rPr>
        <w:t xml:space="preserve"> </w:t>
      </w:r>
      <w:r w:rsidRPr="0051758E">
        <w:rPr>
          <w:rFonts w:ascii="Arial" w:hAnsi="Arial" w:cs="Arial"/>
          <w:b/>
          <w:sz w:val="32"/>
          <w:szCs w:val="32"/>
        </w:rPr>
        <w:t>«Тунгиро-Олёкминский район»</w:t>
      </w:r>
      <w:r w:rsidR="0051758E">
        <w:rPr>
          <w:rFonts w:ascii="Arial" w:hAnsi="Arial" w:cs="Arial"/>
          <w:b/>
          <w:sz w:val="32"/>
          <w:szCs w:val="32"/>
        </w:rPr>
        <w:t xml:space="preserve"> </w:t>
      </w:r>
      <w:r w:rsidRPr="0051758E">
        <w:rPr>
          <w:rFonts w:ascii="Arial" w:hAnsi="Arial" w:cs="Arial"/>
          <w:b/>
          <w:sz w:val="32"/>
          <w:szCs w:val="32"/>
        </w:rPr>
        <w:t>Забайкальского края</w:t>
      </w:r>
    </w:p>
    <w:p w:rsidR="00C916E7" w:rsidRPr="0051758E" w:rsidRDefault="00C916E7" w:rsidP="00C916E7">
      <w:pPr>
        <w:spacing w:after="0" w:line="240" w:lineRule="auto"/>
        <w:jc w:val="center"/>
        <w:rPr>
          <w:rFonts w:ascii="Arial" w:hAnsi="Arial" w:cs="Arial"/>
          <w:b/>
          <w:sz w:val="32"/>
          <w:szCs w:val="32"/>
        </w:rPr>
      </w:pPr>
    </w:p>
    <w:p w:rsidR="00C916E7" w:rsidRPr="0051758E" w:rsidRDefault="00C916E7" w:rsidP="00347774">
      <w:pPr>
        <w:spacing w:after="0" w:line="240" w:lineRule="auto"/>
        <w:rPr>
          <w:rFonts w:ascii="Arial" w:hAnsi="Arial" w:cs="Arial"/>
          <w:b/>
          <w:sz w:val="32"/>
          <w:szCs w:val="32"/>
        </w:rPr>
      </w:pPr>
    </w:p>
    <w:p w:rsidR="00C916E7" w:rsidRPr="0051758E" w:rsidRDefault="00C916E7" w:rsidP="00C916E7">
      <w:pPr>
        <w:spacing w:after="0" w:line="240" w:lineRule="auto"/>
        <w:jc w:val="center"/>
        <w:rPr>
          <w:rFonts w:ascii="Arial" w:hAnsi="Arial" w:cs="Arial"/>
          <w:b/>
          <w:sz w:val="32"/>
          <w:szCs w:val="32"/>
        </w:rPr>
      </w:pPr>
      <w:r w:rsidRPr="0051758E">
        <w:rPr>
          <w:rFonts w:ascii="Arial" w:hAnsi="Arial" w:cs="Arial"/>
          <w:b/>
          <w:sz w:val="32"/>
          <w:szCs w:val="32"/>
        </w:rPr>
        <w:t>П О С Т А Н О В Л Е Н И Е</w:t>
      </w:r>
    </w:p>
    <w:p w:rsidR="00C916E7" w:rsidRPr="00A15B72" w:rsidRDefault="00C916E7" w:rsidP="00C916E7">
      <w:pPr>
        <w:spacing w:after="0" w:line="240" w:lineRule="auto"/>
        <w:jc w:val="center"/>
        <w:rPr>
          <w:rFonts w:ascii="Times New Roman" w:hAnsi="Times New Roman" w:cs="Times New Roman"/>
          <w:b/>
          <w:sz w:val="28"/>
          <w:szCs w:val="28"/>
        </w:rPr>
      </w:pPr>
    </w:p>
    <w:p w:rsidR="00C916E7" w:rsidRPr="00A15B72" w:rsidRDefault="00C916E7" w:rsidP="00C916E7">
      <w:pPr>
        <w:spacing w:after="0" w:line="240" w:lineRule="auto"/>
        <w:jc w:val="center"/>
        <w:rPr>
          <w:rFonts w:ascii="Times New Roman" w:hAnsi="Times New Roman" w:cs="Times New Roman"/>
          <w:b/>
          <w:sz w:val="28"/>
          <w:szCs w:val="28"/>
        </w:rPr>
      </w:pPr>
    </w:p>
    <w:p w:rsidR="00C916E7" w:rsidRPr="00A15B72" w:rsidRDefault="00C916E7" w:rsidP="00C916E7">
      <w:pPr>
        <w:spacing w:after="0" w:line="240" w:lineRule="auto"/>
        <w:rPr>
          <w:rFonts w:ascii="Times New Roman" w:hAnsi="Times New Roman" w:cs="Times New Roman"/>
          <w:b/>
          <w:sz w:val="28"/>
          <w:szCs w:val="28"/>
        </w:rPr>
      </w:pPr>
    </w:p>
    <w:p w:rsidR="00C916E7" w:rsidRPr="0051758E" w:rsidRDefault="00C834BF" w:rsidP="00C916E7">
      <w:pPr>
        <w:spacing w:after="0" w:line="240" w:lineRule="auto"/>
        <w:rPr>
          <w:rFonts w:ascii="Arial" w:hAnsi="Arial" w:cs="Arial"/>
          <w:sz w:val="24"/>
          <w:szCs w:val="24"/>
        </w:rPr>
      </w:pPr>
      <w:r w:rsidRPr="0051758E">
        <w:rPr>
          <w:rFonts w:ascii="Arial" w:hAnsi="Arial" w:cs="Arial"/>
          <w:sz w:val="24"/>
          <w:szCs w:val="24"/>
        </w:rPr>
        <w:t xml:space="preserve">05 </w:t>
      </w:r>
      <w:r w:rsidR="005C35A7" w:rsidRPr="0051758E">
        <w:rPr>
          <w:rFonts w:ascii="Arial" w:hAnsi="Arial" w:cs="Arial"/>
          <w:sz w:val="24"/>
          <w:szCs w:val="24"/>
        </w:rPr>
        <w:t>но</w:t>
      </w:r>
      <w:r w:rsidR="002A4326" w:rsidRPr="0051758E">
        <w:rPr>
          <w:rFonts w:ascii="Arial" w:hAnsi="Arial" w:cs="Arial"/>
          <w:sz w:val="24"/>
          <w:szCs w:val="24"/>
        </w:rPr>
        <w:t>ябр</w:t>
      </w:r>
      <w:r w:rsidR="00390217" w:rsidRPr="0051758E">
        <w:rPr>
          <w:rFonts w:ascii="Arial" w:hAnsi="Arial" w:cs="Arial"/>
          <w:sz w:val="24"/>
          <w:szCs w:val="24"/>
        </w:rPr>
        <w:t>я 202</w:t>
      </w:r>
      <w:r w:rsidR="002A4326" w:rsidRPr="0051758E">
        <w:rPr>
          <w:rFonts w:ascii="Arial" w:hAnsi="Arial" w:cs="Arial"/>
          <w:sz w:val="24"/>
          <w:szCs w:val="24"/>
        </w:rPr>
        <w:t>4</w:t>
      </w:r>
      <w:r w:rsidR="00390217" w:rsidRPr="0051758E">
        <w:rPr>
          <w:rFonts w:ascii="Arial" w:hAnsi="Arial" w:cs="Arial"/>
          <w:sz w:val="24"/>
          <w:szCs w:val="24"/>
        </w:rPr>
        <w:t xml:space="preserve"> года</w:t>
      </w:r>
      <w:r w:rsidR="00C916E7" w:rsidRPr="0051758E">
        <w:rPr>
          <w:rFonts w:ascii="Arial" w:hAnsi="Arial" w:cs="Arial"/>
          <w:sz w:val="24"/>
          <w:szCs w:val="24"/>
        </w:rPr>
        <w:tab/>
      </w:r>
      <w:r w:rsidR="00C916E7" w:rsidRPr="0051758E">
        <w:rPr>
          <w:rFonts w:ascii="Arial" w:hAnsi="Arial" w:cs="Arial"/>
          <w:sz w:val="24"/>
          <w:szCs w:val="24"/>
        </w:rPr>
        <w:tab/>
      </w:r>
      <w:r w:rsidR="00C916E7" w:rsidRPr="0051758E">
        <w:rPr>
          <w:rFonts w:ascii="Arial" w:hAnsi="Arial" w:cs="Arial"/>
          <w:sz w:val="24"/>
          <w:szCs w:val="24"/>
        </w:rPr>
        <w:tab/>
      </w:r>
      <w:r w:rsidR="00C916E7" w:rsidRPr="0051758E">
        <w:rPr>
          <w:rFonts w:ascii="Arial" w:hAnsi="Arial" w:cs="Arial"/>
          <w:sz w:val="24"/>
          <w:szCs w:val="24"/>
        </w:rPr>
        <w:tab/>
      </w:r>
      <w:r w:rsidR="00C916E7" w:rsidRPr="0051758E">
        <w:rPr>
          <w:rFonts w:ascii="Arial" w:hAnsi="Arial" w:cs="Arial"/>
          <w:sz w:val="24"/>
          <w:szCs w:val="24"/>
        </w:rPr>
        <w:tab/>
      </w:r>
      <w:r w:rsidR="00C916E7" w:rsidRPr="0051758E">
        <w:rPr>
          <w:rFonts w:ascii="Arial" w:hAnsi="Arial" w:cs="Arial"/>
          <w:sz w:val="24"/>
          <w:szCs w:val="24"/>
        </w:rPr>
        <w:tab/>
      </w:r>
      <w:r w:rsidR="00C916E7" w:rsidRPr="0051758E">
        <w:rPr>
          <w:rFonts w:ascii="Arial" w:hAnsi="Arial" w:cs="Arial"/>
          <w:sz w:val="24"/>
          <w:szCs w:val="24"/>
        </w:rPr>
        <w:tab/>
      </w:r>
      <w:r w:rsidR="00C916E7" w:rsidRPr="0051758E">
        <w:rPr>
          <w:rFonts w:ascii="Arial" w:hAnsi="Arial" w:cs="Arial"/>
          <w:sz w:val="24"/>
          <w:szCs w:val="24"/>
        </w:rPr>
        <w:tab/>
      </w:r>
      <w:r w:rsidR="002A4326" w:rsidRPr="0051758E">
        <w:rPr>
          <w:rFonts w:ascii="Arial" w:hAnsi="Arial" w:cs="Arial"/>
          <w:sz w:val="24"/>
          <w:szCs w:val="24"/>
        </w:rPr>
        <w:t xml:space="preserve">  </w:t>
      </w:r>
      <w:r w:rsidR="005C35A7" w:rsidRPr="0051758E">
        <w:rPr>
          <w:rFonts w:ascii="Arial" w:hAnsi="Arial" w:cs="Arial"/>
          <w:sz w:val="24"/>
          <w:szCs w:val="24"/>
        </w:rPr>
        <w:t xml:space="preserve">     </w:t>
      </w:r>
      <w:r w:rsidR="0051758E">
        <w:rPr>
          <w:rFonts w:ascii="Arial" w:hAnsi="Arial" w:cs="Arial"/>
          <w:sz w:val="24"/>
          <w:szCs w:val="24"/>
        </w:rPr>
        <w:t xml:space="preserve">                </w:t>
      </w:r>
      <w:bookmarkStart w:id="0" w:name="_GoBack"/>
      <w:bookmarkEnd w:id="0"/>
      <w:r w:rsidR="005C35A7" w:rsidRPr="0051758E">
        <w:rPr>
          <w:rFonts w:ascii="Arial" w:hAnsi="Arial" w:cs="Arial"/>
          <w:sz w:val="24"/>
          <w:szCs w:val="24"/>
        </w:rPr>
        <w:t xml:space="preserve"> </w:t>
      </w:r>
      <w:r w:rsidR="002A4326" w:rsidRPr="0051758E">
        <w:rPr>
          <w:rFonts w:ascii="Arial" w:hAnsi="Arial" w:cs="Arial"/>
          <w:sz w:val="24"/>
          <w:szCs w:val="24"/>
        </w:rPr>
        <w:t xml:space="preserve"> </w:t>
      </w:r>
      <w:r w:rsidR="00C916E7" w:rsidRPr="0051758E">
        <w:rPr>
          <w:rFonts w:ascii="Arial" w:hAnsi="Arial" w:cs="Arial"/>
          <w:sz w:val="24"/>
          <w:szCs w:val="24"/>
        </w:rPr>
        <w:t xml:space="preserve">№ </w:t>
      </w:r>
      <w:r w:rsidRPr="0051758E">
        <w:rPr>
          <w:rFonts w:ascii="Arial" w:hAnsi="Arial" w:cs="Arial"/>
          <w:sz w:val="24"/>
          <w:szCs w:val="24"/>
        </w:rPr>
        <w:t>201</w:t>
      </w:r>
    </w:p>
    <w:p w:rsidR="00C30573" w:rsidRPr="0051758E" w:rsidRDefault="00C30573" w:rsidP="00C916E7">
      <w:pPr>
        <w:spacing w:after="0" w:line="240" w:lineRule="auto"/>
        <w:rPr>
          <w:rFonts w:ascii="Arial" w:hAnsi="Arial" w:cs="Arial"/>
          <w:sz w:val="24"/>
          <w:szCs w:val="24"/>
        </w:rPr>
      </w:pPr>
    </w:p>
    <w:p w:rsidR="00347774" w:rsidRPr="0051758E" w:rsidRDefault="0051758E" w:rsidP="00347774">
      <w:pPr>
        <w:spacing w:after="0" w:line="240" w:lineRule="auto"/>
        <w:jc w:val="center"/>
        <w:rPr>
          <w:rFonts w:ascii="Arial" w:hAnsi="Arial" w:cs="Arial"/>
          <w:sz w:val="24"/>
          <w:szCs w:val="24"/>
        </w:rPr>
      </w:pPr>
      <w:r w:rsidRPr="0051758E">
        <w:rPr>
          <w:rFonts w:ascii="Arial" w:hAnsi="Arial" w:cs="Arial"/>
          <w:sz w:val="24"/>
          <w:szCs w:val="24"/>
        </w:rPr>
        <w:t xml:space="preserve">село </w:t>
      </w:r>
      <w:r w:rsidR="00347774" w:rsidRPr="0051758E">
        <w:rPr>
          <w:rFonts w:ascii="Arial" w:hAnsi="Arial" w:cs="Arial"/>
          <w:sz w:val="24"/>
          <w:szCs w:val="24"/>
        </w:rPr>
        <w:t>Тупик</w:t>
      </w:r>
    </w:p>
    <w:p w:rsidR="00C916E7" w:rsidRPr="0051758E" w:rsidRDefault="00C916E7" w:rsidP="00106C8D">
      <w:pPr>
        <w:pStyle w:val="ConsPlusTitle"/>
        <w:jc w:val="center"/>
        <w:rPr>
          <w:rFonts w:ascii="Arial" w:hAnsi="Arial" w:cs="Arial"/>
          <w:sz w:val="24"/>
          <w:szCs w:val="24"/>
        </w:rPr>
      </w:pPr>
    </w:p>
    <w:p w:rsidR="00C916E7" w:rsidRDefault="00C916E7" w:rsidP="00106C8D">
      <w:pPr>
        <w:pStyle w:val="ConsPlusTitle"/>
        <w:jc w:val="center"/>
        <w:rPr>
          <w:rFonts w:ascii="Times New Roman" w:hAnsi="Times New Roman" w:cs="Times New Roman"/>
          <w:sz w:val="28"/>
          <w:szCs w:val="28"/>
        </w:rPr>
      </w:pPr>
    </w:p>
    <w:p w:rsidR="00106C8D" w:rsidRPr="0051758E" w:rsidRDefault="00106C8D" w:rsidP="002A4326">
      <w:pPr>
        <w:pStyle w:val="ConsPlusTitle"/>
        <w:jc w:val="center"/>
        <w:rPr>
          <w:rFonts w:ascii="Arial" w:hAnsi="Arial" w:cs="Arial"/>
          <w:sz w:val="32"/>
          <w:szCs w:val="32"/>
        </w:rPr>
      </w:pPr>
      <w:r w:rsidRPr="0051758E">
        <w:rPr>
          <w:rFonts w:ascii="Arial" w:hAnsi="Arial" w:cs="Arial"/>
          <w:sz w:val="32"/>
          <w:szCs w:val="32"/>
        </w:rPr>
        <w:t xml:space="preserve">Об утверждении </w:t>
      </w:r>
      <w:r w:rsidR="00321E77" w:rsidRPr="0051758E">
        <w:rPr>
          <w:rFonts w:ascii="Arial" w:hAnsi="Arial" w:cs="Arial"/>
          <w:sz w:val="32"/>
          <w:szCs w:val="32"/>
        </w:rPr>
        <w:t xml:space="preserve">Порядка </w:t>
      </w:r>
      <w:r w:rsidR="002A4326" w:rsidRPr="0051758E">
        <w:rPr>
          <w:rFonts w:ascii="Arial" w:hAnsi="Arial" w:cs="Arial"/>
          <w:sz w:val="32"/>
          <w:szCs w:val="32"/>
        </w:rPr>
        <w:t>ведения реестр</w:t>
      </w:r>
      <w:r w:rsidR="00B1404B" w:rsidRPr="0051758E">
        <w:rPr>
          <w:rFonts w:ascii="Arial" w:hAnsi="Arial" w:cs="Arial"/>
          <w:sz w:val="32"/>
          <w:szCs w:val="32"/>
        </w:rPr>
        <w:t>а</w:t>
      </w:r>
      <w:r w:rsidR="002A4326" w:rsidRPr="0051758E">
        <w:rPr>
          <w:rFonts w:ascii="Arial" w:hAnsi="Arial" w:cs="Arial"/>
          <w:sz w:val="32"/>
          <w:szCs w:val="32"/>
        </w:rPr>
        <w:t xml:space="preserve"> муниципального имущества</w:t>
      </w:r>
      <w:r w:rsidR="0051758E">
        <w:rPr>
          <w:rFonts w:ascii="Arial" w:hAnsi="Arial" w:cs="Arial"/>
          <w:sz w:val="32"/>
          <w:szCs w:val="32"/>
        </w:rPr>
        <w:t xml:space="preserve"> </w:t>
      </w:r>
      <w:r w:rsidR="00C30573" w:rsidRPr="0051758E">
        <w:rPr>
          <w:rFonts w:ascii="Arial" w:hAnsi="Arial" w:cs="Arial"/>
          <w:sz w:val="32"/>
          <w:szCs w:val="32"/>
        </w:rPr>
        <w:t>муниципального района «Тунгиро-Олёкминский район»</w:t>
      </w:r>
    </w:p>
    <w:p w:rsidR="00106C8D" w:rsidRPr="0051758E" w:rsidRDefault="00106C8D" w:rsidP="00106C8D">
      <w:pPr>
        <w:spacing w:after="200" w:line="276" w:lineRule="auto"/>
        <w:jc w:val="both"/>
        <w:rPr>
          <w:rFonts w:ascii="Arial" w:eastAsia="Calibri" w:hAnsi="Arial" w:cs="Arial"/>
          <w:sz w:val="32"/>
          <w:szCs w:val="32"/>
        </w:rPr>
      </w:pPr>
    </w:p>
    <w:p w:rsidR="00106C8D" w:rsidRPr="0051758E" w:rsidRDefault="00106C8D" w:rsidP="00106C8D">
      <w:pPr>
        <w:spacing w:after="0" w:line="240" w:lineRule="auto"/>
        <w:ind w:firstLine="567"/>
        <w:jc w:val="both"/>
        <w:rPr>
          <w:rFonts w:ascii="Arial" w:eastAsia="Calibri" w:hAnsi="Arial" w:cs="Arial"/>
          <w:b/>
          <w:bCs/>
          <w:sz w:val="24"/>
          <w:szCs w:val="24"/>
        </w:rPr>
      </w:pPr>
      <w:r w:rsidRPr="0051758E">
        <w:rPr>
          <w:rFonts w:ascii="Arial" w:hAnsi="Arial" w:cs="Arial"/>
          <w:sz w:val="24"/>
          <w:szCs w:val="24"/>
        </w:rPr>
        <w:t xml:space="preserve">В соответствии с </w:t>
      </w:r>
      <w:r w:rsidR="00B1404B" w:rsidRPr="0051758E">
        <w:rPr>
          <w:rFonts w:ascii="Arial" w:hAnsi="Arial" w:cs="Arial"/>
          <w:sz w:val="24"/>
          <w:szCs w:val="24"/>
        </w:rPr>
        <w:t>приказом</w:t>
      </w:r>
      <w:r w:rsidR="002A4326" w:rsidRPr="0051758E">
        <w:rPr>
          <w:rFonts w:ascii="Arial" w:hAnsi="Arial" w:cs="Arial"/>
          <w:sz w:val="24"/>
          <w:szCs w:val="24"/>
        </w:rPr>
        <w:t xml:space="preserve"> Министерств</w:t>
      </w:r>
      <w:r w:rsidR="00B1404B" w:rsidRPr="0051758E">
        <w:rPr>
          <w:rFonts w:ascii="Arial" w:hAnsi="Arial" w:cs="Arial"/>
          <w:sz w:val="24"/>
          <w:szCs w:val="24"/>
        </w:rPr>
        <w:t>а</w:t>
      </w:r>
      <w:r w:rsidR="002A4326" w:rsidRPr="0051758E">
        <w:rPr>
          <w:rFonts w:ascii="Arial" w:hAnsi="Arial" w:cs="Arial"/>
          <w:sz w:val="24"/>
          <w:szCs w:val="24"/>
        </w:rPr>
        <w:t xml:space="preserve"> финансов России</w:t>
      </w:r>
      <w:r w:rsidR="00B1404B" w:rsidRPr="0051758E">
        <w:rPr>
          <w:rFonts w:ascii="Arial" w:hAnsi="Arial" w:cs="Arial"/>
          <w:sz w:val="24"/>
          <w:szCs w:val="24"/>
        </w:rPr>
        <w:t xml:space="preserve"> от 10 октября 2023 года № 163н «Об утверждении Порядка ведения органами местного самоуправления реестров муниципального имущества»,</w:t>
      </w:r>
      <w:r w:rsidR="002A4326" w:rsidRPr="0051758E">
        <w:rPr>
          <w:rFonts w:ascii="Arial" w:hAnsi="Arial" w:cs="Arial"/>
          <w:sz w:val="24"/>
          <w:szCs w:val="24"/>
        </w:rPr>
        <w:t xml:space="preserve"> </w:t>
      </w:r>
      <w:r w:rsidRPr="0051758E">
        <w:rPr>
          <w:rFonts w:ascii="Arial" w:hAnsi="Arial" w:cs="Arial"/>
          <w:sz w:val="24"/>
          <w:szCs w:val="24"/>
        </w:rPr>
        <w:t xml:space="preserve">руководствуясь </w:t>
      </w:r>
      <w:r w:rsidRPr="0051758E">
        <w:rPr>
          <w:rFonts w:ascii="Arial" w:eastAsia="Calibri" w:hAnsi="Arial" w:cs="Arial"/>
          <w:sz w:val="24"/>
          <w:szCs w:val="24"/>
        </w:rPr>
        <w:t>Уставом муниципального района «</w:t>
      </w:r>
      <w:r w:rsidR="003C2C15" w:rsidRPr="0051758E">
        <w:rPr>
          <w:rFonts w:ascii="Arial" w:eastAsia="Calibri" w:hAnsi="Arial" w:cs="Arial"/>
          <w:sz w:val="24"/>
          <w:szCs w:val="24"/>
        </w:rPr>
        <w:t>Тунгиро-Олёкминский</w:t>
      </w:r>
      <w:r w:rsidRPr="0051758E">
        <w:rPr>
          <w:rFonts w:ascii="Arial" w:eastAsia="Calibri" w:hAnsi="Arial" w:cs="Arial"/>
          <w:sz w:val="24"/>
          <w:szCs w:val="24"/>
        </w:rPr>
        <w:t xml:space="preserve"> район», администрация муниципального района «</w:t>
      </w:r>
      <w:r w:rsidR="003C2C15" w:rsidRPr="0051758E">
        <w:rPr>
          <w:rFonts w:ascii="Arial" w:eastAsia="Calibri" w:hAnsi="Arial" w:cs="Arial"/>
          <w:sz w:val="24"/>
          <w:szCs w:val="24"/>
        </w:rPr>
        <w:t>Тунгиро-Олёкминский</w:t>
      </w:r>
      <w:r w:rsidRPr="0051758E">
        <w:rPr>
          <w:rFonts w:ascii="Arial" w:eastAsia="Calibri" w:hAnsi="Arial" w:cs="Arial"/>
          <w:sz w:val="24"/>
          <w:szCs w:val="24"/>
        </w:rPr>
        <w:t xml:space="preserve"> район» </w:t>
      </w:r>
      <w:r w:rsidRPr="0051758E">
        <w:rPr>
          <w:rFonts w:ascii="Arial" w:eastAsia="Calibri" w:hAnsi="Arial" w:cs="Arial"/>
          <w:b/>
          <w:sz w:val="24"/>
          <w:szCs w:val="24"/>
        </w:rPr>
        <w:t>постановляет:</w:t>
      </w:r>
    </w:p>
    <w:p w:rsidR="00106C8D" w:rsidRPr="0051758E" w:rsidRDefault="00106C8D">
      <w:pPr>
        <w:pStyle w:val="ConsPlusTitle"/>
        <w:jc w:val="center"/>
        <w:outlineLvl w:val="0"/>
        <w:rPr>
          <w:rFonts w:ascii="Arial" w:hAnsi="Arial" w:cs="Arial"/>
          <w:sz w:val="24"/>
          <w:szCs w:val="24"/>
        </w:rPr>
      </w:pPr>
    </w:p>
    <w:p w:rsidR="00106C8D" w:rsidRPr="0051758E" w:rsidRDefault="00106C8D" w:rsidP="003C2C15">
      <w:pPr>
        <w:pStyle w:val="ConsPlusTitle"/>
        <w:tabs>
          <w:tab w:val="left" w:pos="567"/>
        </w:tabs>
        <w:jc w:val="center"/>
        <w:outlineLvl w:val="0"/>
        <w:rPr>
          <w:rFonts w:ascii="Arial" w:hAnsi="Arial" w:cs="Arial"/>
          <w:sz w:val="24"/>
          <w:szCs w:val="24"/>
        </w:rPr>
      </w:pPr>
    </w:p>
    <w:p w:rsidR="003B3A6A" w:rsidRPr="0051758E" w:rsidRDefault="003B3A6A" w:rsidP="007C65D7">
      <w:pPr>
        <w:pStyle w:val="ConsPlusNormal"/>
        <w:ind w:firstLine="540"/>
        <w:jc w:val="both"/>
        <w:rPr>
          <w:rFonts w:ascii="Arial" w:hAnsi="Arial" w:cs="Arial"/>
          <w:sz w:val="24"/>
          <w:szCs w:val="24"/>
        </w:rPr>
      </w:pPr>
      <w:r w:rsidRPr="0051758E">
        <w:rPr>
          <w:rFonts w:ascii="Arial" w:hAnsi="Arial" w:cs="Arial"/>
          <w:sz w:val="24"/>
          <w:szCs w:val="24"/>
        </w:rPr>
        <w:t xml:space="preserve">1. Утвердить </w:t>
      </w:r>
      <w:hyperlink w:anchor="P32">
        <w:r w:rsidRPr="0051758E">
          <w:rPr>
            <w:rFonts w:ascii="Arial" w:hAnsi="Arial" w:cs="Arial"/>
            <w:sz w:val="24"/>
            <w:szCs w:val="24"/>
          </w:rPr>
          <w:t>Порядок</w:t>
        </w:r>
      </w:hyperlink>
      <w:r w:rsidRPr="0051758E">
        <w:rPr>
          <w:rFonts w:ascii="Arial" w:hAnsi="Arial" w:cs="Arial"/>
          <w:sz w:val="24"/>
          <w:szCs w:val="24"/>
        </w:rPr>
        <w:t xml:space="preserve"> </w:t>
      </w:r>
      <w:r w:rsidR="002A4326" w:rsidRPr="0051758E">
        <w:rPr>
          <w:rFonts w:ascii="Arial" w:hAnsi="Arial" w:cs="Arial"/>
          <w:sz w:val="24"/>
          <w:szCs w:val="24"/>
        </w:rPr>
        <w:t>ведения реестр</w:t>
      </w:r>
      <w:r w:rsidR="00B1404B" w:rsidRPr="0051758E">
        <w:rPr>
          <w:rFonts w:ascii="Arial" w:hAnsi="Arial" w:cs="Arial"/>
          <w:sz w:val="24"/>
          <w:szCs w:val="24"/>
        </w:rPr>
        <w:t>а</w:t>
      </w:r>
      <w:r w:rsidR="002A4326" w:rsidRPr="0051758E">
        <w:rPr>
          <w:rFonts w:ascii="Arial" w:hAnsi="Arial" w:cs="Arial"/>
          <w:sz w:val="24"/>
          <w:szCs w:val="24"/>
        </w:rPr>
        <w:t xml:space="preserve"> муниципального имущества </w:t>
      </w:r>
      <w:r w:rsidR="00732916" w:rsidRPr="0051758E">
        <w:rPr>
          <w:rFonts w:ascii="Arial" w:hAnsi="Arial" w:cs="Arial"/>
          <w:sz w:val="24"/>
          <w:szCs w:val="24"/>
        </w:rPr>
        <w:t xml:space="preserve">муниципального района </w:t>
      </w:r>
      <w:r w:rsidR="00C30573" w:rsidRPr="0051758E">
        <w:rPr>
          <w:rFonts w:ascii="Arial" w:hAnsi="Arial" w:cs="Arial"/>
          <w:sz w:val="24"/>
          <w:szCs w:val="24"/>
        </w:rPr>
        <w:t>«Тунгиро-Олёкминский район»</w:t>
      </w:r>
      <w:r w:rsidR="0062681D" w:rsidRPr="0051758E">
        <w:rPr>
          <w:rFonts w:ascii="Arial" w:hAnsi="Arial" w:cs="Arial"/>
          <w:sz w:val="24"/>
          <w:szCs w:val="24"/>
        </w:rPr>
        <w:t xml:space="preserve"> (</w:t>
      </w:r>
      <w:r w:rsidR="00B1404B" w:rsidRPr="0051758E">
        <w:rPr>
          <w:rFonts w:ascii="Arial" w:hAnsi="Arial" w:cs="Arial"/>
          <w:sz w:val="24"/>
          <w:szCs w:val="24"/>
        </w:rPr>
        <w:t>прилагается</w:t>
      </w:r>
      <w:r w:rsidR="0062681D" w:rsidRPr="0051758E">
        <w:rPr>
          <w:rFonts w:ascii="Arial" w:hAnsi="Arial" w:cs="Arial"/>
          <w:sz w:val="24"/>
          <w:szCs w:val="24"/>
        </w:rPr>
        <w:t>).</w:t>
      </w:r>
    </w:p>
    <w:p w:rsidR="00C30573" w:rsidRPr="0051758E" w:rsidRDefault="003C2C15" w:rsidP="00732916">
      <w:pPr>
        <w:tabs>
          <w:tab w:val="left" w:pos="426"/>
        </w:tabs>
        <w:spacing w:after="0" w:line="240" w:lineRule="auto"/>
        <w:jc w:val="both"/>
        <w:rPr>
          <w:rFonts w:ascii="Arial" w:eastAsia="Times New Roman" w:hAnsi="Arial" w:cs="Arial"/>
          <w:sz w:val="24"/>
          <w:szCs w:val="24"/>
        </w:rPr>
      </w:pPr>
      <w:r w:rsidRPr="0051758E">
        <w:rPr>
          <w:rFonts w:ascii="Arial" w:eastAsia="Times New Roman" w:hAnsi="Arial" w:cs="Arial"/>
          <w:sz w:val="24"/>
          <w:szCs w:val="24"/>
          <w:lang w:eastAsia="ru-RU"/>
        </w:rPr>
        <w:tab/>
      </w:r>
      <w:r w:rsidR="00B1404B" w:rsidRPr="0051758E">
        <w:rPr>
          <w:rFonts w:ascii="Arial" w:eastAsia="Times New Roman" w:hAnsi="Arial" w:cs="Arial"/>
          <w:sz w:val="24"/>
          <w:szCs w:val="24"/>
          <w:lang w:eastAsia="ru-RU"/>
        </w:rPr>
        <w:t xml:space="preserve"> </w:t>
      </w:r>
      <w:r w:rsidR="00843560" w:rsidRPr="0051758E">
        <w:rPr>
          <w:rFonts w:ascii="Arial" w:hAnsi="Arial" w:cs="Arial"/>
          <w:sz w:val="24"/>
          <w:szCs w:val="24"/>
        </w:rPr>
        <w:t>2</w:t>
      </w:r>
      <w:r w:rsidR="0062681D" w:rsidRPr="0051758E">
        <w:rPr>
          <w:rFonts w:ascii="Arial" w:hAnsi="Arial" w:cs="Arial"/>
          <w:sz w:val="24"/>
          <w:szCs w:val="24"/>
        </w:rPr>
        <w:t xml:space="preserve">. </w:t>
      </w:r>
      <w:r w:rsidR="00C30573" w:rsidRPr="0051758E">
        <w:rPr>
          <w:rFonts w:ascii="Arial" w:hAnsi="Arial" w:cs="Arial"/>
          <w:color w:val="000000" w:themeColor="text1"/>
          <w:sz w:val="24"/>
          <w:szCs w:val="24"/>
        </w:rPr>
        <w:t>Настоящее постановление вступает в силу на следующий день после дня его официального опубликования (обнародования).</w:t>
      </w:r>
    </w:p>
    <w:p w:rsidR="00C30573" w:rsidRPr="0051758E" w:rsidRDefault="00B42F90" w:rsidP="00B42F90">
      <w:pPr>
        <w:spacing w:after="0" w:line="240" w:lineRule="auto"/>
        <w:jc w:val="both"/>
        <w:rPr>
          <w:rFonts w:ascii="Arial" w:hAnsi="Arial" w:cs="Arial"/>
          <w:sz w:val="24"/>
          <w:szCs w:val="24"/>
        </w:rPr>
      </w:pPr>
      <w:r w:rsidRPr="0051758E">
        <w:rPr>
          <w:rFonts w:ascii="Arial" w:hAnsi="Arial" w:cs="Arial"/>
          <w:color w:val="000000" w:themeColor="text1"/>
          <w:sz w:val="24"/>
          <w:szCs w:val="24"/>
        </w:rPr>
        <w:t xml:space="preserve">       </w:t>
      </w:r>
      <w:r w:rsidR="00B1404B" w:rsidRPr="0051758E">
        <w:rPr>
          <w:rFonts w:ascii="Arial" w:hAnsi="Arial" w:cs="Arial"/>
          <w:color w:val="000000" w:themeColor="text1"/>
          <w:sz w:val="24"/>
          <w:szCs w:val="24"/>
        </w:rPr>
        <w:t>3</w:t>
      </w:r>
      <w:r w:rsidR="00C30573" w:rsidRPr="0051758E">
        <w:rPr>
          <w:rFonts w:ascii="Arial" w:hAnsi="Arial" w:cs="Arial"/>
          <w:color w:val="000000" w:themeColor="text1"/>
          <w:sz w:val="24"/>
          <w:szCs w:val="24"/>
        </w:rPr>
        <w:t xml:space="preserve">. Опубликовать настоящее постановление (обнародовать) </w:t>
      </w:r>
      <w:r w:rsidR="00C30573" w:rsidRPr="0051758E">
        <w:rPr>
          <w:rFonts w:ascii="Arial" w:hAnsi="Arial" w:cs="Arial"/>
          <w:sz w:val="24"/>
          <w:szCs w:val="24"/>
        </w:rPr>
        <w:t>на официальном сайте администрации муниципального района «Тунгиро-Олёкминский район».</w:t>
      </w:r>
    </w:p>
    <w:p w:rsidR="00BD0F6D" w:rsidRPr="0051758E" w:rsidRDefault="00BD0F6D" w:rsidP="00BD0F6D">
      <w:pPr>
        <w:spacing w:after="0" w:line="240" w:lineRule="auto"/>
        <w:jc w:val="both"/>
        <w:rPr>
          <w:rFonts w:ascii="Arial" w:eastAsia="Times New Roman" w:hAnsi="Arial" w:cs="Arial"/>
          <w:sz w:val="24"/>
          <w:szCs w:val="24"/>
          <w:lang w:eastAsia="ru-RU"/>
        </w:rPr>
      </w:pPr>
    </w:p>
    <w:p w:rsidR="00390217" w:rsidRPr="0051758E" w:rsidRDefault="00390217" w:rsidP="00BD0F6D">
      <w:pPr>
        <w:spacing w:after="0" w:line="240" w:lineRule="auto"/>
        <w:jc w:val="both"/>
        <w:rPr>
          <w:rFonts w:ascii="Arial" w:eastAsia="Times New Roman" w:hAnsi="Arial" w:cs="Arial"/>
          <w:sz w:val="24"/>
          <w:szCs w:val="24"/>
          <w:lang w:eastAsia="ru-RU"/>
        </w:rPr>
      </w:pPr>
    </w:p>
    <w:p w:rsidR="00623715" w:rsidRPr="0051758E" w:rsidRDefault="00623715" w:rsidP="00BD0F6D">
      <w:pPr>
        <w:spacing w:after="0" w:line="240" w:lineRule="auto"/>
        <w:jc w:val="both"/>
        <w:rPr>
          <w:rFonts w:ascii="Arial" w:eastAsia="Times New Roman" w:hAnsi="Arial" w:cs="Arial"/>
          <w:sz w:val="24"/>
          <w:szCs w:val="24"/>
          <w:lang w:eastAsia="ru-RU"/>
        </w:rPr>
      </w:pPr>
    </w:p>
    <w:p w:rsidR="00BD0F6D" w:rsidRPr="0051758E" w:rsidRDefault="00BD0F6D" w:rsidP="00BD0F6D">
      <w:pPr>
        <w:spacing w:after="0" w:line="240" w:lineRule="auto"/>
        <w:jc w:val="both"/>
        <w:rPr>
          <w:rFonts w:ascii="Arial" w:eastAsia="Times New Roman" w:hAnsi="Arial" w:cs="Arial"/>
          <w:sz w:val="24"/>
          <w:szCs w:val="24"/>
          <w:lang w:eastAsia="ru-RU"/>
        </w:rPr>
      </w:pPr>
    </w:p>
    <w:p w:rsidR="00C30573" w:rsidRPr="0051758E" w:rsidRDefault="00B42F90" w:rsidP="00C30573">
      <w:pPr>
        <w:spacing w:after="0" w:line="240" w:lineRule="auto"/>
        <w:jc w:val="both"/>
        <w:rPr>
          <w:rFonts w:ascii="Arial" w:hAnsi="Arial" w:cs="Arial"/>
          <w:sz w:val="24"/>
          <w:szCs w:val="24"/>
        </w:rPr>
      </w:pPr>
      <w:r w:rsidRPr="0051758E">
        <w:rPr>
          <w:rFonts w:ascii="Arial" w:hAnsi="Arial" w:cs="Arial"/>
          <w:sz w:val="24"/>
          <w:szCs w:val="24"/>
        </w:rPr>
        <w:t>Г</w:t>
      </w:r>
      <w:r w:rsidR="00C30573" w:rsidRPr="0051758E">
        <w:rPr>
          <w:rFonts w:ascii="Arial" w:hAnsi="Arial" w:cs="Arial"/>
          <w:sz w:val="24"/>
          <w:szCs w:val="24"/>
        </w:rPr>
        <w:t>лав</w:t>
      </w:r>
      <w:r w:rsidRPr="0051758E">
        <w:rPr>
          <w:rFonts w:ascii="Arial" w:hAnsi="Arial" w:cs="Arial"/>
          <w:sz w:val="24"/>
          <w:szCs w:val="24"/>
        </w:rPr>
        <w:t>а</w:t>
      </w:r>
      <w:r w:rsidR="00C30573" w:rsidRPr="0051758E">
        <w:rPr>
          <w:rFonts w:ascii="Arial" w:hAnsi="Arial" w:cs="Arial"/>
          <w:sz w:val="24"/>
          <w:szCs w:val="24"/>
        </w:rPr>
        <w:t xml:space="preserve"> муниципального района</w:t>
      </w:r>
    </w:p>
    <w:p w:rsidR="00C30573" w:rsidRPr="0051758E" w:rsidRDefault="00C30573" w:rsidP="00C30573">
      <w:pPr>
        <w:spacing w:after="0" w:line="240" w:lineRule="auto"/>
        <w:jc w:val="both"/>
        <w:rPr>
          <w:rFonts w:ascii="Arial" w:hAnsi="Arial" w:cs="Arial"/>
          <w:sz w:val="24"/>
          <w:szCs w:val="24"/>
        </w:rPr>
        <w:sectPr w:rsidR="00C30573" w:rsidRPr="0051758E" w:rsidSect="0051758E">
          <w:pgSz w:w="11906" w:h="16838"/>
          <w:pgMar w:top="720" w:right="720" w:bottom="720" w:left="720" w:header="708" w:footer="708" w:gutter="0"/>
          <w:cols w:space="708"/>
          <w:docGrid w:linePitch="360"/>
        </w:sectPr>
      </w:pPr>
      <w:r w:rsidRPr="0051758E">
        <w:rPr>
          <w:rFonts w:ascii="Arial" w:hAnsi="Arial" w:cs="Arial"/>
          <w:sz w:val="24"/>
          <w:szCs w:val="24"/>
        </w:rPr>
        <w:t>«Тунгиро-Олёкминский район»</w:t>
      </w:r>
      <w:r w:rsidRPr="0051758E">
        <w:rPr>
          <w:rFonts w:ascii="Arial" w:hAnsi="Arial" w:cs="Arial"/>
          <w:sz w:val="24"/>
          <w:szCs w:val="24"/>
        </w:rPr>
        <w:tab/>
      </w:r>
      <w:r w:rsidRPr="0051758E">
        <w:rPr>
          <w:rFonts w:ascii="Arial" w:hAnsi="Arial" w:cs="Arial"/>
          <w:sz w:val="24"/>
          <w:szCs w:val="24"/>
        </w:rPr>
        <w:tab/>
      </w:r>
      <w:r w:rsidRPr="0051758E">
        <w:rPr>
          <w:rFonts w:ascii="Arial" w:hAnsi="Arial" w:cs="Arial"/>
          <w:sz w:val="24"/>
          <w:szCs w:val="24"/>
        </w:rPr>
        <w:tab/>
      </w:r>
      <w:r w:rsidRPr="0051758E">
        <w:rPr>
          <w:rFonts w:ascii="Arial" w:hAnsi="Arial" w:cs="Arial"/>
          <w:sz w:val="24"/>
          <w:szCs w:val="24"/>
        </w:rPr>
        <w:tab/>
      </w:r>
      <w:r w:rsidRPr="0051758E">
        <w:rPr>
          <w:rFonts w:ascii="Arial" w:hAnsi="Arial" w:cs="Arial"/>
          <w:sz w:val="24"/>
          <w:szCs w:val="24"/>
        </w:rPr>
        <w:tab/>
      </w:r>
      <w:r w:rsidR="00732916" w:rsidRPr="0051758E">
        <w:rPr>
          <w:rFonts w:ascii="Arial" w:hAnsi="Arial" w:cs="Arial"/>
          <w:sz w:val="24"/>
          <w:szCs w:val="24"/>
        </w:rPr>
        <w:t xml:space="preserve">     </w:t>
      </w:r>
      <w:r w:rsidR="0051758E">
        <w:rPr>
          <w:rFonts w:ascii="Arial" w:hAnsi="Arial" w:cs="Arial"/>
          <w:sz w:val="24"/>
          <w:szCs w:val="24"/>
        </w:rPr>
        <w:t xml:space="preserve">                                 </w:t>
      </w:r>
      <w:r w:rsidR="00732916" w:rsidRPr="0051758E">
        <w:rPr>
          <w:rFonts w:ascii="Arial" w:hAnsi="Arial" w:cs="Arial"/>
          <w:sz w:val="24"/>
          <w:szCs w:val="24"/>
        </w:rPr>
        <w:t xml:space="preserve">  </w:t>
      </w:r>
      <w:r w:rsidR="00B42F90" w:rsidRPr="0051758E">
        <w:rPr>
          <w:rFonts w:ascii="Arial" w:hAnsi="Arial" w:cs="Arial"/>
          <w:sz w:val="24"/>
          <w:szCs w:val="24"/>
        </w:rPr>
        <w:t>М</w:t>
      </w:r>
      <w:r w:rsidRPr="0051758E">
        <w:rPr>
          <w:rFonts w:ascii="Arial" w:hAnsi="Arial" w:cs="Arial"/>
          <w:sz w:val="24"/>
          <w:szCs w:val="24"/>
        </w:rPr>
        <w:t>.</w:t>
      </w:r>
      <w:r w:rsidR="00B42F90" w:rsidRPr="0051758E">
        <w:rPr>
          <w:rFonts w:ascii="Arial" w:hAnsi="Arial" w:cs="Arial"/>
          <w:sz w:val="24"/>
          <w:szCs w:val="24"/>
        </w:rPr>
        <w:t>Н</w:t>
      </w:r>
      <w:r w:rsidRPr="0051758E">
        <w:rPr>
          <w:rFonts w:ascii="Arial" w:hAnsi="Arial" w:cs="Arial"/>
          <w:sz w:val="24"/>
          <w:szCs w:val="24"/>
        </w:rPr>
        <w:t>.</w:t>
      </w:r>
      <w:r w:rsidR="00B42F90" w:rsidRPr="0051758E">
        <w:rPr>
          <w:rFonts w:ascii="Arial" w:hAnsi="Arial" w:cs="Arial"/>
          <w:sz w:val="24"/>
          <w:szCs w:val="24"/>
        </w:rPr>
        <w:t>Ефанов</w:t>
      </w:r>
    </w:p>
    <w:p w:rsidR="003B3A6A" w:rsidRPr="0051758E" w:rsidRDefault="003B3A6A" w:rsidP="007C65D7">
      <w:pPr>
        <w:pStyle w:val="ConsPlusNormal"/>
        <w:jc w:val="both"/>
        <w:rPr>
          <w:rFonts w:ascii="Arial" w:hAnsi="Arial" w:cs="Arial"/>
          <w:sz w:val="24"/>
          <w:szCs w:val="24"/>
        </w:rPr>
      </w:pPr>
    </w:p>
    <w:p w:rsidR="003B3A6A" w:rsidRPr="0051758E" w:rsidRDefault="00C30573" w:rsidP="000B3E85">
      <w:pPr>
        <w:pStyle w:val="ConsPlusNormal"/>
        <w:jc w:val="right"/>
        <w:outlineLvl w:val="0"/>
        <w:rPr>
          <w:rFonts w:ascii="Arial" w:hAnsi="Arial" w:cs="Arial"/>
          <w:sz w:val="24"/>
          <w:szCs w:val="24"/>
        </w:rPr>
      </w:pPr>
      <w:r w:rsidRPr="0051758E">
        <w:rPr>
          <w:rFonts w:ascii="Arial" w:hAnsi="Arial" w:cs="Arial"/>
          <w:sz w:val="24"/>
          <w:szCs w:val="24"/>
        </w:rPr>
        <w:t>Приложение</w:t>
      </w:r>
    </w:p>
    <w:p w:rsidR="003B3A6A" w:rsidRPr="0051758E" w:rsidRDefault="0093227F" w:rsidP="000B3E85">
      <w:pPr>
        <w:pStyle w:val="ConsPlusNormal"/>
        <w:jc w:val="right"/>
        <w:rPr>
          <w:rFonts w:ascii="Arial" w:hAnsi="Arial" w:cs="Arial"/>
          <w:sz w:val="24"/>
          <w:szCs w:val="24"/>
        </w:rPr>
      </w:pPr>
      <w:r w:rsidRPr="0051758E">
        <w:rPr>
          <w:rFonts w:ascii="Arial" w:hAnsi="Arial" w:cs="Arial"/>
          <w:sz w:val="24"/>
          <w:szCs w:val="24"/>
        </w:rPr>
        <w:t>к</w:t>
      </w:r>
      <w:r w:rsidR="00C30573" w:rsidRPr="0051758E">
        <w:rPr>
          <w:rFonts w:ascii="Arial" w:hAnsi="Arial" w:cs="Arial"/>
          <w:sz w:val="24"/>
          <w:szCs w:val="24"/>
        </w:rPr>
        <w:t xml:space="preserve"> постановлению</w:t>
      </w:r>
      <w:r w:rsidR="003B3A6A" w:rsidRPr="0051758E">
        <w:rPr>
          <w:rFonts w:ascii="Arial" w:hAnsi="Arial" w:cs="Arial"/>
          <w:sz w:val="24"/>
          <w:szCs w:val="24"/>
        </w:rPr>
        <w:t xml:space="preserve"> администрации</w:t>
      </w:r>
    </w:p>
    <w:p w:rsidR="000B3E85" w:rsidRPr="0051758E" w:rsidRDefault="00BD0F6D" w:rsidP="000B3E85">
      <w:pPr>
        <w:pStyle w:val="ConsPlusNormal"/>
        <w:jc w:val="right"/>
        <w:rPr>
          <w:rFonts w:ascii="Arial" w:hAnsi="Arial" w:cs="Arial"/>
          <w:sz w:val="24"/>
          <w:szCs w:val="24"/>
        </w:rPr>
      </w:pPr>
      <w:r w:rsidRPr="0051758E">
        <w:rPr>
          <w:rFonts w:ascii="Arial" w:hAnsi="Arial" w:cs="Arial"/>
          <w:sz w:val="24"/>
          <w:szCs w:val="24"/>
        </w:rPr>
        <w:t xml:space="preserve">муниципального района </w:t>
      </w:r>
    </w:p>
    <w:p w:rsidR="00BD0F6D" w:rsidRPr="0051758E" w:rsidRDefault="00BD0F6D" w:rsidP="000B3E85">
      <w:pPr>
        <w:pStyle w:val="ConsPlusNormal"/>
        <w:jc w:val="right"/>
        <w:rPr>
          <w:rFonts w:ascii="Arial" w:hAnsi="Arial" w:cs="Arial"/>
          <w:sz w:val="24"/>
          <w:szCs w:val="24"/>
        </w:rPr>
      </w:pPr>
      <w:r w:rsidRPr="0051758E">
        <w:rPr>
          <w:rFonts w:ascii="Arial" w:hAnsi="Arial" w:cs="Arial"/>
          <w:sz w:val="24"/>
          <w:szCs w:val="24"/>
        </w:rPr>
        <w:t>«</w:t>
      </w:r>
      <w:r w:rsidR="00C30573" w:rsidRPr="0051758E">
        <w:rPr>
          <w:rFonts w:ascii="Arial" w:hAnsi="Arial" w:cs="Arial"/>
          <w:sz w:val="24"/>
          <w:szCs w:val="24"/>
        </w:rPr>
        <w:t>Тунгиро-Олёкминский район</w:t>
      </w:r>
      <w:r w:rsidRPr="0051758E">
        <w:rPr>
          <w:rFonts w:ascii="Arial" w:hAnsi="Arial" w:cs="Arial"/>
          <w:sz w:val="24"/>
          <w:szCs w:val="24"/>
        </w:rPr>
        <w:t>»</w:t>
      </w:r>
    </w:p>
    <w:p w:rsidR="00C30573" w:rsidRPr="0051758E" w:rsidRDefault="003B3A6A" w:rsidP="000B3E85">
      <w:pPr>
        <w:pStyle w:val="ConsPlusNormal"/>
        <w:jc w:val="right"/>
        <w:rPr>
          <w:rFonts w:ascii="Arial" w:hAnsi="Arial" w:cs="Arial"/>
          <w:sz w:val="24"/>
          <w:szCs w:val="24"/>
        </w:rPr>
      </w:pPr>
      <w:r w:rsidRPr="0051758E">
        <w:rPr>
          <w:rFonts w:ascii="Arial" w:hAnsi="Arial" w:cs="Arial"/>
          <w:sz w:val="24"/>
          <w:szCs w:val="24"/>
        </w:rPr>
        <w:t xml:space="preserve"> </w:t>
      </w:r>
      <w:r w:rsidR="00BD0F6D" w:rsidRPr="0051758E">
        <w:rPr>
          <w:rFonts w:ascii="Arial" w:hAnsi="Arial" w:cs="Arial"/>
          <w:sz w:val="24"/>
          <w:szCs w:val="24"/>
        </w:rPr>
        <w:t>№</w:t>
      </w:r>
      <w:r w:rsidRPr="0051758E">
        <w:rPr>
          <w:rFonts w:ascii="Arial" w:hAnsi="Arial" w:cs="Arial"/>
          <w:sz w:val="24"/>
          <w:szCs w:val="24"/>
        </w:rPr>
        <w:t xml:space="preserve"> </w:t>
      </w:r>
      <w:r w:rsidR="00C834BF" w:rsidRPr="0051758E">
        <w:rPr>
          <w:rFonts w:ascii="Arial" w:hAnsi="Arial" w:cs="Arial"/>
          <w:sz w:val="24"/>
          <w:szCs w:val="24"/>
        </w:rPr>
        <w:t>201</w:t>
      </w:r>
      <w:r w:rsidR="000B3E85" w:rsidRPr="0051758E">
        <w:rPr>
          <w:rFonts w:ascii="Arial" w:hAnsi="Arial" w:cs="Arial"/>
          <w:sz w:val="24"/>
          <w:szCs w:val="24"/>
        </w:rPr>
        <w:t xml:space="preserve"> от </w:t>
      </w:r>
      <w:r w:rsidR="00C834BF" w:rsidRPr="0051758E">
        <w:rPr>
          <w:rFonts w:ascii="Arial" w:hAnsi="Arial" w:cs="Arial"/>
          <w:sz w:val="24"/>
          <w:szCs w:val="24"/>
        </w:rPr>
        <w:t>05</w:t>
      </w:r>
      <w:r w:rsidR="00390217" w:rsidRPr="0051758E">
        <w:rPr>
          <w:rFonts w:ascii="Arial" w:hAnsi="Arial" w:cs="Arial"/>
          <w:sz w:val="24"/>
          <w:szCs w:val="24"/>
        </w:rPr>
        <w:t xml:space="preserve"> </w:t>
      </w:r>
      <w:r w:rsidR="005C35A7" w:rsidRPr="0051758E">
        <w:rPr>
          <w:rFonts w:ascii="Arial" w:hAnsi="Arial" w:cs="Arial"/>
          <w:sz w:val="24"/>
          <w:szCs w:val="24"/>
        </w:rPr>
        <w:t>но</w:t>
      </w:r>
      <w:r w:rsidR="00732916" w:rsidRPr="0051758E">
        <w:rPr>
          <w:rFonts w:ascii="Arial" w:hAnsi="Arial" w:cs="Arial"/>
          <w:sz w:val="24"/>
          <w:szCs w:val="24"/>
        </w:rPr>
        <w:t>ября</w:t>
      </w:r>
      <w:r w:rsidR="00390217" w:rsidRPr="0051758E">
        <w:rPr>
          <w:rFonts w:ascii="Arial" w:hAnsi="Arial" w:cs="Arial"/>
          <w:sz w:val="24"/>
          <w:szCs w:val="24"/>
        </w:rPr>
        <w:t xml:space="preserve"> </w:t>
      </w:r>
      <w:r w:rsidR="000B3E85" w:rsidRPr="0051758E">
        <w:rPr>
          <w:rFonts w:ascii="Arial" w:hAnsi="Arial" w:cs="Arial"/>
          <w:sz w:val="24"/>
          <w:szCs w:val="24"/>
        </w:rPr>
        <w:t>202</w:t>
      </w:r>
      <w:r w:rsidR="00732916" w:rsidRPr="0051758E">
        <w:rPr>
          <w:rFonts w:ascii="Arial" w:hAnsi="Arial" w:cs="Arial"/>
          <w:sz w:val="24"/>
          <w:szCs w:val="24"/>
        </w:rPr>
        <w:t>4</w:t>
      </w:r>
      <w:r w:rsidR="000B3E85" w:rsidRPr="0051758E">
        <w:rPr>
          <w:rFonts w:ascii="Arial" w:hAnsi="Arial" w:cs="Arial"/>
          <w:sz w:val="24"/>
          <w:szCs w:val="24"/>
        </w:rPr>
        <w:t xml:space="preserve"> года</w:t>
      </w:r>
    </w:p>
    <w:p w:rsidR="00390217" w:rsidRPr="0051758E" w:rsidRDefault="00390217" w:rsidP="000B3E85">
      <w:pPr>
        <w:pStyle w:val="ConsPlusNormal"/>
        <w:jc w:val="right"/>
        <w:rPr>
          <w:rFonts w:ascii="Arial" w:hAnsi="Arial" w:cs="Arial"/>
          <w:sz w:val="24"/>
          <w:szCs w:val="24"/>
        </w:rPr>
      </w:pPr>
    </w:p>
    <w:p w:rsidR="00557990" w:rsidRPr="0051758E" w:rsidRDefault="00557990" w:rsidP="000B3E85">
      <w:pPr>
        <w:pStyle w:val="ConsPlusNormal"/>
        <w:jc w:val="right"/>
        <w:rPr>
          <w:rFonts w:ascii="Arial" w:hAnsi="Arial" w:cs="Arial"/>
          <w:sz w:val="24"/>
          <w:szCs w:val="24"/>
        </w:rPr>
      </w:pPr>
    </w:p>
    <w:p w:rsidR="00732916" w:rsidRPr="0051758E" w:rsidRDefault="00732916" w:rsidP="00732916">
      <w:pPr>
        <w:spacing w:before="100" w:beforeAutospacing="1" w:after="100" w:afterAutospacing="1" w:line="240" w:lineRule="auto"/>
        <w:jc w:val="center"/>
        <w:rPr>
          <w:rFonts w:ascii="Arial" w:eastAsia="Times New Roman" w:hAnsi="Arial" w:cs="Arial"/>
          <w:b/>
          <w:color w:val="22272F"/>
          <w:sz w:val="24"/>
          <w:szCs w:val="24"/>
          <w:lang w:eastAsia="ru-RU"/>
        </w:rPr>
      </w:pPr>
      <w:r w:rsidRPr="0051758E">
        <w:rPr>
          <w:rFonts w:ascii="Arial" w:hAnsi="Arial" w:cs="Arial"/>
          <w:sz w:val="24"/>
          <w:szCs w:val="24"/>
        </w:rPr>
        <w:tab/>
      </w:r>
      <w:r w:rsidRPr="0051758E">
        <w:rPr>
          <w:rFonts w:ascii="Arial" w:eastAsia="Times New Roman" w:hAnsi="Arial" w:cs="Arial"/>
          <w:b/>
          <w:color w:val="22272F"/>
          <w:sz w:val="24"/>
          <w:szCs w:val="24"/>
          <w:lang w:eastAsia="ru-RU"/>
        </w:rPr>
        <w:t>Порядок ведения реестр</w:t>
      </w:r>
      <w:r w:rsidR="00645E64" w:rsidRPr="0051758E">
        <w:rPr>
          <w:rFonts w:ascii="Arial" w:eastAsia="Times New Roman" w:hAnsi="Arial" w:cs="Arial"/>
          <w:b/>
          <w:color w:val="22272F"/>
          <w:sz w:val="24"/>
          <w:szCs w:val="24"/>
          <w:lang w:eastAsia="ru-RU"/>
        </w:rPr>
        <w:t>а</w:t>
      </w:r>
      <w:r w:rsidRPr="0051758E">
        <w:rPr>
          <w:rFonts w:ascii="Arial" w:eastAsia="Times New Roman" w:hAnsi="Arial" w:cs="Arial"/>
          <w:b/>
          <w:color w:val="22272F"/>
          <w:sz w:val="24"/>
          <w:szCs w:val="24"/>
          <w:lang w:eastAsia="ru-RU"/>
        </w:rPr>
        <w:t xml:space="preserve"> муниципального имущества</w:t>
      </w:r>
      <w:r w:rsidR="001438D5" w:rsidRPr="0051758E">
        <w:rPr>
          <w:rFonts w:ascii="Arial" w:eastAsia="Times New Roman" w:hAnsi="Arial" w:cs="Arial"/>
          <w:b/>
          <w:color w:val="22272F"/>
          <w:sz w:val="24"/>
          <w:szCs w:val="24"/>
          <w:lang w:eastAsia="ru-RU"/>
        </w:rPr>
        <w:t xml:space="preserve"> муниципального района «Тунгиро-Олёкминский район»</w:t>
      </w:r>
    </w:p>
    <w:p w:rsidR="00732916" w:rsidRPr="0051758E" w:rsidRDefault="00732916" w:rsidP="00732916">
      <w:pPr>
        <w:spacing w:before="100" w:beforeAutospacing="1" w:after="100" w:afterAutospacing="1" w:line="240" w:lineRule="auto"/>
        <w:jc w:val="center"/>
        <w:rPr>
          <w:rFonts w:ascii="Arial" w:eastAsia="Times New Roman" w:hAnsi="Arial" w:cs="Arial"/>
          <w:b/>
          <w:color w:val="22272F"/>
          <w:sz w:val="24"/>
          <w:szCs w:val="24"/>
          <w:lang w:eastAsia="ru-RU"/>
        </w:rPr>
      </w:pPr>
      <w:r w:rsidRPr="0051758E">
        <w:rPr>
          <w:rFonts w:ascii="Arial" w:eastAsia="Times New Roman" w:hAnsi="Arial" w:cs="Arial"/>
          <w:b/>
          <w:color w:val="22272F"/>
          <w:sz w:val="24"/>
          <w:szCs w:val="24"/>
          <w:lang w:eastAsia="ru-RU"/>
        </w:rPr>
        <w:t>I. Общие положения</w:t>
      </w:r>
    </w:p>
    <w:p w:rsidR="00645E64" w:rsidRPr="0051758E" w:rsidRDefault="00645E64" w:rsidP="00645E6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1. Настоящий Порядок устанавливает правила ведения реестр</w:t>
      </w:r>
      <w:r w:rsidRPr="0051758E">
        <w:rPr>
          <w:rFonts w:ascii="Arial" w:eastAsia="Times New Roman" w:hAnsi="Arial" w:cs="Arial"/>
          <w:color w:val="22272F"/>
          <w:sz w:val="24"/>
          <w:szCs w:val="24"/>
          <w:lang w:eastAsia="ru-RU"/>
        </w:rPr>
        <w:t>а</w:t>
      </w:r>
      <w:r w:rsidR="00732916" w:rsidRPr="0051758E">
        <w:rPr>
          <w:rFonts w:ascii="Arial" w:eastAsia="Times New Roman" w:hAnsi="Arial" w:cs="Arial"/>
          <w:color w:val="22272F"/>
          <w:sz w:val="24"/>
          <w:szCs w:val="24"/>
          <w:lang w:eastAsia="ru-RU"/>
        </w:rPr>
        <w:t xml:space="preserve"> муниципального имущества</w:t>
      </w:r>
      <w:r w:rsidRPr="0051758E">
        <w:rPr>
          <w:rFonts w:ascii="Arial" w:eastAsia="Times New Roman" w:hAnsi="Arial" w:cs="Arial"/>
          <w:color w:val="22272F"/>
          <w:sz w:val="24"/>
          <w:szCs w:val="24"/>
          <w:lang w:eastAsia="ru-RU"/>
        </w:rPr>
        <w:t xml:space="preserve">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(далее - </w:t>
      </w:r>
      <w:r w:rsidR="003874CB" w:rsidRPr="0051758E">
        <w:rPr>
          <w:rFonts w:ascii="Arial" w:eastAsia="Times New Roman" w:hAnsi="Arial" w:cs="Arial"/>
          <w:color w:val="22272F"/>
          <w:sz w:val="24"/>
          <w:szCs w:val="24"/>
          <w:lang w:eastAsia="ru-RU"/>
        </w:rPr>
        <w:t>Р</w:t>
      </w:r>
      <w:r w:rsidR="00732916" w:rsidRPr="0051758E">
        <w:rPr>
          <w:rFonts w:ascii="Arial" w:eastAsia="Times New Roman" w:hAnsi="Arial" w:cs="Arial"/>
          <w:color w:val="22272F"/>
          <w:sz w:val="24"/>
          <w:szCs w:val="24"/>
          <w:lang w:eastAsia="ru-RU"/>
        </w:rPr>
        <w:t>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732916" w:rsidRPr="0051758E" w:rsidRDefault="00645E64" w:rsidP="00645E6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732916" w:rsidRPr="0051758E" w:rsidRDefault="00645E64" w:rsidP="00645E6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2. Объектом учета муниципального имущества (далее - объект учета) является следующее муниципальное имущество:</w:t>
      </w:r>
    </w:p>
    <w:p w:rsidR="00732916" w:rsidRPr="0051758E" w:rsidRDefault="00645E64" w:rsidP="00645E6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либо иное имущество, отнесенное законом к недвижимым вещам);</w:t>
      </w:r>
    </w:p>
    <w:p w:rsidR="00732916" w:rsidRPr="0051758E" w:rsidRDefault="00645E64" w:rsidP="00645E6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hyperlink r:id="rId7" w:anchor="/document/408123687/entry/1111" w:history="1">
        <w:r w:rsidR="00732916" w:rsidRPr="0051758E">
          <w:rPr>
            <w:rFonts w:ascii="Arial" w:eastAsia="Times New Roman" w:hAnsi="Arial" w:cs="Arial"/>
            <w:color w:val="3272C0"/>
            <w:sz w:val="24"/>
            <w:szCs w:val="24"/>
            <w:vertAlign w:val="superscript"/>
            <w:lang w:eastAsia="ru-RU"/>
          </w:rPr>
          <w:t>1</w:t>
        </w:r>
      </w:hyperlink>
      <w:r w:rsidR="00732916" w:rsidRPr="0051758E">
        <w:rPr>
          <w:rFonts w:ascii="Arial" w:eastAsia="Times New Roman" w:hAnsi="Arial" w:cs="Arial"/>
          <w:color w:val="22272F"/>
          <w:sz w:val="24"/>
          <w:szCs w:val="24"/>
          <w:lang w:eastAsia="ru-RU"/>
        </w:rPr>
        <w:t>;</w:t>
      </w:r>
      <w:r w:rsidRPr="0051758E">
        <w:rPr>
          <w:rFonts w:ascii="Arial" w:eastAsia="Times New Roman" w:hAnsi="Arial" w:cs="Arial"/>
          <w:color w:val="22272F"/>
          <w:sz w:val="24"/>
          <w:szCs w:val="24"/>
          <w:lang w:eastAsia="ru-RU"/>
        </w:rPr>
        <w:t xml:space="preserve"> (Пункт 5 части 10 статьи 35 Федерального закона от 06 октября 2003 г. № 131-ФЗ «Об общих принципах организации местного самоуправления в Российской Федерации);</w:t>
      </w:r>
    </w:p>
    <w:p w:rsidR="00732916" w:rsidRPr="0051758E" w:rsidRDefault="00645E64" w:rsidP="00645E6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732916" w:rsidRPr="0051758E" w:rsidRDefault="00C24694"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w:t>
      </w:r>
      <w:r w:rsidR="003874CB" w:rsidRPr="0051758E">
        <w:rPr>
          <w:rFonts w:ascii="Arial" w:eastAsia="Times New Roman" w:hAnsi="Arial" w:cs="Arial"/>
          <w:color w:val="22272F"/>
          <w:sz w:val="24"/>
          <w:szCs w:val="24"/>
          <w:lang w:eastAsia="ru-RU"/>
        </w:rPr>
        <w:t xml:space="preserve"> </w:t>
      </w:r>
      <w:hyperlink r:id="rId8" w:anchor="/multilink/408123687/paragraph/17/number/0" w:history="1">
        <w:r w:rsidR="00732916" w:rsidRPr="0051758E">
          <w:rPr>
            <w:rFonts w:ascii="Arial" w:eastAsia="Times New Roman" w:hAnsi="Arial" w:cs="Arial"/>
            <w:sz w:val="24"/>
            <w:szCs w:val="24"/>
            <w:lang w:eastAsia="ru-RU"/>
          </w:rPr>
          <w:t>законодательством</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 xml:space="preserve">о природных ресурсах, драгоценных металлах и драгоценных камнях, Музейном фонде Российской Федерации и музеях в Российской Федерации </w:t>
      </w:r>
      <w:r w:rsidR="00732916" w:rsidRPr="0051758E">
        <w:rPr>
          <w:rFonts w:ascii="Arial" w:eastAsia="Times New Roman" w:hAnsi="Arial" w:cs="Arial"/>
          <w:sz w:val="24"/>
          <w:szCs w:val="24"/>
          <w:lang w:eastAsia="ru-RU"/>
        </w:rPr>
        <w:t>и</w:t>
      </w:r>
      <w:r w:rsidRPr="0051758E">
        <w:rPr>
          <w:rFonts w:ascii="Arial" w:eastAsia="Times New Roman" w:hAnsi="Arial" w:cs="Arial"/>
          <w:sz w:val="24"/>
          <w:szCs w:val="24"/>
          <w:lang w:eastAsia="ru-RU"/>
        </w:rPr>
        <w:t xml:space="preserve"> </w:t>
      </w:r>
      <w:hyperlink r:id="rId9" w:anchor="/document/12112604/entry/2" w:history="1">
        <w:r w:rsidR="00732916" w:rsidRPr="0051758E">
          <w:rPr>
            <w:rFonts w:ascii="Arial" w:eastAsia="Times New Roman" w:hAnsi="Arial" w:cs="Arial"/>
            <w:sz w:val="24"/>
            <w:szCs w:val="24"/>
            <w:lang w:eastAsia="ru-RU"/>
          </w:rPr>
          <w:t>бюджетным законодательством</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Российской Федерации.</w:t>
      </w:r>
    </w:p>
    <w:p w:rsidR="00732916" w:rsidRPr="0051758E" w:rsidRDefault="00C24694"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w:t>
      </w:r>
      <w:r w:rsidR="00732916" w:rsidRPr="0051758E">
        <w:rPr>
          <w:rFonts w:ascii="Arial" w:eastAsia="Times New Roman" w:hAnsi="Arial" w:cs="Arial"/>
          <w:sz w:val="24"/>
          <w:szCs w:val="24"/>
          <w:lang w:eastAsia="ru-RU"/>
        </w:rPr>
        <w:t>со</w:t>
      </w:r>
      <w:r w:rsidRPr="0051758E">
        <w:rPr>
          <w:rFonts w:ascii="Arial" w:eastAsia="Times New Roman" w:hAnsi="Arial" w:cs="Arial"/>
          <w:sz w:val="24"/>
          <w:szCs w:val="24"/>
          <w:lang w:eastAsia="ru-RU"/>
        </w:rPr>
        <w:t xml:space="preserve"> </w:t>
      </w:r>
      <w:hyperlink r:id="rId10" w:anchor="/document/10102673/entry/9" w:history="1">
        <w:r w:rsidR="00732916" w:rsidRPr="0051758E">
          <w:rPr>
            <w:rFonts w:ascii="Arial" w:eastAsia="Times New Roman" w:hAnsi="Arial" w:cs="Arial"/>
            <w:sz w:val="24"/>
            <w:szCs w:val="24"/>
            <w:lang w:eastAsia="ru-RU"/>
          </w:rPr>
          <w:t>статьей 9</w:t>
        </w:r>
      </w:hyperlink>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Закона Российской Федерации от 21 июля 1993 г. N 5485-1 "О государственной тайне" к государственной тайне, самостоятельно.</w:t>
      </w:r>
    </w:p>
    <w:p w:rsidR="00732916" w:rsidRPr="0051758E" w:rsidRDefault="00C24694"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5. Ведение реестр</w:t>
      </w:r>
      <w:r w:rsidRPr="0051758E">
        <w:rPr>
          <w:rFonts w:ascii="Arial" w:eastAsia="Times New Roman" w:hAnsi="Arial" w:cs="Arial"/>
          <w:color w:val="22272F"/>
          <w:sz w:val="24"/>
          <w:szCs w:val="24"/>
          <w:lang w:eastAsia="ru-RU"/>
        </w:rPr>
        <w:t>а</w:t>
      </w:r>
      <w:r w:rsidR="00732916" w:rsidRPr="0051758E">
        <w:rPr>
          <w:rFonts w:ascii="Arial" w:eastAsia="Times New Roman" w:hAnsi="Arial" w:cs="Arial"/>
          <w:color w:val="22272F"/>
          <w:sz w:val="24"/>
          <w:szCs w:val="24"/>
          <w:lang w:eastAsia="ru-RU"/>
        </w:rPr>
        <w:t xml:space="preserve"> осуществляется </w:t>
      </w:r>
      <w:r w:rsidRPr="0051758E">
        <w:rPr>
          <w:rFonts w:ascii="Arial" w:eastAsia="Times New Roman" w:hAnsi="Arial" w:cs="Arial"/>
          <w:color w:val="22272F"/>
          <w:sz w:val="24"/>
          <w:szCs w:val="24"/>
          <w:lang w:eastAsia="ru-RU"/>
        </w:rPr>
        <w:t>Отделом строительства земельно-имущественных отношений администрации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(далее - уполномоченный орган).</w:t>
      </w:r>
    </w:p>
    <w:p w:rsidR="00732916" w:rsidRPr="0051758E" w:rsidRDefault="00C24694"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6. Учет муниципального имущества в реестре сопровождается присвоением реестрового номера муниципального имущества (далее - реестровый номер), структура и </w:t>
      </w:r>
      <w:r w:rsidR="00732916" w:rsidRPr="0051758E">
        <w:rPr>
          <w:rFonts w:ascii="Arial" w:eastAsia="Times New Roman" w:hAnsi="Arial" w:cs="Arial"/>
          <w:color w:val="22272F"/>
          <w:sz w:val="24"/>
          <w:szCs w:val="24"/>
          <w:lang w:eastAsia="ru-RU"/>
        </w:rPr>
        <w:lastRenderedPageBreak/>
        <w:t xml:space="preserve">правила формирования такого номера определяются </w:t>
      </w:r>
      <w:r w:rsidRPr="0051758E">
        <w:rPr>
          <w:rFonts w:ascii="Arial" w:eastAsia="Times New Roman" w:hAnsi="Arial" w:cs="Arial"/>
          <w:color w:val="22272F"/>
          <w:sz w:val="24"/>
          <w:szCs w:val="24"/>
          <w:lang w:eastAsia="ru-RU"/>
        </w:rPr>
        <w:t>Администрацией муниципального района «Тунгиро-Олёкминский район» самостоятельно</w:t>
      </w:r>
      <w:r w:rsidR="00732916" w:rsidRPr="0051758E">
        <w:rPr>
          <w:rFonts w:ascii="Arial" w:eastAsia="Times New Roman" w:hAnsi="Arial" w:cs="Arial"/>
          <w:color w:val="22272F"/>
          <w:sz w:val="24"/>
          <w:szCs w:val="24"/>
          <w:lang w:eastAsia="ru-RU"/>
        </w:rPr>
        <w:t>.</w:t>
      </w:r>
    </w:p>
    <w:p w:rsidR="00732916" w:rsidRPr="0051758E" w:rsidRDefault="00C24694"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732916" w:rsidRPr="0051758E" w:rsidRDefault="00C24694"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Рекомендуемый образец выписки из реестра приведен </w:t>
      </w:r>
      <w:r w:rsidR="00732916" w:rsidRPr="0051758E">
        <w:rPr>
          <w:rFonts w:ascii="Arial" w:eastAsia="Times New Roman" w:hAnsi="Arial" w:cs="Arial"/>
          <w:sz w:val="24"/>
          <w:szCs w:val="24"/>
          <w:lang w:eastAsia="ru-RU"/>
        </w:rPr>
        <w:t>в</w:t>
      </w:r>
      <w:r w:rsidR="00E156ED" w:rsidRPr="0051758E">
        <w:rPr>
          <w:rFonts w:ascii="Arial" w:eastAsia="Times New Roman" w:hAnsi="Arial" w:cs="Arial"/>
          <w:sz w:val="24"/>
          <w:szCs w:val="24"/>
          <w:lang w:eastAsia="ru-RU"/>
        </w:rPr>
        <w:t xml:space="preserve"> </w:t>
      </w:r>
      <w:hyperlink r:id="rId11" w:anchor="/document/408123687/entry/11000" w:history="1">
        <w:r w:rsidR="00732916" w:rsidRPr="0051758E">
          <w:rPr>
            <w:rFonts w:ascii="Arial" w:eastAsia="Times New Roman" w:hAnsi="Arial" w:cs="Arial"/>
            <w:sz w:val="24"/>
            <w:szCs w:val="24"/>
            <w:lang w:eastAsia="ru-RU"/>
          </w:rPr>
          <w:t>приложении</w:t>
        </w:r>
      </w:hyperlink>
      <w:r w:rsidR="00E156ED"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к настоящему Порядку.</w:t>
      </w:r>
    </w:p>
    <w:p w:rsidR="00E156ED" w:rsidRPr="0051758E" w:rsidRDefault="00E156ED" w:rsidP="00C246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Способ ведения реестра определяется Администрацией муниципального района «Тунгиро-Олёкминский район» самостоятельно.   </w:t>
      </w:r>
    </w:p>
    <w:p w:rsidR="00732916" w:rsidRPr="0051758E" w:rsidRDefault="00E156ED" w:rsidP="00E156E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8. Реестры ведутся на бумажных и (или) электронных носителях.</w:t>
      </w:r>
    </w:p>
    <w:p w:rsidR="00732916" w:rsidRPr="0051758E" w:rsidRDefault="00E156ED"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732916" w:rsidRPr="0051758E" w:rsidRDefault="00B56E3E"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10. Неотъемлемой частью реестра являются:</w:t>
      </w:r>
    </w:p>
    <w:p w:rsidR="00732916" w:rsidRPr="0051758E" w:rsidRDefault="00B56E3E"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а) документы, подтверждающие сведения, включаемые в реестр (далее - подтверждающие документы);</w:t>
      </w:r>
    </w:p>
    <w:p w:rsidR="00732916" w:rsidRPr="0051758E" w:rsidRDefault="00B56E3E"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б) иные документы, предусмотренные правовыми актами </w:t>
      </w:r>
      <w:r w:rsidRPr="0051758E">
        <w:rPr>
          <w:rFonts w:ascii="Arial" w:eastAsia="Times New Roman" w:hAnsi="Arial" w:cs="Arial"/>
          <w:color w:val="22272F"/>
          <w:sz w:val="24"/>
          <w:szCs w:val="24"/>
          <w:lang w:eastAsia="ru-RU"/>
        </w:rPr>
        <w:t>администрации муниципального района «Тунгиро-Олёкминский район».</w:t>
      </w:r>
    </w:p>
    <w:p w:rsidR="00732916" w:rsidRPr="0051758E" w:rsidRDefault="00B56E3E"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732916" w:rsidRPr="0051758E" w:rsidRDefault="00B56E3E"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732916" w:rsidRPr="0051758E" w:rsidRDefault="00B56E3E" w:rsidP="00B56E3E">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Сведения, содержащиеся в реестре, хранятся в соответствии </w:t>
      </w:r>
      <w:r w:rsidR="00732916" w:rsidRPr="0051758E">
        <w:rPr>
          <w:rFonts w:ascii="Arial" w:eastAsia="Times New Roman" w:hAnsi="Arial" w:cs="Arial"/>
          <w:sz w:val="24"/>
          <w:szCs w:val="24"/>
          <w:lang w:eastAsia="ru-RU"/>
        </w:rPr>
        <w:t>с</w:t>
      </w:r>
      <w:r w:rsidRPr="0051758E">
        <w:rPr>
          <w:rFonts w:ascii="Arial" w:eastAsia="Times New Roman" w:hAnsi="Arial" w:cs="Arial"/>
          <w:sz w:val="24"/>
          <w:szCs w:val="24"/>
          <w:lang w:eastAsia="ru-RU"/>
        </w:rPr>
        <w:t xml:space="preserve"> </w:t>
      </w:r>
      <w:hyperlink r:id="rId12" w:anchor="/document/12137300/entry/0" w:history="1">
        <w:r w:rsidR="00732916" w:rsidRPr="0051758E">
          <w:rPr>
            <w:rFonts w:ascii="Arial" w:eastAsia="Times New Roman" w:hAnsi="Arial" w:cs="Arial"/>
            <w:sz w:val="24"/>
            <w:szCs w:val="24"/>
            <w:lang w:eastAsia="ru-RU"/>
          </w:rPr>
          <w:t>Федеральным законом</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от 22 октября 2004 г. N 125-ФЗ "Об архивном деле в Российской Федерации".</w:t>
      </w:r>
    </w:p>
    <w:p w:rsidR="00732916" w:rsidRPr="0051758E" w:rsidRDefault="00732916" w:rsidP="00732916">
      <w:pPr>
        <w:spacing w:before="100" w:beforeAutospacing="1" w:after="100" w:afterAutospacing="1" w:line="240" w:lineRule="auto"/>
        <w:jc w:val="center"/>
        <w:rPr>
          <w:rFonts w:ascii="Arial" w:eastAsia="Times New Roman" w:hAnsi="Arial" w:cs="Arial"/>
          <w:b/>
          <w:color w:val="22272F"/>
          <w:sz w:val="24"/>
          <w:szCs w:val="24"/>
          <w:lang w:eastAsia="ru-RU"/>
        </w:rPr>
      </w:pPr>
      <w:r w:rsidRPr="0051758E">
        <w:rPr>
          <w:rFonts w:ascii="Arial" w:eastAsia="Times New Roman" w:hAnsi="Arial" w:cs="Arial"/>
          <w:b/>
          <w:color w:val="22272F"/>
          <w:sz w:val="24"/>
          <w:szCs w:val="24"/>
          <w:lang w:eastAsia="ru-RU"/>
        </w:rPr>
        <w:t>II. Состав сведений, подлежащих отражению в реестре</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13. В раздел 1 вносятся сведения о недвижимом имуществе.</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1.1 раздела 1 реестра вносятся сведения о земельных участках, в том числе:</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наименование земельного участка;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lastRenderedPageBreak/>
        <w:t xml:space="preserve">       </w:t>
      </w:r>
      <w:r w:rsidR="00732916" w:rsidRPr="0051758E">
        <w:rPr>
          <w:rFonts w:ascii="Arial" w:eastAsia="Times New Roman" w:hAnsi="Arial" w:cs="Arial"/>
          <w:color w:val="22272F"/>
          <w:sz w:val="24"/>
          <w:szCs w:val="24"/>
          <w:lang w:eastAsia="ru-RU"/>
        </w:rPr>
        <w:t>адрес (местоположение) земельного участка (с указанием кода</w:t>
      </w:r>
      <w:r w:rsidRPr="0051758E">
        <w:rPr>
          <w:rFonts w:ascii="Arial" w:eastAsia="Times New Roman" w:hAnsi="Arial" w:cs="Arial"/>
          <w:color w:val="22272F"/>
          <w:sz w:val="24"/>
          <w:szCs w:val="24"/>
          <w:lang w:eastAsia="ru-RU"/>
        </w:rPr>
        <w:t xml:space="preserve"> </w:t>
      </w:r>
      <w:hyperlink r:id="rId13" w:anchor="/document/70465940/entry/0" w:history="1">
        <w:r w:rsidR="00732916" w:rsidRPr="0051758E">
          <w:rPr>
            <w:rFonts w:ascii="Arial" w:eastAsia="Times New Roman" w:hAnsi="Arial" w:cs="Arial"/>
            <w:sz w:val="24"/>
            <w:szCs w:val="24"/>
            <w:lang w:eastAsia="ru-RU"/>
          </w:rPr>
          <w:t>Общероссийского классификатора</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территорий муниципальных образований (далее - ОКТМО);</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кадастровый номер земельного участка (с датой присвоения);</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14"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color w:val="22272F"/>
          <w:sz w:val="24"/>
          <w:szCs w:val="24"/>
          <w:lang w:eastAsia="ru-RU"/>
        </w:rPr>
        <w:t>) (далее - сведения о правообладателе);</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стоимости земельного участка;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произведенном улучшении земельного участка;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sidRPr="0051758E">
        <w:rPr>
          <w:rFonts w:ascii="Arial" w:eastAsia="Times New Roman" w:hAnsi="Arial" w:cs="Arial"/>
          <w:color w:val="22272F"/>
          <w:sz w:val="24"/>
          <w:szCs w:val="24"/>
          <w:lang w:eastAsia="ru-RU"/>
        </w:rPr>
        <w:t xml:space="preserve"> </w:t>
      </w:r>
      <w:hyperlink r:id="rId15"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color w:val="22272F"/>
          <w:sz w:val="24"/>
          <w:szCs w:val="24"/>
          <w:lang w:eastAsia="ru-RU"/>
        </w:rPr>
        <w:t>) (далее - сведения о лице, в пользу которого установлены ограничения (обременения);</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объекта учета;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наименование объекта учета;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назначение объекта учета;</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адрес (местоположение) объекта учета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16"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color w:val="22272F"/>
          <w:sz w:val="24"/>
          <w:szCs w:val="24"/>
          <w:lang w:eastAsia="ru-RU"/>
        </w:rPr>
        <w:t>);</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кадастровый номер объекта учета (с датой присвоения);</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земельном участке, на котором расположен объект учета (кадастровый номер, форма собственности, площадь);</w:t>
      </w:r>
    </w:p>
    <w:p w:rsidR="00732916" w:rsidRPr="0051758E" w:rsidRDefault="00AE66C8"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59375D"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59375D"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732916" w:rsidRPr="0051758E" w:rsidRDefault="0059375D"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инвентарный номер объекта учета;</w:t>
      </w:r>
    </w:p>
    <w:p w:rsidR="00732916" w:rsidRPr="0051758E" w:rsidRDefault="0059375D" w:rsidP="00AE66C8">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стоимости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lastRenderedPageBreak/>
        <w:t xml:space="preserve">       </w:t>
      </w:r>
      <w:r w:rsidR="00732916" w:rsidRPr="0051758E">
        <w:rPr>
          <w:rFonts w:ascii="Arial" w:eastAsia="Times New Roman" w:hAnsi="Arial" w:cs="Arial"/>
          <w:color w:val="22272F"/>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наименование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назначение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адрес (местоположение) объекта учета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17"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color w:val="22272F"/>
          <w:sz w:val="24"/>
          <w:szCs w:val="24"/>
          <w:lang w:eastAsia="ru-RU"/>
        </w:rPr>
        <w:t>);</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кадастровый номер объекта учета (с датой присвоения);</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здании, сооружении, в состав которого входит объект учета (кадастровый номер, форма собственности);</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инвентарный номер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стоимости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1.4 раздела 1 реестра вносятся сведения о воздушных и морских судах, судах внутреннего плавания, в том числе:</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наименование объекта учета;</w:t>
      </w:r>
    </w:p>
    <w:p w:rsidR="00732916" w:rsidRPr="0051758E" w:rsidRDefault="0059375D"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назначение объекта учета;</w:t>
      </w:r>
    </w:p>
    <w:p w:rsidR="00732916" w:rsidRPr="0051758E" w:rsidRDefault="0059375D" w:rsidP="0059375D">
      <w:pPr>
        <w:spacing w:after="0" w:line="240" w:lineRule="auto"/>
        <w:jc w:val="both"/>
        <w:rPr>
          <w:rFonts w:ascii="Arial" w:eastAsia="Times New Roman" w:hAnsi="Arial" w:cs="Arial"/>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порт (место) регистрации и (или) место (аэродром) базирования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18"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sz w:val="24"/>
          <w:szCs w:val="24"/>
          <w:lang w:eastAsia="ru-RU"/>
        </w:rPr>
        <w:t>);</w:t>
      </w:r>
    </w:p>
    <w:p w:rsidR="00732916" w:rsidRPr="0051758E" w:rsidRDefault="0005596A"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регистрационный номер (с датой присвоения);</w:t>
      </w:r>
    </w:p>
    <w:p w:rsidR="00732916" w:rsidRPr="0051758E" w:rsidRDefault="0005596A" w:rsidP="0059375D">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стоимости судна;</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произведенных ремонте, модернизации судна;</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lastRenderedPageBreak/>
        <w:t xml:space="preserve">       </w:t>
      </w:r>
      <w:r w:rsidR="00732916" w:rsidRPr="0051758E">
        <w:rPr>
          <w:rFonts w:ascii="Arial" w:eastAsia="Times New Roman" w:hAnsi="Arial" w:cs="Arial"/>
          <w:color w:val="22272F"/>
          <w:sz w:val="24"/>
          <w:szCs w:val="24"/>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раздел 2 вносятся сведения о движимом и ином имуществе.</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2.1 раздела 2 реестра вносятся сведения об акциях, в том числе:</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19"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color w:val="22272F"/>
          <w:sz w:val="24"/>
          <w:szCs w:val="24"/>
          <w:lang w:eastAsia="ru-RU"/>
        </w:rPr>
        <w:t>);</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05596A" w:rsidP="0005596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20"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color w:val="22272F"/>
          <w:sz w:val="24"/>
          <w:szCs w:val="24"/>
          <w:lang w:eastAsia="ru-RU"/>
        </w:rPr>
        <w:t>);</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доля (вклад) в уставном (складочном) капитале хозяйственного общества, товарищества в процентах;</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наименование движимого имущества (иного имущества);</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объекте учета, в том числе: марка, модель, год выпуска, инвентарный номер;</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стоимости;</w:t>
      </w:r>
    </w:p>
    <w:p w:rsidR="00732916" w:rsidRPr="0051758E" w:rsidRDefault="00B01A4F"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1F20D7"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1F20D7"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1F20D7"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1F20D7"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lastRenderedPageBreak/>
        <w:t xml:space="preserve">       </w:t>
      </w:r>
      <w:r w:rsidR="00732916" w:rsidRPr="0051758E">
        <w:rPr>
          <w:rFonts w:ascii="Arial" w:eastAsia="Times New Roman" w:hAnsi="Arial" w:cs="Arial"/>
          <w:color w:val="22272F"/>
          <w:sz w:val="24"/>
          <w:szCs w:val="24"/>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732916" w:rsidRPr="0051758E" w:rsidRDefault="001F20D7"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размер доли в праве общей долевой собственности на объекты недвижимого и (или) движимого имущества;</w:t>
      </w:r>
    </w:p>
    <w:p w:rsidR="00732916" w:rsidRPr="0051758E" w:rsidRDefault="001F20D7" w:rsidP="00B01A4F">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стоимости доли;</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w:t>
      </w:r>
      <w:r w:rsidR="00732916" w:rsidRPr="0051758E">
        <w:rPr>
          <w:rFonts w:ascii="Arial" w:eastAsia="Times New Roman" w:hAnsi="Arial" w:cs="Arial"/>
          <w:sz w:val="24"/>
          <w:szCs w:val="24"/>
          <w:lang w:eastAsia="ru-RU"/>
        </w:rPr>
        <w:t>кода</w:t>
      </w:r>
      <w:r w:rsidRPr="0051758E">
        <w:rPr>
          <w:rFonts w:ascii="Arial" w:eastAsia="Times New Roman" w:hAnsi="Arial" w:cs="Arial"/>
          <w:sz w:val="24"/>
          <w:szCs w:val="24"/>
          <w:lang w:eastAsia="ru-RU"/>
        </w:rPr>
        <w:t xml:space="preserve"> </w:t>
      </w:r>
      <w:hyperlink r:id="rId21" w:anchor="/document/70465940/entry/0" w:history="1">
        <w:r w:rsidR="00732916" w:rsidRPr="0051758E">
          <w:rPr>
            <w:rFonts w:ascii="Arial" w:eastAsia="Times New Roman" w:hAnsi="Arial" w:cs="Arial"/>
            <w:sz w:val="24"/>
            <w:szCs w:val="24"/>
            <w:lang w:eastAsia="ru-RU"/>
          </w:rPr>
          <w:t>ОКТМО</w:t>
        </w:r>
      </w:hyperlink>
      <w:r w:rsidR="00732916" w:rsidRPr="0051758E">
        <w:rPr>
          <w:rFonts w:ascii="Arial" w:eastAsia="Times New Roman" w:hAnsi="Arial" w:cs="Arial"/>
          <w:sz w:val="24"/>
          <w:szCs w:val="24"/>
          <w:lang w:eastAsia="ru-RU"/>
        </w:rPr>
        <w:t>);</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правообладателе;</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лице, в пользу которого установлены ограничения (обременения);</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раздел 3 вносятся сведения о лицах, обладающих правами на муниципальное имущество и сведениями о нем, в том числе:</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сведения о правообладателях;</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реестровый номер объектов учета, принадлежащих на соответствующем вещном праве;</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реестровый номер объектов учета, вещные права на которые ограничены (обременены) в пользу правообладателя;</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иные сведения (при необходимости).</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Ведение учета объекта учета без указания стоимостной оценки не допускается.</w:t>
      </w:r>
    </w:p>
    <w:p w:rsidR="00732916" w:rsidRPr="0051758E" w:rsidRDefault="00732916" w:rsidP="00732916">
      <w:pPr>
        <w:spacing w:before="100" w:beforeAutospacing="1" w:after="100" w:afterAutospacing="1" w:line="240" w:lineRule="auto"/>
        <w:jc w:val="center"/>
        <w:rPr>
          <w:rFonts w:ascii="Arial" w:eastAsia="Times New Roman" w:hAnsi="Arial" w:cs="Arial"/>
          <w:b/>
          <w:color w:val="22272F"/>
          <w:sz w:val="24"/>
          <w:szCs w:val="24"/>
          <w:lang w:eastAsia="ru-RU"/>
        </w:rPr>
      </w:pPr>
      <w:r w:rsidRPr="0051758E">
        <w:rPr>
          <w:rFonts w:ascii="Arial" w:eastAsia="Times New Roman" w:hAnsi="Arial" w:cs="Arial"/>
          <w:b/>
          <w:color w:val="22272F"/>
          <w:sz w:val="24"/>
          <w:szCs w:val="24"/>
          <w:lang w:eastAsia="ru-RU"/>
        </w:rPr>
        <w:t>III. Порядок учета муниципального имущества</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w:t>
      </w:r>
      <w:r w:rsidR="00732916" w:rsidRPr="0051758E">
        <w:rPr>
          <w:rFonts w:ascii="Arial" w:eastAsia="Times New Roman" w:hAnsi="Arial" w:cs="Arial"/>
          <w:sz w:val="24"/>
          <w:szCs w:val="24"/>
          <w:lang w:eastAsia="ru-RU"/>
        </w:rPr>
        <w:t>установленном</w:t>
      </w:r>
      <w:r w:rsidRPr="0051758E">
        <w:rPr>
          <w:rFonts w:ascii="Arial" w:eastAsia="Times New Roman" w:hAnsi="Arial" w:cs="Arial"/>
          <w:sz w:val="24"/>
          <w:szCs w:val="24"/>
          <w:lang w:eastAsia="ru-RU"/>
        </w:rPr>
        <w:t xml:space="preserve"> </w:t>
      </w:r>
      <w:hyperlink r:id="rId22" w:anchor="/document/10164072/entry/1019" w:history="1">
        <w:r w:rsidR="00732916" w:rsidRPr="0051758E">
          <w:rPr>
            <w:rFonts w:ascii="Arial" w:eastAsia="Times New Roman" w:hAnsi="Arial" w:cs="Arial"/>
            <w:sz w:val="24"/>
            <w:szCs w:val="24"/>
            <w:lang w:eastAsia="ru-RU"/>
          </w:rPr>
          <w:t>законодательством</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 xml:space="preserve">Российской Федерации, обязан в 7-дневный срок со дня возникновения соответствующего права на объект учета направить в </w:t>
      </w:r>
      <w:r w:rsidRPr="0051758E">
        <w:rPr>
          <w:rFonts w:ascii="Arial" w:eastAsia="Times New Roman" w:hAnsi="Arial" w:cs="Arial"/>
          <w:color w:val="22272F"/>
          <w:sz w:val="24"/>
          <w:szCs w:val="24"/>
          <w:lang w:eastAsia="ru-RU"/>
        </w:rPr>
        <w:t>Администрацию муниципального района «Тунгиро-Ол</w:t>
      </w:r>
      <w:r w:rsidR="00B836ED" w:rsidRPr="0051758E">
        <w:rPr>
          <w:rFonts w:ascii="Arial" w:eastAsia="Times New Roman" w:hAnsi="Arial" w:cs="Arial"/>
          <w:color w:val="22272F"/>
          <w:sz w:val="24"/>
          <w:szCs w:val="24"/>
          <w:lang w:eastAsia="ru-RU"/>
        </w:rPr>
        <w:t>ё</w:t>
      </w:r>
      <w:r w:rsidRPr="0051758E">
        <w:rPr>
          <w:rFonts w:ascii="Arial" w:eastAsia="Times New Roman" w:hAnsi="Arial" w:cs="Arial"/>
          <w:color w:val="22272F"/>
          <w:sz w:val="24"/>
          <w:szCs w:val="24"/>
          <w:lang w:eastAsia="ru-RU"/>
        </w:rPr>
        <w:t>кминский район»</w:t>
      </w:r>
      <w:r w:rsidR="00732916" w:rsidRPr="0051758E">
        <w:rPr>
          <w:rFonts w:ascii="Arial" w:eastAsia="Times New Roman" w:hAnsi="Arial" w:cs="Arial"/>
          <w:color w:val="22272F"/>
          <w:sz w:val="24"/>
          <w:szCs w:val="24"/>
          <w:lang w:eastAsia="ru-RU"/>
        </w:rPr>
        <w:t xml:space="preserve"> заявление о внесении в реестр сведений о таком имуществе с одновременным направлением подтверждающих документов.</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w:t>
      </w:r>
      <w:r w:rsidR="00732916" w:rsidRPr="0051758E">
        <w:rPr>
          <w:rFonts w:ascii="Arial" w:eastAsia="Times New Roman" w:hAnsi="Arial" w:cs="Arial"/>
          <w:color w:val="22272F"/>
          <w:sz w:val="24"/>
          <w:szCs w:val="24"/>
          <w:lang w:eastAsia="ru-RU"/>
        </w:rPr>
        <w:lastRenderedPageBreak/>
        <w:t>заявление о внесении в реестр сведений о таком имуществе с одновременным направлением подтверждающих документов.</w:t>
      </w:r>
    </w:p>
    <w:p w:rsidR="00732916" w:rsidRPr="0051758E" w:rsidRDefault="001F20D7"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w:t>
      </w:r>
      <w:r w:rsidR="000B54DA" w:rsidRPr="0051758E">
        <w:rPr>
          <w:rFonts w:ascii="Arial" w:eastAsia="Times New Roman" w:hAnsi="Arial" w:cs="Arial"/>
          <w:color w:val="22272F"/>
          <w:sz w:val="24"/>
          <w:szCs w:val="24"/>
          <w:lang w:eastAsia="ru-RU"/>
        </w:rPr>
        <w:t>Администрацию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732916" w:rsidRPr="0051758E" w:rsidRDefault="000B54DA"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Если изменения касаются сведений о нескольких объектах учета, то правообладатель направляет заявление и документы, указанные </w:t>
      </w:r>
      <w:r w:rsidR="00732916" w:rsidRPr="0051758E">
        <w:rPr>
          <w:rFonts w:ascii="Arial" w:eastAsia="Times New Roman" w:hAnsi="Arial" w:cs="Arial"/>
          <w:sz w:val="24"/>
          <w:szCs w:val="24"/>
          <w:lang w:eastAsia="ru-RU"/>
        </w:rPr>
        <w:t>в</w:t>
      </w:r>
      <w:r w:rsidRPr="0051758E">
        <w:rPr>
          <w:rFonts w:ascii="Arial" w:eastAsia="Times New Roman" w:hAnsi="Arial" w:cs="Arial"/>
          <w:sz w:val="24"/>
          <w:szCs w:val="24"/>
          <w:lang w:eastAsia="ru-RU"/>
        </w:rPr>
        <w:t xml:space="preserve"> </w:t>
      </w:r>
      <w:hyperlink r:id="rId23" w:anchor="/document/408123687/entry/1017" w:history="1">
        <w:r w:rsidR="00732916" w:rsidRPr="0051758E">
          <w:rPr>
            <w:rFonts w:ascii="Arial" w:eastAsia="Times New Roman" w:hAnsi="Arial" w:cs="Arial"/>
            <w:sz w:val="24"/>
            <w:szCs w:val="24"/>
            <w:lang w:eastAsia="ru-RU"/>
          </w:rPr>
          <w:t>абзаце первом</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настоящего пункта, в отношении каждого объекта учета.</w:t>
      </w:r>
    </w:p>
    <w:p w:rsidR="00732916" w:rsidRPr="0051758E" w:rsidRDefault="000B54DA"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w:t>
      </w:r>
      <w:r w:rsidRPr="0051758E">
        <w:rPr>
          <w:rFonts w:ascii="Arial" w:eastAsia="Times New Roman" w:hAnsi="Arial" w:cs="Arial"/>
          <w:color w:val="22272F"/>
          <w:sz w:val="24"/>
          <w:szCs w:val="24"/>
          <w:lang w:eastAsia="ru-RU"/>
        </w:rPr>
        <w:t>Администрацию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732916" w:rsidRPr="0051758E" w:rsidRDefault="000B54DA" w:rsidP="001F20D7">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w:t>
      </w:r>
      <w:r w:rsidR="00732916" w:rsidRPr="0051758E">
        <w:rPr>
          <w:rFonts w:ascii="Arial" w:eastAsia="Times New Roman" w:hAnsi="Arial" w:cs="Arial"/>
          <w:sz w:val="24"/>
          <w:szCs w:val="24"/>
          <w:lang w:eastAsia="ru-RU"/>
        </w:rPr>
        <w:t>в</w:t>
      </w:r>
      <w:r w:rsidRPr="0051758E">
        <w:rPr>
          <w:rFonts w:ascii="Arial" w:eastAsia="Times New Roman" w:hAnsi="Arial" w:cs="Arial"/>
          <w:sz w:val="24"/>
          <w:szCs w:val="24"/>
          <w:lang w:eastAsia="ru-RU"/>
        </w:rPr>
        <w:t xml:space="preserve"> </w:t>
      </w:r>
      <w:hyperlink r:id="rId24" w:anchor="/document/408123687/entry/1018" w:history="1">
        <w:r w:rsidR="00732916" w:rsidRPr="0051758E">
          <w:rPr>
            <w:rFonts w:ascii="Arial" w:eastAsia="Times New Roman" w:hAnsi="Arial" w:cs="Arial"/>
            <w:sz w:val="24"/>
            <w:szCs w:val="24"/>
            <w:lang w:eastAsia="ru-RU"/>
          </w:rPr>
          <w:t>абзаце первом</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настоящего пункта, в отношении каждого объекта учета.</w:t>
      </w:r>
    </w:p>
    <w:p w:rsidR="00732916" w:rsidRPr="0051758E" w:rsidRDefault="000B54DA"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w:t>
      </w:r>
      <w:r w:rsidRPr="0051758E">
        <w:rPr>
          <w:rFonts w:ascii="Arial" w:eastAsia="Times New Roman" w:hAnsi="Arial" w:cs="Arial"/>
          <w:color w:val="22272F"/>
          <w:sz w:val="24"/>
          <w:szCs w:val="24"/>
          <w:lang w:eastAsia="ru-RU"/>
        </w:rPr>
        <w:t>Администрацию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732916" w:rsidRPr="0051758E" w:rsidRDefault="000B54DA"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Администрация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732916" w:rsidRPr="0051758E" w:rsidRDefault="000B54DA"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20. Сведения об объекте учета, заявления и документы, указанные </w:t>
      </w:r>
      <w:r w:rsidR="00732916" w:rsidRPr="0051758E">
        <w:rPr>
          <w:rFonts w:ascii="Arial" w:eastAsia="Times New Roman" w:hAnsi="Arial" w:cs="Arial"/>
          <w:sz w:val="24"/>
          <w:szCs w:val="24"/>
          <w:lang w:eastAsia="ru-RU"/>
        </w:rPr>
        <w:t>в</w:t>
      </w:r>
      <w:r w:rsidRPr="0051758E">
        <w:rPr>
          <w:rFonts w:ascii="Arial" w:eastAsia="Times New Roman" w:hAnsi="Arial" w:cs="Arial"/>
          <w:sz w:val="24"/>
          <w:szCs w:val="24"/>
          <w:lang w:eastAsia="ru-RU"/>
        </w:rPr>
        <w:t xml:space="preserve"> </w:t>
      </w:r>
      <w:hyperlink r:id="rId25" w:anchor="/document/408123687/entry/1015" w:history="1">
        <w:r w:rsidR="00732916" w:rsidRPr="0051758E">
          <w:rPr>
            <w:rFonts w:ascii="Arial" w:eastAsia="Times New Roman" w:hAnsi="Arial" w:cs="Arial"/>
            <w:sz w:val="24"/>
            <w:szCs w:val="24"/>
            <w:lang w:eastAsia="ru-RU"/>
          </w:rPr>
          <w:t>пунктах 15 - 18</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 xml:space="preserve">настоящего Порядка, направляются в </w:t>
      </w:r>
      <w:r w:rsidRPr="0051758E">
        <w:rPr>
          <w:rFonts w:ascii="Arial" w:eastAsia="Times New Roman" w:hAnsi="Arial" w:cs="Arial"/>
          <w:color w:val="22272F"/>
          <w:sz w:val="24"/>
          <w:szCs w:val="24"/>
          <w:lang w:eastAsia="ru-RU"/>
        </w:rPr>
        <w:t>Администрацию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w:t>
      </w:r>
      <w:r w:rsidR="00E61569" w:rsidRPr="0051758E">
        <w:rPr>
          <w:rFonts w:ascii="Arial" w:eastAsia="Times New Roman" w:hAnsi="Arial" w:cs="Arial"/>
          <w:color w:val="22272F"/>
          <w:sz w:val="24"/>
          <w:szCs w:val="24"/>
          <w:lang w:eastAsia="ru-RU"/>
        </w:rPr>
        <w:t xml:space="preserve"> </w:t>
      </w:r>
      <w:hyperlink r:id="rId26" w:anchor="/document/12184522/entry/21" w:history="1">
        <w:r w:rsidR="00732916" w:rsidRPr="0051758E">
          <w:rPr>
            <w:rFonts w:ascii="Arial" w:eastAsia="Times New Roman" w:hAnsi="Arial" w:cs="Arial"/>
            <w:sz w:val="24"/>
            <w:szCs w:val="24"/>
            <w:lang w:eastAsia="ru-RU"/>
          </w:rPr>
          <w:t>электронной подписи</w:t>
        </w:r>
      </w:hyperlink>
      <w:r w:rsidR="00E61569"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уполномоченным должностным лицом правообладателя.</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w:t>
      </w:r>
      <w:r w:rsidR="00732916" w:rsidRPr="0051758E">
        <w:rPr>
          <w:rFonts w:ascii="Arial" w:eastAsia="Times New Roman" w:hAnsi="Arial" w:cs="Arial"/>
          <w:color w:val="22272F"/>
          <w:sz w:val="24"/>
          <w:szCs w:val="24"/>
          <w:lang w:eastAsia="ru-RU"/>
        </w:rPr>
        <w:lastRenderedPageBreak/>
        <w:t>или в случае признания такого юридического лица фактически прекратившим свою деятельность и его исключения из ЕГРЮЛ.</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22. </w:t>
      </w:r>
      <w:r w:rsidRPr="0051758E">
        <w:rPr>
          <w:rFonts w:ascii="Arial" w:eastAsia="Times New Roman" w:hAnsi="Arial" w:cs="Arial"/>
          <w:color w:val="22272F"/>
          <w:sz w:val="24"/>
          <w:szCs w:val="24"/>
          <w:lang w:eastAsia="ru-RU"/>
        </w:rPr>
        <w:t>Администрация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 о приостановлении процедуры учета в реестре объекта учета в следующих случаях:</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установлены неполнота и (или) недостоверность содержащихся в документах правообладателя сведений;</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В случае принятия </w:t>
      </w:r>
      <w:r w:rsidRPr="0051758E">
        <w:rPr>
          <w:rFonts w:ascii="Arial" w:eastAsia="Times New Roman" w:hAnsi="Arial" w:cs="Arial"/>
          <w:color w:val="22272F"/>
          <w:sz w:val="24"/>
          <w:szCs w:val="24"/>
          <w:lang w:eastAsia="ru-RU"/>
        </w:rPr>
        <w:t>Администрацией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решения, </w:t>
      </w:r>
      <w:r w:rsidR="00732916" w:rsidRPr="0051758E">
        <w:rPr>
          <w:rFonts w:ascii="Arial" w:eastAsia="Times New Roman" w:hAnsi="Arial" w:cs="Arial"/>
          <w:sz w:val="24"/>
          <w:szCs w:val="24"/>
          <w:lang w:eastAsia="ru-RU"/>
        </w:rPr>
        <w:t>предусмотренного</w:t>
      </w:r>
      <w:r w:rsidRPr="0051758E">
        <w:rPr>
          <w:rFonts w:ascii="Arial" w:eastAsia="Times New Roman" w:hAnsi="Arial" w:cs="Arial"/>
          <w:sz w:val="24"/>
          <w:szCs w:val="24"/>
          <w:lang w:eastAsia="ru-RU"/>
        </w:rPr>
        <w:t xml:space="preserve"> </w:t>
      </w:r>
      <w:hyperlink r:id="rId27" w:anchor="/document/408123687/entry/1223" w:history="1">
        <w:r w:rsidR="00732916" w:rsidRPr="0051758E">
          <w:rPr>
            <w:rFonts w:ascii="Arial" w:eastAsia="Times New Roman" w:hAnsi="Arial" w:cs="Arial"/>
            <w:sz w:val="24"/>
            <w:szCs w:val="24"/>
            <w:lang w:eastAsia="ru-RU"/>
          </w:rPr>
          <w:t>подпунктом "в"</w:t>
        </w:r>
      </w:hyperlink>
      <w:r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732916" w:rsidRPr="0051758E" w:rsidRDefault="00E61569" w:rsidP="000B54DA">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w:t>
      </w:r>
      <w:r w:rsidRPr="0051758E">
        <w:rPr>
          <w:rFonts w:ascii="Arial" w:eastAsia="Times New Roman" w:hAnsi="Arial" w:cs="Arial"/>
          <w:color w:val="22272F"/>
          <w:sz w:val="24"/>
          <w:szCs w:val="24"/>
          <w:lang w:eastAsia="ru-RU"/>
        </w:rPr>
        <w:t>Администрация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в 7-дневный срок:</w:t>
      </w:r>
    </w:p>
    <w:p w:rsidR="00732916" w:rsidRPr="0051758E" w:rsidRDefault="00E61569" w:rsidP="00E61569">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а) вносит в реестр сведения об объекте учета, в том числе о правообладателях (при наличии);</w:t>
      </w:r>
    </w:p>
    <w:p w:rsidR="00732916" w:rsidRPr="0051758E" w:rsidRDefault="00E61569" w:rsidP="00E61569">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732916" w:rsidRPr="0051758E" w:rsidRDefault="00E61569" w:rsidP="00E61569">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w:t>
      </w:r>
      <w:r w:rsidR="00F21B94" w:rsidRPr="0051758E">
        <w:rPr>
          <w:rFonts w:ascii="Arial" w:eastAsia="Times New Roman" w:hAnsi="Arial" w:cs="Arial"/>
          <w:color w:val="22272F"/>
          <w:sz w:val="24"/>
          <w:szCs w:val="24"/>
          <w:lang w:eastAsia="ru-RU"/>
        </w:rPr>
        <w:t>Администрацией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в порядке, </w:t>
      </w:r>
      <w:r w:rsidR="00732916" w:rsidRPr="0051758E">
        <w:rPr>
          <w:rFonts w:ascii="Arial" w:eastAsia="Times New Roman" w:hAnsi="Arial" w:cs="Arial"/>
          <w:sz w:val="24"/>
          <w:szCs w:val="24"/>
          <w:lang w:eastAsia="ru-RU"/>
        </w:rPr>
        <w:t>установленном</w:t>
      </w:r>
      <w:r w:rsidR="00F21B94" w:rsidRPr="0051758E">
        <w:rPr>
          <w:rFonts w:ascii="Arial" w:eastAsia="Times New Roman" w:hAnsi="Arial" w:cs="Arial"/>
          <w:sz w:val="24"/>
          <w:szCs w:val="24"/>
          <w:lang w:eastAsia="ru-RU"/>
        </w:rPr>
        <w:t xml:space="preserve"> </w:t>
      </w:r>
      <w:hyperlink r:id="rId28" w:anchor="/document/408123687/entry/1015" w:history="1">
        <w:r w:rsidR="00732916" w:rsidRPr="0051758E">
          <w:rPr>
            <w:rFonts w:ascii="Arial" w:eastAsia="Times New Roman" w:hAnsi="Arial" w:cs="Arial"/>
            <w:sz w:val="24"/>
            <w:szCs w:val="24"/>
            <w:lang w:eastAsia="ru-RU"/>
          </w:rPr>
          <w:t>пунктами 15 - 23</w:t>
        </w:r>
      </w:hyperlink>
      <w:r w:rsidR="00F21B94"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настоящего Порядка.</w:t>
      </w:r>
    </w:p>
    <w:p w:rsidR="00732916" w:rsidRPr="0051758E" w:rsidRDefault="00F21B94" w:rsidP="00E61569">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w:t>
      </w:r>
      <w:r w:rsidRPr="0051758E">
        <w:rPr>
          <w:rFonts w:ascii="Arial" w:eastAsia="Times New Roman" w:hAnsi="Arial" w:cs="Arial"/>
          <w:color w:val="22272F"/>
          <w:sz w:val="24"/>
          <w:szCs w:val="24"/>
          <w:lang w:eastAsia="ru-RU"/>
        </w:rPr>
        <w:t>Администрацией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самостоятельно.</w:t>
      </w:r>
    </w:p>
    <w:p w:rsidR="00732916" w:rsidRPr="0051758E" w:rsidRDefault="00F21B94" w:rsidP="00E61569">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26. Заявления, обращение и требования, предусмотренные настоящим Порядком, направляются в порядке и по формам, определяемым </w:t>
      </w:r>
      <w:r w:rsidR="0079005A" w:rsidRPr="0051758E">
        <w:rPr>
          <w:rFonts w:ascii="Arial" w:eastAsia="Times New Roman" w:hAnsi="Arial" w:cs="Arial"/>
          <w:color w:val="22272F"/>
          <w:sz w:val="24"/>
          <w:szCs w:val="24"/>
          <w:lang w:eastAsia="ru-RU"/>
        </w:rPr>
        <w:t>Администрацией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самостоятельно.</w:t>
      </w:r>
    </w:p>
    <w:p w:rsidR="00732916" w:rsidRPr="0051758E" w:rsidRDefault="00732916" w:rsidP="00732916">
      <w:pPr>
        <w:spacing w:before="100" w:beforeAutospacing="1" w:after="100" w:afterAutospacing="1" w:line="240" w:lineRule="auto"/>
        <w:jc w:val="center"/>
        <w:rPr>
          <w:rFonts w:ascii="Arial" w:eastAsia="Times New Roman" w:hAnsi="Arial" w:cs="Arial"/>
          <w:b/>
          <w:color w:val="22272F"/>
          <w:sz w:val="24"/>
          <w:szCs w:val="24"/>
          <w:lang w:eastAsia="ru-RU"/>
        </w:rPr>
      </w:pPr>
      <w:r w:rsidRPr="0051758E">
        <w:rPr>
          <w:rFonts w:ascii="Arial" w:eastAsia="Times New Roman" w:hAnsi="Arial" w:cs="Arial"/>
          <w:b/>
          <w:color w:val="22272F"/>
          <w:sz w:val="24"/>
          <w:szCs w:val="24"/>
          <w:lang w:eastAsia="ru-RU"/>
        </w:rPr>
        <w:t>IV. Предоставление информации из реестра</w:t>
      </w:r>
    </w:p>
    <w:p w:rsidR="00732916" w:rsidRPr="0051758E" w:rsidRDefault="00F21B94" w:rsidP="00F21B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lastRenderedPageBreak/>
        <w:t xml:space="preserve">       </w:t>
      </w:r>
      <w:r w:rsidR="00732916" w:rsidRPr="0051758E">
        <w:rPr>
          <w:rFonts w:ascii="Arial" w:eastAsia="Times New Roman" w:hAnsi="Arial" w:cs="Arial"/>
          <w:color w:val="22272F"/>
          <w:sz w:val="24"/>
          <w:szCs w:val="24"/>
          <w:lang w:eastAsia="ru-RU"/>
        </w:rPr>
        <w:t xml:space="preserve">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w:t>
      </w:r>
      <w:r w:rsidR="00732916" w:rsidRPr="0051758E">
        <w:rPr>
          <w:rFonts w:ascii="Arial" w:eastAsia="Times New Roman" w:hAnsi="Arial" w:cs="Arial"/>
          <w:sz w:val="24"/>
          <w:szCs w:val="24"/>
          <w:lang w:eastAsia="ru-RU"/>
        </w:rPr>
        <w:t>системы</w:t>
      </w:r>
      <w:r w:rsidRPr="0051758E">
        <w:rPr>
          <w:rFonts w:ascii="Arial" w:eastAsia="Times New Roman" w:hAnsi="Arial" w:cs="Arial"/>
          <w:sz w:val="24"/>
          <w:szCs w:val="24"/>
          <w:lang w:eastAsia="ru-RU"/>
        </w:rPr>
        <w:t xml:space="preserve"> </w:t>
      </w:r>
      <w:hyperlink r:id="rId29" w:tgtFrame="_blank" w:history="1">
        <w:r w:rsidR="00732916" w:rsidRPr="0051758E">
          <w:rPr>
            <w:rFonts w:ascii="Arial" w:eastAsia="Times New Roman" w:hAnsi="Arial" w:cs="Arial"/>
            <w:sz w:val="24"/>
            <w:szCs w:val="24"/>
            <w:lang w:eastAsia="ru-RU"/>
          </w:rPr>
          <w:t>"Единый портал</w:t>
        </w:r>
      </w:hyperlink>
      <w:r w:rsidR="00732916" w:rsidRPr="0051758E">
        <w:rPr>
          <w:rFonts w:ascii="Arial" w:eastAsia="Times New Roman" w:hAnsi="Arial" w:cs="Arial"/>
          <w:color w:val="22272F"/>
          <w:sz w:val="24"/>
          <w:szCs w:val="24"/>
          <w:lang w:eastAsia="ru-RU"/>
        </w:rPr>
        <w:t>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r w:rsidRPr="0051758E">
        <w:rPr>
          <w:rFonts w:ascii="Arial" w:eastAsia="Times New Roman" w:hAnsi="Arial" w:cs="Arial"/>
          <w:color w:val="22272F"/>
          <w:sz w:val="24"/>
          <w:szCs w:val="24"/>
          <w:lang w:eastAsia="ru-RU"/>
        </w:rPr>
        <w:t>(Постановление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32916" w:rsidRPr="0051758E" w:rsidRDefault="00F21B94" w:rsidP="00F21B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Администрация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вправе представлять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w:t>
      </w:r>
      <w:r w:rsidR="00732916" w:rsidRPr="0051758E">
        <w:rPr>
          <w:rFonts w:ascii="Arial" w:eastAsia="Times New Roman" w:hAnsi="Arial" w:cs="Arial"/>
          <w:sz w:val="24"/>
          <w:szCs w:val="24"/>
          <w:lang w:eastAsia="ru-RU"/>
        </w:rPr>
        <w:t>предусмотренном</w:t>
      </w:r>
      <w:r w:rsidR="00BB444E" w:rsidRPr="0051758E">
        <w:rPr>
          <w:rFonts w:ascii="Arial" w:eastAsia="Times New Roman" w:hAnsi="Arial" w:cs="Arial"/>
          <w:sz w:val="24"/>
          <w:szCs w:val="24"/>
          <w:lang w:eastAsia="ru-RU"/>
        </w:rPr>
        <w:t xml:space="preserve"> </w:t>
      </w:r>
      <w:hyperlink r:id="rId30" w:anchor="/document/408123687/entry/1029" w:history="1">
        <w:r w:rsidR="00732916" w:rsidRPr="0051758E">
          <w:rPr>
            <w:rFonts w:ascii="Arial" w:eastAsia="Times New Roman" w:hAnsi="Arial" w:cs="Arial"/>
            <w:sz w:val="24"/>
            <w:szCs w:val="24"/>
            <w:lang w:eastAsia="ru-RU"/>
          </w:rPr>
          <w:t>пунктом 29</w:t>
        </w:r>
      </w:hyperlink>
      <w:r w:rsidR="00BB444E" w:rsidRPr="0051758E">
        <w:rPr>
          <w:rFonts w:ascii="Arial" w:hAnsi="Arial" w:cs="Arial"/>
          <w:sz w:val="24"/>
          <w:szCs w:val="24"/>
        </w:rPr>
        <w:t xml:space="preserve"> </w:t>
      </w:r>
      <w:r w:rsidR="00732916" w:rsidRPr="0051758E">
        <w:rPr>
          <w:rFonts w:ascii="Arial" w:eastAsia="Times New Roman" w:hAnsi="Arial" w:cs="Arial"/>
          <w:color w:val="22272F"/>
          <w:sz w:val="24"/>
          <w:szCs w:val="24"/>
          <w:lang w:eastAsia="ru-RU"/>
        </w:rPr>
        <w:t>настоящего Порядка.</w:t>
      </w:r>
    </w:p>
    <w:p w:rsidR="00732916" w:rsidRPr="0051758E" w:rsidRDefault="00BB444E" w:rsidP="00F21B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w:t>
      </w:r>
      <w:r w:rsidRPr="0051758E">
        <w:rPr>
          <w:rFonts w:ascii="Arial" w:eastAsia="Times New Roman" w:hAnsi="Arial" w:cs="Arial"/>
          <w:color w:val="22272F"/>
          <w:sz w:val="24"/>
          <w:szCs w:val="24"/>
          <w:lang w:eastAsia="ru-RU"/>
        </w:rPr>
        <w:t>Администрацией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самостоятельно.</w:t>
      </w:r>
    </w:p>
    <w:p w:rsidR="00732916" w:rsidRPr="0051758E" w:rsidRDefault="00BB444E" w:rsidP="00F21B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732916" w:rsidRPr="0051758E" w:rsidRDefault="00BB444E" w:rsidP="00F21B94">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732916" w:rsidRPr="0051758E">
        <w:rPr>
          <w:rFonts w:ascii="Arial" w:eastAsia="Times New Roman" w:hAnsi="Arial" w:cs="Arial"/>
          <w:color w:val="22272F"/>
          <w:sz w:val="24"/>
          <w:szCs w:val="24"/>
          <w:lang w:eastAsia="ru-RU"/>
        </w:rPr>
        <w:t xml:space="preserve">29. </w:t>
      </w:r>
      <w:r w:rsidRPr="0051758E">
        <w:rPr>
          <w:rFonts w:ascii="Arial" w:eastAsia="Times New Roman" w:hAnsi="Arial" w:cs="Arial"/>
          <w:color w:val="22272F"/>
          <w:sz w:val="24"/>
          <w:szCs w:val="24"/>
          <w:lang w:eastAsia="ru-RU"/>
        </w:rPr>
        <w:t>Администрация муниципального района «Тунгиро-Олёкминский район»</w:t>
      </w:r>
      <w:r w:rsidR="00732916" w:rsidRPr="0051758E">
        <w:rPr>
          <w:rFonts w:ascii="Arial" w:eastAsia="Times New Roman" w:hAnsi="Arial" w:cs="Arial"/>
          <w:color w:val="22272F"/>
          <w:sz w:val="24"/>
          <w:szCs w:val="24"/>
          <w:lang w:eastAsia="ru-RU"/>
        </w:rPr>
        <w:t xml:space="preserve">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BB444E" w:rsidRPr="0051758E" w:rsidRDefault="00BB444E" w:rsidP="00732916">
      <w:pPr>
        <w:spacing w:before="100" w:beforeAutospacing="1" w:after="100" w:afterAutospacing="1" w:line="240" w:lineRule="auto"/>
        <w:jc w:val="right"/>
        <w:rPr>
          <w:rFonts w:ascii="Arial" w:eastAsia="Times New Roman" w:hAnsi="Arial" w:cs="Arial"/>
          <w:b/>
          <w:bCs/>
          <w:color w:val="22272F"/>
          <w:sz w:val="24"/>
          <w:szCs w:val="24"/>
          <w:lang w:eastAsia="ru-RU"/>
        </w:rPr>
      </w:pPr>
    </w:p>
    <w:p w:rsidR="00BB444E" w:rsidRPr="0051758E" w:rsidRDefault="00BB444E" w:rsidP="00732916">
      <w:pPr>
        <w:spacing w:before="100" w:beforeAutospacing="1" w:after="100" w:afterAutospacing="1" w:line="240" w:lineRule="auto"/>
        <w:jc w:val="right"/>
        <w:rPr>
          <w:rFonts w:ascii="Arial" w:eastAsia="Times New Roman" w:hAnsi="Arial" w:cs="Arial"/>
          <w:b/>
          <w:bCs/>
          <w:color w:val="22272F"/>
          <w:sz w:val="24"/>
          <w:szCs w:val="24"/>
          <w:lang w:eastAsia="ru-RU"/>
        </w:rPr>
      </w:pPr>
    </w:p>
    <w:p w:rsidR="00BB444E" w:rsidRPr="0051758E" w:rsidRDefault="00BB444E" w:rsidP="00732916">
      <w:pPr>
        <w:spacing w:before="100" w:beforeAutospacing="1" w:after="100" w:afterAutospacing="1" w:line="240" w:lineRule="auto"/>
        <w:jc w:val="right"/>
        <w:rPr>
          <w:rFonts w:ascii="Arial" w:eastAsia="Times New Roman" w:hAnsi="Arial" w:cs="Arial"/>
          <w:b/>
          <w:bCs/>
          <w:color w:val="22272F"/>
          <w:sz w:val="24"/>
          <w:szCs w:val="24"/>
          <w:lang w:eastAsia="ru-RU"/>
        </w:rPr>
      </w:pPr>
    </w:p>
    <w:p w:rsidR="00BB444E" w:rsidRPr="0051758E" w:rsidRDefault="00BB444E" w:rsidP="00732916">
      <w:pPr>
        <w:spacing w:before="100" w:beforeAutospacing="1" w:after="100" w:afterAutospacing="1" w:line="240" w:lineRule="auto"/>
        <w:jc w:val="right"/>
        <w:rPr>
          <w:rFonts w:ascii="Arial" w:eastAsia="Times New Roman" w:hAnsi="Arial" w:cs="Arial"/>
          <w:b/>
          <w:bCs/>
          <w:color w:val="22272F"/>
          <w:sz w:val="24"/>
          <w:szCs w:val="24"/>
          <w:lang w:eastAsia="ru-RU"/>
        </w:rPr>
      </w:pPr>
    </w:p>
    <w:p w:rsidR="00732916" w:rsidRPr="0051758E" w:rsidRDefault="00732916" w:rsidP="00BB444E">
      <w:pPr>
        <w:spacing w:before="100" w:beforeAutospacing="1" w:after="100" w:afterAutospacing="1" w:line="240" w:lineRule="auto"/>
        <w:jc w:val="right"/>
        <w:rPr>
          <w:rFonts w:ascii="Arial" w:eastAsia="Times New Roman" w:hAnsi="Arial" w:cs="Arial"/>
          <w:color w:val="22272F"/>
          <w:sz w:val="24"/>
          <w:szCs w:val="24"/>
          <w:lang w:eastAsia="ru-RU"/>
        </w:rPr>
      </w:pPr>
      <w:r w:rsidRPr="0051758E">
        <w:rPr>
          <w:rFonts w:ascii="Arial" w:eastAsia="Times New Roman" w:hAnsi="Arial" w:cs="Arial"/>
          <w:bCs/>
          <w:color w:val="22272F"/>
          <w:sz w:val="24"/>
          <w:szCs w:val="24"/>
          <w:lang w:eastAsia="ru-RU"/>
        </w:rPr>
        <w:t xml:space="preserve">Приложение </w:t>
      </w:r>
      <w:r w:rsidRPr="0051758E">
        <w:rPr>
          <w:rFonts w:ascii="Arial" w:eastAsia="Times New Roman" w:hAnsi="Arial" w:cs="Arial"/>
          <w:bCs/>
          <w:sz w:val="24"/>
          <w:szCs w:val="24"/>
          <w:lang w:eastAsia="ru-RU"/>
        </w:rPr>
        <w:t>к</w:t>
      </w:r>
      <w:r w:rsidR="00BB444E" w:rsidRPr="0051758E">
        <w:rPr>
          <w:rFonts w:ascii="Arial" w:eastAsia="Times New Roman" w:hAnsi="Arial" w:cs="Arial"/>
          <w:bCs/>
          <w:sz w:val="24"/>
          <w:szCs w:val="24"/>
          <w:lang w:eastAsia="ru-RU"/>
        </w:rPr>
        <w:t xml:space="preserve"> </w:t>
      </w:r>
      <w:hyperlink r:id="rId31" w:anchor="/document/408123687/entry/1000" w:history="1">
        <w:r w:rsidRPr="0051758E">
          <w:rPr>
            <w:rFonts w:ascii="Arial" w:eastAsia="Times New Roman" w:hAnsi="Arial" w:cs="Arial"/>
            <w:bCs/>
            <w:sz w:val="24"/>
            <w:szCs w:val="24"/>
            <w:lang w:eastAsia="ru-RU"/>
          </w:rPr>
          <w:t>Порядку</w:t>
        </w:r>
      </w:hyperlink>
      <w:r w:rsidR="00BB444E" w:rsidRPr="0051758E">
        <w:rPr>
          <w:rFonts w:ascii="Arial" w:hAnsi="Arial" w:cs="Arial"/>
          <w:sz w:val="24"/>
          <w:szCs w:val="24"/>
        </w:rPr>
        <w:t xml:space="preserve"> </w:t>
      </w:r>
      <w:r w:rsidRPr="0051758E">
        <w:rPr>
          <w:rFonts w:ascii="Arial" w:eastAsia="Times New Roman" w:hAnsi="Arial" w:cs="Arial"/>
          <w:bCs/>
          <w:color w:val="22272F"/>
          <w:sz w:val="24"/>
          <w:szCs w:val="24"/>
          <w:lang w:eastAsia="ru-RU"/>
        </w:rPr>
        <w:t>ведения</w:t>
      </w:r>
      <w:r w:rsidRPr="0051758E">
        <w:rPr>
          <w:rFonts w:ascii="Arial" w:eastAsia="Times New Roman" w:hAnsi="Arial" w:cs="Arial"/>
          <w:bCs/>
          <w:color w:val="22272F"/>
          <w:sz w:val="24"/>
          <w:szCs w:val="24"/>
          <w:lang w:eastAsia="ru-RU"/>
        </w:rPr>
        <w:br/>
        <w:t>реестр</w:t>
      </w:r>
      <w:r w:rsidR="00BB444E" w:rsidRPr="0051758E">
        <w:rPr>
          <w:rFonts w:ascii="Arial" w:eastAsia="Times New Roman" w:hAnsi="Arial" w:cs="Arial"/>
          <w:bCs/>
          <w:color w:val="22272F"/>
          <w:sz w:val="24"/>
          <w:szCs w:val="24"/>
          <w:lang w:eastAsia="ru-RU"/>
        </w:rPr>
        <w:t>а</w:t>
      </w:r>
      <w:r w:rsidRPr="0051758E">
        <w:rPr>
          <w:rFonts w:ascii="Arial" w:eastAsia="Times New Roman" w:hAnsi="Arial" w:cs="Arial"/>
          <w:bCs/>
          <w:color w:val="22272F"/>
          <w:sz w:val="24"/>
          <w:szCs w:val="24"/>
          <w:lang w:eastAsia="ru-RU"/>
        </w:rPr>
        <w:t xml:space="preserve"> муниципального</w:t>
      </w:r>
      <w:r w:rsidR="00A34AC4" w:rsidRPr="0051758E">
        <w:rPr>
          <w:rFonts w:ascii="Arial" w:eastAsia="Times New Roman" w:hAnsi="Arial" w:cs="Arial"/>
          <w:bCs/>
          <w:color w:val="22272F"/>
          <w:sz w:val="24"/>
          <w:szCs w:val="24"/>
          <w:lang w:eastAsia="ru-RU"/>
        </w:rPr>
        <w:t xml:space="preserve"> </w:t>
      </w:r>
      <w:r w:rsidR="00BB444E" w:rsidRPr="0051758E">
        <w:rPr>
          <w:rFonts w:ascii="Arial" w:eastAsia="Times New Roman" w:hAnsi="Arial" w:cs="Arial"/>
          <w:bCs/>
          <w:color w:val="22272F"/>
          <w:sz w:val="24"/>
          <w:szCs w:val="24"/>
          <w:lang w:eastAsia="ru-RU"/>
        </w:rPr>
        <w:t>имущества</w:t>
      </w:r>
      <w:r w:rsidRPr="0051758E">
        <w:rPr>
          <w:rFonts w:ascii="Arial" w:eastAsia="Times New Roman" w:hAnsi="Arial" w:cs="Arial"/>
          <w:bCs/>
          <w:color w:val="22272F"/>
          <w:sz w:val="24"/>
          <w:szCs w:val="24"/>
          <w:lang w:eastAsia="ru-RU"/>
        </w:rPr>
        <w:br/>
      </w:r>
      <w:r w:rsidR="00BB444E" w:rsidRPr="0051758E">
        <w:rPr>
          <w:rFonts w:ascii="Arial" w:eastAsia="Times New Roman" w:hAnsi="Arial" w:cs="Arial"/>
          <w:bCs/>
          <w:color w:val="22272F"/>
          <w:sz w:val="24"/>
          <w:szCs w:val="24"/>
          <w:lang w:eastAsia="ru-RU"/>
        </w:rPr>
        <w:t>муниципального района</w:t>
      </w:r>
      <w:r w:rsidRPr="0051758E">
        <w:rPr>
          <w:rFonts w:ascii="Arial" w:eastAsia="Times New Roman" w:hAnsi="Arial" w:cs="Arial"/>
          <w:bCs/>
          <w:color w:val="22272F"/>
          <w:sz w:val="24"/>
          <w:szCs w:val="24"/>
          <w:lang w:eastAsia="ru-RU"/>
        </w:rPr>
        <w:br/>
      </w:r>
      <w:r w:rsidR="00BB444E" w:rsidRPr="0051758E">
        <w:rPr>
          <w:rFonts w:ascii="Arial" w:eastAsia="Times New Roman" w:hAnsi="Arial" w:cs="Arial"/>
          <w:bCs/>
          <w:color w:val="22272F"/>
          <w:sz w:val="24"/>
          <w:szCs w:val="24"/>
          <w:lang w:eastAsia="ru-RU"/>
        </w:rPr>
        <w:t>«Тунгиро-Олёкминский район»</w:t>
      </w:r>
      <w:r w:rsidRPr="0051758E">
        <w:rPr>
          <w:rFonts w:ascii="Arial" w:eastAsia="Times New Roman" w:hAnsi="Arial" w:cs="Arial"/>
          <w:bCs/>
          <w:color w:val="22272F"/>
          <w:sz w:val="24"/>
          <w:szCs w:val="24"/>
          <w:lang w:eastAsia="ru-RU"/>
        </w:rPr>
        <w:br/>
      </w:r>
    </w:p>
    <w:p w:rsidR="00732916" w:rsidRPr="0051758E" w:rsidRDefault="00732916" w:rsidP="0025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22272F"/>
          <w:sz w:val="24"/>
          <w:szCs w:val="24"/>
          <w:lang w:eastAsia="ru-RU"/>
        </w:rPr>
      </w:pPr>
      <w:r w:rsidRPr="0051758E">
        <w:rPr>
          <w:rFonts w:ascii="Arial" w:eastAsia="Times New Roman" w:hAnsi="Arial" w:cs="Arial"/>
          <w:b/>
          <w:bCs/>
          <w:color w:val="22272F"/>
          <w:sz w:val="24"/>
          <w:szCs w:val="24"/>
          <w:lang w:eastAsia="ru-RU"/>
        </w:rPr>
        <w:lastRenderedPageBreak/>
        <w:t>ВЫПИСКА N______</w:t>
      </w:r>
    </w:p>
    <w:p w:rsidR="00732916" w:rsidRPr="0051758E" w:rsidRDefault="00732916" w:rsidP="0025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22272F"/>
          <w:sz w:val="24"/>
          <w:szCs w:val="24"/>
          <w:lang w:eastAsia="ru-RU"/>
        </w:rPr>
      </w:pPr>
      <w:r w:rsidRPr="0051758E">
        <w:rPr>
          <w:rFonts w:ascii="Arial" w:eastAsia="Times New Roman" w:hAnsi="Arial" w:cs="Arial"/>
          <w:b/>
          <w:bCs/>
          <w:color w:val="22272F"/>
          <w:sz w:val="24"/>
          <w:szCs w:val="24"/>
          <w:lang w:eastAsia="ru-RU"/>
        </w:rPr>
        <w:t>из реестра муниципального имущества об объекте</w:t>
      </w:r>
    </w:p>
    <w:p w:rsidR="00732916" w:rsidRPr="0051758E" w:rsidRDefault="00732916" w:rsidP="0025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22272F"/>
          <w:sz w:val="24"/>
          <w:szCs w:val="24"/>
          <w:lang w:eastAsia="ru-RU"/>
        </w:rPr>
      </w:pPr>
      <w:r w:rsidRPr="0051758E">
        <w:rPr>
          <w:rFonts w:ascii="Arial" w:eastAsia="Times New Roman" w:hAnsi="Arial" w:cs="Arial"/>
          <w:b/>
          <w:bCs/>
          <w:color w:val="22272F"/>
          <w:sz w:val="24"/>
          <w:szCs w:val="24"/>
          <w:lang w:eastAsia="ru-RU"/>
        </w:rPr>
        <w:t>учета муниципального имущества</w:t>
      </w:r>
    </w:p>
    <w:p w:rsidR="00732916" w:rsidRPr="0051758E" w:rsidRDefault="00732916" w:rsidP="0025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22272F"/>
          <w:sz w:val="24"/>
          <w:szCs w:val="24"/>
          <w:lang w:eastAsia="ru-RU"/>
        </w:rPr>
      </w:pPr>
      <w:r w:rsidRPr="0051758E">
        <w:rPr>
          <w:rFonts w:ascii="Arial" w:eastAsia="Times New Roman" w:hAnsi="Arial" w:cs="Arial"/>
          <w:bCs/>
          <w:color w:val="22272F"/>
          <w:sz w:val="24"/>
          <w:szCs w:val="24"/>
          <w:lang w:eastAsia="ru-RU"/>
        </w:rPr>
        <w:t>на "____"______________20___г.</w:t>
      </w:r>
    </w:p>
    <w:p w:rsidR="00732916" w:rsidRPr="0051758E" w:rsidRDefault="00254332"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Администрация муниципального района «Тунгиро-Олёкминский район»</w:t>
      </w:r>
    </w:p>
    <w:p w:rsidR="00254332" w:rsidRPr="0051758E" w:rsidRDefault="00254332"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Заявитель________________________________________________________________</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(наименование юридического лица, фамилия, имя, отчество</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254332" w:rsidRPr="0051758E">
        <w:rPr>
          <w:rFonts w:ascii="Arial" w:eastAsia="Times New Roman" w:hAnsi="Arial" w:cs="Arial"/>
          <w:color w:val="22272F"/>
          <w:sz w:val="24"/>
          <w:szCs w:val="24"/>
          <w:lang w:eastAsia="ru-RU"/>
        </w:rPr>
        <w:t xml:space="preserve">                      </w:t>
      </w:r>
      <w:r w:rsidRPr="0051758E">
        <w:rPr>
          <w:rFonts w:ascii="Arial" w:eastAsia="Times New Roman" w:hAnsi="Arial" w:cs="Arial"/>
          <w:color w:val="22272F"/>
          <w:sz w:val="24"/>
          <w:szCs w:val="24"/>
          <w:lang w:eastAsia="ru-RU"/>
        </w:rPr>
        <w:t>(при наличии) физического лица)</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b/>
          <w:bCs/>
          <w:color w:val="22272F"/>
          <w:sz w:val="24"/>
          <w:szCs w:val="24"/>
          <w:lang w:eastAsia="ru-RU"/>
        </w:rPr>
        <w:t xml:space="preserve">                </w:t>
      </w:r>
      <w:r w:rsidRPr="0051758E">
        <w:rPr>
          <w:rFonts w:ascii="Arial" w:eastAsia="Times New Roman" w:hAnsi="Arial" w:cs="Arial"/>
          <w:bCs/>
          <w:color w:val="22272F"/>
          <w:sz w:val="24"/>
          <w:szCs w:val="24"/>
          <w:lang w:eastAsia="ru-RU"/>
        </w:rPr>
        <w:t>1. Сведения об объекте муниципального имущества</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Вид и наименование объекта учета_________________________</w:t>
      </w:r>
      <w:r w:rsidR="00254332" w:rsidRPr="0051758E">
        <w:rPr>
          <w:rFonts w:ascii="Arial" w:eastAsia="Times New Roman" w:hAnsi="Arial" w:cs="Arial"/>
          <w:color w:val="22272F"/>
          <w:sz w:val="24"/>
          <w:szCs w:val="24"/>
          <w:lang w:eastAsia="ru-RU"/>
        </w:rPr>
        <w:t xml:space="preserve">__________                     </w:t>
      </w:r>
    </w:p>
    <w:tbl>
      <w:tblPr>
        <w:tblW w:w="9654" w:type="dxa"/>
        <w:tblCellMar>
          <w:top w:w="15" w:type="dxa"/>
          <w:left w:w="15" w:type="dxa"/>
          <w:bottom w:w="15" w:type="dxa"/>
          <w:right w:w="15" w:type="dxa"/>
        </w:tblCellMar>
        <w:tblLook w:val="04A0" w:firstRow="1" w:lastRow="0" w:firstColumn="1" w:lastColumn="0" w:noHBand="0" w:noVBand="1"/>
      </w:tblPr>
      <w:tblGrid>
        <w:gridCol w:w="2200"/>
        <w:gridCol w:w="2581"/>
        <w:gridCol w:w="763"/>
        <w:gridCol w:w="2126"/>
        <w:gridCol w:w="1984"/>
      </w:tblGrid>
      <w:tr w:rsidR="00732916" w:rsidRPr="0051758E" w:rsidTr="004E1654">
        <w:tc>
          <w:tcPr>
            <w:tcW w:w="2200"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Реестровый номер</w:t>
            </w:r>
          </w:p>
        </w:tc>
        <w:tc>
          <w:tcPr>
            <w:tcW w:w="2581"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763" w:type="dxa"/>
            <w:tcBorders>
              <w:left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2126"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Дата присвоения</w:t>
            </w:r>
          </w:p>
        </w:tc>
        <w:tc>
          <w:tcPr>
            <w:tcW w:w="1984"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r>
    </w:tbl>
    <w:p w:rsidR="00732916" w:rsidRPr="0051758E" w:rsidRDefault="00732916" w:rsidP="00732916">
      <w:pPr>
        <w:spacing w:before="100" w:beforeAutospacing="1" w:after="100" w:afterAutospacing="1"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w:t>
      </w:r>
    </w:p>
    <w:tbl>
      <w:tblPr>
        <w:tblW w:w="9654" w:type="dxa"/>
        <w:tblCellMar>
          <w:top w:w="15" w:type="dxa"/>
          <w:left w:w="15" w:type="dxa"/>
          <w:bottom w:w="15" w:type="dxa"/>
          <w:right w:w="15" w:type="dxa"/>
        </w:tblCellMar>
        <w:tblLook w:val="04A0" w:firstRow="1" w:lastRow="0" w:firstColumn="1" w:lastColumn="0" w:noHBand="0" w:noVBand="1"/>
      </w:tblPr>
      <w:tblGrid>
        <w:gridCol w:w="4927"/>
        <w:gridCol w:w="4727"/>
      </w:tblGrid>
      <w:tr w:rsidR="00732916" w:rsidRPr="0051758E" w:rsidTr="004E1654">
        <w:tc>
          <w:tcPr>
            <w:tcW w:w="4927"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Наименования сведений</w:t>
            </w:r>
          </w:p>
        </w:tc>
        <w:tc>
          <w:tcPr>
            <w:tcW w:w="4727"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Значения сведений</w:t>
            </w:r>
          </w:p>
        </w:tc>
      </w:tr>
      <w:tr w:rsidR="00732916" w:rsidRPr="0051758E" w:rsidTr="004E1654">
        <w:tc>
          <w:tcPr>
            <w:tcW w:w="4927"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1</w:t>
            </w:r>
          </w:p>
        </w:tc>
        <w:tc>
          <w:tcPr>
            <w:tcW w:w="4727"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2</w:t>
            </w:r>
          </w:p>
        </w:tc>
      </w:tr>
      <w:tr w:rsidR="00732916" w:rsidRPr="0051758E" w:rsidTr="004E1654">
        <w:tc>
          <w:tcPr>
            <w:tcW w:w="4927"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4727"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r>
      <w:tr w:rsidR="00732916" w:rsidRPr="0051758E" w:rsidTr="004E1654">
        <w:tc>
          <w:tcPr>
            <w:tcW w:w="4927"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4727"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r>
    </w:tbl>
    <w:p w:rsidR="00254332" w:rsidRPr="0051758E" w:rsidRDefault="00732916" w:rsidP="00254332">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w:t>
      </w:r>
      <w:r w:rsidR="00254332" w:rsidRPr="0051758E">
        <w:rPr>
          <w:rFonts w:ascii="Arial" w:eastAsia="Times New Roman" w:hAnsi="Arial" w:cs="Arial"/>
          <w:color w:val="22272F"/>
          <w:sz w:val="24"/>
          <w:szCs w:val="24"/>
          <w:lang w:eastAsia="ru-RU"/>
        </w:rPr>
        <w:t xml:space="preserve">    </w:t>
      </w:r>
    </w:p>
    <w:p w:rsidR="00732916" w:rsidRPr="0051758E" w:rsidRDefault="00732916" w:rsidP="00254332">
      <w:pPr>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bCs/>
          <w:color w:val="22272F"/>
          <w:sz w:val="24"/>
          <w:szCs w:val="24"/>
          <w:lang w:eastAsia="ru-RU"/>
        </w:rPr>
        <w:t>2. Информация об изменении сведений об объекте учета муниципального</w:t>
      </w:r>
    </w:p>
    <w:p w:rsidR="00732916" w:rsidRPr="0051758E" w:rsidRDefault="00117B9E" w:rsidP="0025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Cs/>
          <w:color w:val="22272F"/>
          <w:sz w:val="24"/>
          <w:szCs w:val="24"/>
          <w:lang w:eastAsia="ru-RU"/>
        </w:rPr>
      </w:pPr>
      <w:r w:rsidRPr="0051758E">
        <w:rPr>
          <w:rFonts w:ascii="Arial" w:eastAsia="Times New Roman" w:hAnsi="Arial" w:cs="Arial"/>
          <w:bCs/>
          <w:color w:val="22272F"/>
          <w:sz w:val="24"/>
          <w:szCs w:val="24"/>
          <w:lang w:eastAsia="ru-RU"/>
        </w:rPr>
        <w:t>и</w:t>
      </w:r>
      <w:r w:rsidR="00732916" w:rsidRPr="0051758E">
        <w:rPr>
          <w:rFonts w:ascii="Arial" w:eastAsia="Times New Roman" w:hAnsi="Arial" w:cs="Arial"/>
          <w:bCs/>
          <w:color w:val="22272F"/>
          <w:sz w:val="24"/>
          <w:szCs w:val="24"/>
          <w:lang w:eastAsia="ru-RU"/>
        </w:rPr>
        <w:t>мущества</w:t>
      </w:r>
    </w:p>
    <w:p w:rsidR="00254332" w:rsidRPr="0051758E" w:rsidRDefault="00254332" w:rsidP="0025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3391"/>
        <w:gridCol w:w="3057"/>
        <w:gridCol w:w="3206"/>
      </w:tblGrid>
      <w:tr w:rsidR="00732916" w:rsidRPr="0051758E" w:rsidTr="004E1654">
        <w:tc>
          <w:tcPr>
            <w:tcW w:w="3391"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Наименование изменения</w:t>
            </w:r>
          </w:p>
        </w:tc>
        <w:tc>
          <w:tcPr>
            <w:tcW w:w="3057"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Значение сведений</w:t>
            </w:r>
          </w:p>
        </w:tc>
        <w:tc>
          <w:tcPr>
            <w:tcW w:w="3206"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Дата изменения</w:t>
            </w:r>
          </w:p>
        </w:tc>
      </w:tr>
      <w:tr w:rsidR="00732916" w:rsidRPr="0051758E" w:rsidTr="004E1654">
        <w:tc>
          <w:tcPr>
            <w:tcW w:w="3391"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1</w:t>
            </w:r>
          </w:p>
        </w:tc>
        <w:tc>
          <w:tcPr>
            <w:tcW w:w="3057"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2</w:t>
            </w:r>
          </w:p>
        </w:tc>
        <w:tc>
          <w:tcPr>
            <w:tcW w:w="3206"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jc w:val="center"/>
              <w:rPr>
                <w:rFonts w:ascii="Arial" w:eastAsia="Times New Roman" w:hAnsi="Arial" w:cs="Arial"/>
                <w:sz w:val="24"/>
                <w:szCs w:val="24"/>
                <w:lang w:eastAsia="ru-RU"/>
              </w:rPr>
            </w:pPr>
            <w:r w:rsidRPr="0051758E">
              <w:rPr>
                <w:rFonts w:ascii="Arial" w:eastAsia="Times New Roman" w:hAnsi="Arial" w:cs="Arial"/>
                <w:sz w:val="24"/>
                <w:szCs w:val="24"/>
                <w:lang w:eastAsia="ru-RU"/>
              </w:rPr>
              <w:t>3</w:t>
            </w:r>
          </w:p>
        </w:tc>
      </w:tr>
      <w:tr w:rsidR="00732916" w:rsidRPr="0051758E" w:rsidTr="004E1654">
        <w:tc>
          <w:tcPr>
            <w:tcW w:w="3391"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3057"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3206"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r>
      <w:tr w:rsidR="00732916" w:rsidRPr="0051758E" w:rsidTr="004E1654">
        <w:tc>
          <w:tcPr>
            <w:tcW w:w="3391" w:type="dxa"/>
            <w:tcBorders>
              <w:top w:val="single" w:sz="6" w:space="0" w:color="000000"/>
              <w:left w:val="single" w:sz="4" w:space="0" w:color="auto"/>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3057" w:type="dxa"/>
            <w:tcBorders>
              <w:top w:val="single" w:sz="6" w:space="0" w:color="000000"/>
              <w:left w:val="single" w:sz="6" w:space="0" w:color="000000"/>
              <w:bottom w:val="single" w:sz="6" w:space="0" w:color="000000"/>
              <w:right w:val="single" w:sz="6" w:space="0" w:color="000000"/>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c>
          <w:tcPr>
            <w:tcW w:w="3206" w:type="dxa"/>
            <w:tcBorders>
              <w:top w:val="single" w:sz="6" w:space="0" w:color="000000"/>
              <w:left w:val="single" w:sz="6" w:space="0" w:color="000000"/>
              <w:bottom w:val="single" w:sz="6" w:space="0" w:color="000000"/>
              <w:right w:val="single" w:sz="4" w:space="0" w:color="auto"/>
            </w:tcBorders>
            <w:hideMark/>
          </w:tcPr>
          <w:p w:rsidR="00732916" w:rsidRPr="0051758E" w:rsidRDefault="00732916" w:rsidP="00B922FA">
            <w:pPr>
              <w:spacing w:after="0" w:line="240" w:lineRule="auto"/>
              <w:rPr>
                <w:rFonts w:ascii="Arial" w:eastAsia="Times New Roman" w:hAnsi="Arial" w:cs="Arial"/>
                <w:sz w:val="24"/>
                <w:szCs w:val="24"/>
                <w:lang w:eastAsia="ru-RU"/>
              </w:rPr>
            </w:pPr>
            <w:r w:rsidRPr="0051758E">
              <w:rPr>
                <w:rFonts w:ascii="Arial" w:eastAsia="Times New Roman" w:hAnsi="Arial" w:cs="Arial"/>
                <w:sz w:val="24"/>
                <w:szCs w:val="24"/>
                <w:lang w:eastAsia="ru-RU"/>
              </w:rPr>
              <w:t> </w:t>
            </w:r>
          </w:p>
        </w:tc>
      </w:tr>
    </w:tbl>
    <w:p w:rsidR="00732916" w:rsidRPr="0051758E" w:rsidRDefault="00732916" w:rsidP="00732916">
      <w:pPr>
        <w:spacing w:before="100" w:beforeAutospacing="1" w:after="100" w:afterAutospacing="1"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Ответственный</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исполнитель:   ____</w:t>
      </w:r>
      <w:r w:rsidR="002E0686" w:rsidRPr="0051758E">
        <w:rPr>
          <w:rFonts w:ascii="Arial" w:eastAsia="Times New Roman" w:hAnsi="Arial" w:cs="Arial"/>
          <w:color w:val="22272F"/>
          <w:sz w:val="24"/>
          <w:szCs w:val="24"/>
          <w:lang w:eastAsia="ru-RU"/>
        </w:rPr>
        <w:t>____</w:t>
      </w:r>
      <w:r w:rsidRPr="0051758E">
        <w:rPr>
          <w:rFonts w:ascii="Arial" w:eastAsia="Times New Roman" w:hAnsi="Arial" w:cs="Arial"/>
          <w:color w:val="22272F"/>
          <w:sz w:val="24"/>
          <w:szCs w:val="24"/>
          <w:lang w:eastAsia="ru-RU"/>
        </w:rPr>
        <w:t>_________  _____________ ____________________________</w:t>
      </w: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 xml:space="preserve">                </w:t>
      </w:r>
      <w:r w:rsidR="002E0686" w:rsidRPr="0051758E">
        <w:rPr>
          <w:rFonts w:ascii="Arial" w:eastAsia="Times New Roman" w:hAnsi="Arial" w:cs="Arial"/>
          <w:color w:val="22272F"/>
          <w:sz w:val="24"/>
          <w:szCs w:val="24"/>
          <w:lang w:eastAsia="ru-RU"/>
        </w:rPr>
        <w:t xml:space="preserve">   </w:t>
      </w:r>
      <w:r w:rsidRPr="0051758E">
        <w:rPr>
          <w:rFonts w:ascii="Arial" w:eastAsia="Times New Roman" w:hAnsi="Arial" w:cs="Arial"/>
          <w:color w:val="22272F"/>
          <w:sz w:val="24"/>
          <w:szCs w:val="24"/>
          <w:lang w:eastAsia="ru-RU"/>
        </w:rPr>
        <w:t xml:space="preserve">(должность)     </w:t>
      </w:r>
      <w:r w:rsidR="002E0686" w:rsidRPr="0051758E">
        <w:rPr>
          <w:rFonts w:ascii="Arial" w:eastAsia="Times New Roman" w:hAnsi="Arial" w:cs="Arial"/>
          <w:color w:val="22272F"/>
          <w:sz w:val="24"/>
          <w:szCs w:val="24"/>
          <w:lang w:eastAsia="ru-RU"/>
        </w:rPr>
        <w:t xml:space="preserve">             </w:t>
      </w:r>
      <w:r w:rsidRPr="0051758E">
        <w:rPr>
          <w:rFonts w:ascii="Arial" w:eastAsia="Times New Roman" w:hAnsi="Arial" w:cs="Arial"/>
          <w:color w:val="22272F"/>
          <w:sz w:val="24"/>
          <w:szCs w:val="24"/>
          <w:lang w:eastAsia="ru-RU"/>
        </w:rPr>
        <w:t xml:space="preserve">(подпись)     </w:t>
      </w:r>
      <w:r w:rsidR="002E0686" w:rsidRPr="0051758E">
        <w:rPr>
          <w:rFonts w:ascii="Arial" w:eastAsia="Times New Roman" w:hAnsi="Arial" w:cs="Arial"/>
          <w:color w:val="22272F"/>
          <w:sz w:val="24"/>
          <w:szCs w:val="24"/>
          <w:lang w:eastAsia="ru-RU"/>
        </w:rPr>
        <w:t xml:space="preserve">     </w:t>
      </w:r>
      <w:r w:rsidRPr="0051758E">
        <w:rPr>
          <w:rFonts w:ascii="Arial" w:eastAsia="Times New Roman" w:hAnsi="Arial" w:cs="Arial"/>
          <w:color w:val="22272F"/>
          <w:sz w:val="24"/>
          <w:szCs w:val="24"/>
          <w:lang w:eastAsia="ru-RU"/>
        </w:rPr>
        <w:t xml:space="preserve"> (расшифровка подписи)</w:t>
      </w:r>
    </w:p>
    <w:p w:rsidR="002E0686" w:rsidRPr="0051758E" w:rsidRDefault="002E068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Times New Roman" w:hAnsi="Arial" w:cs="Arial"/>
          <w:color w:val="22272F"/>
          <w:sz w:val="24"/>
          <w:szCs w:val="24"/>
          <w:lang w:eastAsia="ru-RU"/>
        </w:rPr>
      </w:pPr>
    </w:p>
    <w:p w:rsidR="00732916" w:rsidRPr="0051758E" w:rsidRDefault="00732916" w:rsidP="00732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Times New Roman" w:hAnsi="Arial" w:cs="Arial"/>
          <w:color w:val="22272F"/>
          <w:sz w:val="24"/>
          <w:szCs w:val="24"/>
          <w:lang w:eastAsia="ru-RU"/>
        </w:rPr>
      </w:pPr>
      <w:r w:rsidRPr="0051758E">
        <w:rPr>
          <w:rFonts w:ascii="Arial" w:eastAsia="Times New Roman" w:hAnsi="Arial" w:cs="Arial"/>
          <w:color w:val="22272F"/>
          <w:sz w:val="24"/>
          <w:szCs w:val="24"/>
          <w:lang w:eastAsia="ru-RU"/>
        </w:rPr>
        <w:t>"____"______________20__ г.</w:t>
      </w:r>
    </w:p>
    <w:p w:rsidR="00732916" w:rsidRPr="0051758E" w:rsidRDefault="00732916" w:rsidP="00732916">
      <w:pPr>
        <w:rPr>
          <w:rFonts w:ascii="Arial" w:hAnsi="Arial" w:cs="Arial"/>
          <w:sz w:val="24"/>
          <w:szCs w:val="24"/>
        </w:rPr>
      </w:pPr>
    </w:p>
    <w:p w:rsidR="003B3A6A" w:rsidRPr="0051758E" w:rsidRDefault="00732916" w:rsidP="00732916">
      <w:pPr>
        <w:pStyle w:val="ConsPlusNormal"/>
        <w:tabs>
          <w:tab w:val="center" w:pos="4677"/>
          <w:tab w:val="right" w:pos="9354"/>
        </w:tabs>
        <w:rPr>
          <w:rFonts w:ascii="Arial" w:hAnsi="Arial" w:cs="Arial"/>
          <w:sz w:val="24"/>
          <w:szCs w:val="24"/>
        </w:rPr>
      </w:pPr>
      <w:r w:rsidRPr="0051758E">
        <w:rPr>
          <w:rFonts w:ascii="Arial" w:hAnsi="Arial" w:cs="Arial"/>
          <w:sz w:val="24"/>
          <w:szCs w:val="24"/>
        </w:rPr>
        <w:tab/>
      </w:r>
      <w:r w:rsidR="000B3E85" w:rsidRPr="0051758E">
        <w:rPr>
          <w:rFonts w:ascii="Arial" w:hAnsi="Arial" w:cs="Arial"/>
          <w:sz w:val="24"/>
          <w:szCs w:val="24"/>
        </w:rPr>
        <w:t xml:space="preserve"> </w:t>
      </w:r>
    </w:p>
    <w:p w:rsidR="003B3A6A" w:rsidRPr="0051758E" w:rsidRDefault="003B3A6A" w:rsidP="007C65D7">
      <w:pPr>
        <w:pStyle w:val="ConsPlusNormal"/>
        <w:jc w:val="both"/>
        <w:rPr>
          <w:rFonts w:ascii="Arial" w:hAnsi="Arial" w:cs="Arial"/>
          <w:sz w:val="24"/>
          <w:szCs w:val="24"/>
        </w:rPr>
      </w:pPr>
      <w:bookmarkStart w:id="1" w:name="P32"/>
      <w:bookmarkStart w:id="2" w:name="P41"/>
      <w:bookmarkStart w:id="3" w:name="P42"/>
      <w:bookmarkStart w:id="4" w:name="P50"/>
      <w:bookmarkStart w:id="5" w:name="P118"/>
      <w:bookmarkStart w:id="6" w:name="P138"/>
      <w:bookmarkEnd w:id="1"/>
      <w:bookmarkEnd w:id="2"/>
      <w:bookmarkEnd w:id="3"/>
      <w:bookmarkEnd w:id="4"/>
      <w:bookmarkEnd w:id="5"/>
      <w:bookmarkEnd w:id="6"/>
    </w:p>
    <w:sectPr w:rsidR="003B3A6A" w:rsidRPr="0051758E" w:rsidSect="0051758E">
      <w:footerReference w:type="default" r:id="rId32"/>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1AC" w:rsidRDefault="000F71AC" w:rsidP="000B3E85">
      <w:pPr>
        <w:spacing w:after="0" w:line="240" w:lineRule="auto"/>
      </w:pPr>
      <w:r>
        <w:separator/>
      </w:r>
    </w:p>
  </w:endnote>
  <w:endnote w:type="continuationSeparator" w:id="0">
    <w:p w:rsidR="000F71AC" w:rsidRDefault="000F71AC" w:rsidP="000B3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2686421"/>
      <w:docPartObj>
        <w:docPartGallery w:val="Page Numbers (Bottom of Page)"/>
        <w:docPartUnique/>
      </w:docPartObj>
    </w:sdtPr>
    <w:sdtEndPr/>
    <w:sdtContent>
      <w:p w:rsidR="00BB444E" w:rsidRDefault="000F71AC">
        <w:pPr>
          <w:pStyle w:val="a6"/>
          <w:jc w:val="center"/>
        </w:pPr>
        <w:r>
          <w:fldChar w:fldCharType="begin"/>
        </w:r>
        <w:r>
          <w:instrText>PAGE   \* MERGEFORMAT</w:instrText>
        </w:r>
        <w:r>
          <w:fldChar w:fldCharType="separate"/>
        </w:r>
        <w:r w:rsidR="0051758E">
          <w:rPr>
            <w:noProof/>
          </w:rPr>
          <w:t>3</w:t>
        </w:r>
        <w:r>
          <w:rPr>
            <w:noProof/>
          </w:rPr>
          <w:fldChar w:fldCharType="end"/>
        </w:r>
      </w:p>
    </w:sdtContent>
  </w:sdt>
  <w:p w:rsidR="00BB444E" w:rsidRDefault="00BB444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1AC" w:rsidRDefault="000F71AC" w:rsidP="000B3E85">
      <w:pPr>
        <w:spacing w:after="0" w:line="240" w:lineRule="auto"/>
      </w:pPr>
      <w:r>
        <w:separator/>
      </w:r>
    </w:p>
  </w:footnote>
  <w:footnote w:type="continuationSeparator" w:id="0">
    <w:p w:rsidR="000F71AC" w:rsidRDefault="000F71AC" w:rsidP="000B3E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B3A6A"/>
    <w:rsid w:val="0005596A"/>
    <w:rsid w:val="00071B87"/>
    <w:rsid w:val="000B3E85"/>
    <w:rsid w:val="000B54DA"/>
    <w:rsid w:val="000D0035"/>
    <w:rsid w:val="000F71AC"/>
    <w:rsid w:val="00106C8D"/>
    <w:rsid w:val="001153A5"/>
    <w:rsid w:val="00117B9E"/>
    <w:rsid w:val="001438D5"/>
    <w:rsid w:val="001A5FAD"/>
    <w:rsid w:val="001D7869"/>
    <w:rsid w:val="001F20D7"/>
    <w:rsid w:val="001F2BCD"/>
    <w:rsid w:val="00245780"/>
    <w:rsid w:val="002457E0"/>
    <w:rsid w:val="00254332"/>
    <w:rsid w:val="002710E5"/>
    <w:rsid w:val="00295544"/>
    <w:rsid w:val="002A4326"/>
    <w:rsid w:val="002E0686"/>
    <w:rsid w:val="00321E77"/>
    <w:rsid w:val="00347774"/>
    <w:rsid w:val="0035248E"/>
    <w:rsid w:val="003874CB"/>
    <w:rsid w:val="00390217"/>
    <w:rsid w:val="003B3A6A"/>
    <w:rsid w:val="003C2C15"/>
    <w:rsid w:val="0048382B"/>
    <w:rsid w:val="004E1654"/>
    <w:rsid w:val="004F37C7"/>
    <w:rsid w:val="00504563"/>
    <w:rsid w:val="0051758E"/>
    <w:rsid w:val="0053515D"/>
    <w:rsid w:val="00557990"/>
    <w:rsid w:val="0059375D"/>
    <w:rsid w:val="005B448B"/>
    <w:rsid w:val="005C35A7"/>
    <w:rsid w:val="005F3520"/>
    <w:rsid w:val="00623715"/>
    <w:rsid w:val="0062681D"/>
    <w:rsid w:val="006403AE"/>
    <w:rsid w:val="00645E64"/>
    <w:rsid w:val="007028B3"/>
    <w:rsid w:val="00715F6E"/>
    <w:rsid w:val="00732916"/>
    <w:rsid w:val="00744FAE"/>
    <w:rsid w:val="007603F2"/>
    <w:rsid w:val="007665F4"/>
    <w:rsid w:val="00777084"/>
    <w:rsid w:val="0079005A"/>
    <w:rsid w:val="007C04CE"/>
    <w:rsid w:val="007C65D7"/>
    <w:rsid w:val="008253D6"/>
    <w:rsid w:val="00843560"/>
    <w:rsid w:val="008957F4"/>
    <w:rsid w:val="008A0969"/>
    <w:rsid w:val="009175FA"/>
    <w:rsid w:val="009310F0"/>
    <w:rsid w:val="0093227F"/>
    <w:rsid w:val="009B2955"/>
    <w:rsid w:val="00A1548D"/>
    <w:rsid w:val="00A34AC4"/>
    <w:rsid w:val="00AE30B7"/>
    <w:rsid w:val="00AE66C8"/>
    <w:rsid w:val="00B01A4F"/>
    <w:rsid w:val="00B1404B"/>
    <w:rsid w:val="00B16C61"/>
    <w:rsid w:val="00B42F90"/>
    <w:rsid w:val="00B56E3E"/>
    <w:rsid w:val="00B836ED"/>
    <w:rsid w:val="00B922FA"/>
    <w:rsid w:val="00BB444E"/>
    <w:rsid w:val="00BD0F6D"/>
    <w:rsid w:val="00C00BEA"/>
    <w:rsid w:val="00C11632"/>
    <w:rsid w:val="00C24694"/>
    <w:rsid w:val="00C30573"/>
    <w:rsid w:val="00C305AD"/>
    <w:rsid w:val="00C834BF"/>
    <w:rsid w:val="00C916E7"/>
    <w:rsid w:val="00CC79B2"/>
    <w:rsid w:val="00CD4AA5"/>
    <w:rsid w:val="00CE2C77"/>
    <w:rsid w:val="00D32312"/>
    <w:rsid w:val="00D628F8"/>
    <w:rsid w:val="00D64418"/>
    <w:rsid w:val="00DB6DE5"/>
    <w:rsid w:val="00E00C85"/>
    <w:rsid w:val="00E156ED"/>
    <w:rsid w:val="00E61569"/>
    <w:rsid w:val="00E61E14"/>
    <w:rsid w:val="00E8341A"/>
    <w:rsid w:val="00EA61F5"/>
    <w:rsid w:val="00EE1962"/>
    <w:rsid w:val="00F21B94"/>
    <w:rsid w:val="00F37E7C"/>
    <w:rsid w:val="00F6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791AE5-0592-464C-9F73-EF6DD63E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5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3A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B3A6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B3A6A"/>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1"/>
    <w:qFormat/>
    <w:rsid w:val="00DB6DE5"/>
    <w:pPr>
      <w:spacing w:after="0" w:line="240" w:lineRule="auto"/>
      <w:ind w:firstLine="709"/>
      <w:jc w:val="both"/>
    </w:pPr>
    <w:rPr>
      <w:rFonts w:ascii="Times New Roman" w:eastAsia="Calibri" w:hAnsi="Times New Roman" w:cs="Times New Roman"/>
      <w:sz w:val="28"/>
    </w:rPr>
  </w:style>
  <w:style w:type="paragraph" w:styleId="a4">
    <w:name w:val="header"/>
    <w:basedOn w:val="a"/>
    <w:link w:val="a5"/>
    <w:uiPriority w:val="99"/>
    <w:unhideWhenUsed/>
    <w:rsid w:val="000B3E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B3E85"/>
  </w:style>
  <w:style w:type="paragraph" w:styleId="a6">
    <w:name w:val="footer"/>
    <w:basedOn w:val="a"/>
    <w:link w:val="a7"/>
    <w:uiPriority w:val="99"/>
    <w:unhideWhenUsed/>
    <w:rsid w:val="000B3E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B3E85"/>
  </w:style>
  <w:style w:type="paragraph" w:styleId="a8">
    <w:name w:val="Balloon Text"/>
    <w:basedOn w:val="a"/>
    <w:link w:val="a9"/>
    <w:uiPriority w:val="99"/>
    <w:semiHidden/>
    <w:unhideWhenUsed/>
    <w:rsid w:val="0062371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37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31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3.2/" TargetMode="External"/><Relationship Id="rId13" Type="http://schemas.openxmlformats.org/officeDocument/2006/relationships/hyperlink" Target="http://10.3.3.2/" TargetMode="External"/><Relationship Id="rId18" Type="http://schemas.openxmlformats.org/officeDocument/2006/relationships/hyperlink" Target="http://10.3.3.2/" TargetMode="External"/><Relationship Id="rId26" Type="http://schemas.openxmlformats.org/officeDocument/2006/relationships/hyperlink" Target="http://10.3.3.2/" TargetMode="External"/><Relationship Id="rId3" Type="http://schemas.openxmlformats.org/officeDocument/2006/relationships/settings" Target="settings.xml"/><Relationship Id="rId21" Type="http://schemas.openxmlformats.org/officeDocument/2006/relationships/hyperlink" Target="http://10.3.3.2/" TargetMode="External"/><Relationship Id="rId34" Type="http://schemas.openxmlformats.org/officeDocument/2006/relationships/theme" Target="theme/theme1.xml"/><Relationship Id="rId7" Type="http://schemas.openxmlformats.org/officeDocument/2006/relationships/hyperlink" Target="http://10.3.3.2/" TargetMode="External"/><Relationship Id="rId12" Type="http://schemas.openxmlformats.org/officeDocument/2006/relationships/hyperlink" Target="http://10.3.3.2/" TargetMode="External"/><Relationship Id="rId17" Type="http://schemas.openxmlformats.org/officeDocument/2006/relationships/hyperlink" Target="http://10.3.3.2/" TargetMode="External"/><Relationship Id="rId25" Type="http://schemas.openxmlformats.org/officeDocument/2006/relationships/hyperlink" Target="http://10.3.3.2/"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10.3.3.2/" TargetMode="External"/><Relationship Id="rId20" Type="http://schemas.openxmlformats.org/officeDocument/2006/relationships/hyperlink" Target="http://10.3.3.2/" TargetMode="External"/><Relationship Id="rId29"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10.3.3.2/" TargetMode="External"/><Relationship Id="rId24" Type="http://schemas.openxmlformats.org/officeDocument/2006/relationships/hyperlink" Target="http://10.3.3.2/"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10.3.3.2/" TargetMode="External"/><Relationship Id="rId23" Type="http://schemas.openxmlformats.org/officeDocument/2006/relationships/hyperlink" Target="http://10.3.3.2/" TargetMode="External"/><Relationship Id="rId28" Type="http://schemas.openxmlformats.org/officeDocument/2006/relationships/hyperlink" Target="http://10.3.3.2/" TargetMode="External"/><Relationship Id="rId10" Type="http://schemas.openxmlformats.org/officeDocument/2006/relationships/hyperlink" Target="http://10.3.3.2/" TargetMode="External"/><Relationship Id="rId19" Type="http://schemas.openxmlformats.org/officeDocument/2006/relationships/hyperlink" Target="http://10.3.3.2/" TargetMode="External"/><Relationship Id="rId31" Type="http://schemas.openxmlformats.org/officeDocument/2006/relationships/hyperlink" Target="http://10.3.3.2/" TargetMode="External"/><Relationship Id="rId4" Type="http://schemas.openxmlformats.org/officeDocument/2006/relationships/webSettings" Target="webSettings.xml"/><Relationship Id="rId9" Type="http://schemas.openxmlformats.org/officeDocument/2006/relationships/hyperlink" Target="http://10.3.3.2/" TargetMode="External"/><Relationship Id="rId14" Type="http://schemas.openxmlformats.org/officeDocument/2006/relationships/hyperlink" Target="http://10.3.3.2/" TargetMode="External"/><Relationship Id="rId22" Type="http://schemas.openxmlformats.org/officeDocument/2006/relationships/hyperlink" Target="http://10.3.3.2/" TargetMode="External"/><Relationship Id="rId27" Type="http://schemas.openxmlformats.org/officeDocument/2006/relationships/hyperlink" Target="http://10.3.3.2/" TargetMode="External"/><Relationship Id="rId30" Type="http://schemas.openxmlformats.org/officeDocument/2006/relationships/hyperlink" Target="http://10.3.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7E284-8C8D-49EA-BE0B-702802065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1</Pages>
  <Words>5156</Words>
  <Characters>29393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dc:creator>
  <cp:lastModifiedBy>Barahtina</cp:lastModifiedBy>
  <cp:revision>21</cp:revision>
  <cp:lastPrinted>2024-11-05T05:12:00Z</cp:lastPrinted>
  <dcterms:created xsi:type="dcterms:W3CDTF">2024-10-17T01:46:00Z</dcterms:created>
  <dcterms:modified xsi:type="dcterms:W3CDTF">2024-11-15T02:06:00Z</dcterms:modified>
</cp:coreProperties>
</file>