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C82" w:rsidRPr="004422AC" w:rsidRDefault="008204F6" w:rsidP="004422AC">
      <w:pPr>
        <w:spacing w:line="276" w:lineRule="auto"/>
        <w:jc w:val="both"/>
        <w:rPr>
          <w:rFonts w:ascii="Arial" w:hAnsi="Arial" w:cs="Arial"/>
          <w:b/>
          <w:sz w:val="32"/>
          <w:szCs w:val="32"/>
        </w:rPr>
      </w:pPr>
      <w:r w:rsidRPr="004422AC">
        <w:rPr>
          <w:rFonts w:ascii="Arial" w:hAnsi="Arial" w:cs="Arial"/>
          <w:b/>
          <w:sz w:val="32"/>
          <w:szCs w:val="32"/>
        </w:rPr>
        <w:t>Администрация</w:t>
      </w:r>
      <w:r w:rsidR="00BD3C82" w:rsidRPr="004422AC">
        <w:rPr>
          <w:rFonts w:ascii="Arial" w:hAnsi="Arial" w:cs="Arial"/>
          <w:b/>
          <w:sz w:val="32"/>
          <w:szCs w:val="32"/>
        </w:rPr>
        <w:t xml:space="preserve"> муниципального района «Тунгиро-Олёкминский район»</w:t>
      </w:r>
      <w:r w:rsidR="004422AC" w:rsidRPr="004422AC">
        <w:rPr>
          <w:rFonts w:ascii="Arial" w:hAnsi="Arial" w:cs="Arial"/>
          <w:b/>
          <w:sz w:val="32"/>
          <w:szCs w:val="32"/>
        </w:rPr>
        <w:t xml:space="preserve"> </w:t>
      </w:r>
      <w:r w:rsidR="00BD3C82" w:rsidRPr="004422AC">
        <w:rPr>
          <w:rFonts w:ascii="Arial" w:hAnsi="Arial" w:cs="Arial"/>
          <w:b/>
          <w:sz w:val="32"/>
          <w:szCs w:val="32"/>
        </w:rPr>
        <w:t>Забайкальского края</w:t>
      </w:r>
    </w:p>
    <w:p w:rsidR="00BD3C82" w:rsidRPr="004422AC" w:rsidRDefault="00BD3C82" w:rsidP="00BD3C82">
      <w:pPr>
        <w:rPr>
          <w:rFonts w:ascii="Arial" w:hAnsi="Arial" w:cs="Arial"/>
          <w:b/>
          <w:sz w:val="32"/>
          <w:szCs w:val="32"/>
        </w:rPr>
      </w:pPr>
    </w:p>
    <w:p w:rsidR="004422AC" w:rsidRPr="004422AC" w:rsidRDefault="004422AC" w:rsidP="00BD3C82">
      <w:pPr>
        <w:rPr>
          <w:rFonts w:ascii="Arial" w:hAnsi="Arial" w:cs="Arial"/>
          <w:b/>
          <w:sz w:val="32"/>
          <w:szCs w:val="32"/>
        </w:rPr>
      </w:pPr>
    </w:p>
    <w:p w:rsidR="00BD3C82" w:rsidRPr="004422AC" w:rsidRDefault="00BD3C82" w:rsidP="00BD3C82">
      <w:pPr>
        <w:jc w:val="center"/>
        <w:rPr>
          <w:rFonts w:ascii="Arial" w:hAnsi="Arial" w:cs="Arial"/>
          <w:b/>
          <w:sz w:val="32"/>
          <w:szCs w:val="32"/>
        </w:rPr>
      </w:pPr>
      <w:r w:rsidRPr="004422AC">
        <w:rPr>
          <w:rFonts w:ascii="Arial" w:hAnsi="Arial" w:cs="Arial"/>
          <w:b/>
          <w:sz w:val="32"/>
          <w:szCs w:val="32"/>
        </w:rPr>
        <w:t>П О С Т А Н О В Л Е Н И Е</w:t>
      </w:r>
    </w:p>
    <w:p w:rsidR="008204F6" w:rsidRDefault="008204F6" w:rsidP="00BD3C82">
      <w:pPr>
        <w:jc w:val="center"/>
        <w:rPr>
          <w:sz w:val="28"/>
        </w:rPr>
      </w:pPr>
    </w:p>
    <w:p w:rsidR="00BD3C82" w:rsidRDefault="00BD3C82" w:rsidP="00BD3C82">
      <w:pPr>
        <w:jc w:val="center"/>
        <w:rPr>
          <w:sz w:val="28"/>
        </w:rPr>
      </w:pPr>
    </w:p>
    <w:p w:rsidR="00BD3C82" w:rsidRDefault="00BD3C82" w:rsidP="00BD3C82">
      <w:pPr>
        <w:tabs>
          <w:tab w:val="left" w:pos="8520"/>
        </w:tabs>
        <w:rPr>
          <w:sz w:val="28"/>
        </w:rPr>
      </w:pPr>
      <w:r>
        <w:rPr>
          <w:sz w:val="28"/>
        </w:rPr>
        <w:tab/>
      </w:r>
    </w:p>
    <w:p w:rsidR="00BD3C82" w:rsidRPr="004422AC" w:rsidRDefault="00084A76" w:rsidP="00BD3C82">
      <w:pPr>
        <w:rPr>
          <w:rFonts w:ascii="Arial" w:hAnsi="Arial" w:cs="Arial"/>
          <w:sz w:val="24"/>
          <w:szCs w:val="24"/>
        </w:rPr>
      </w:pPr>
      <w:r w:rsidRPr="004422AC">
        <w:rPr>
          <w:rFonts w:ascii="Arial" w:hAnsi="Arial" w:cs="Arial"/>
          <w:sz w:val="24"/>
          <w:szCs w:val="24"/>
        </w:rPr>
        <w:t>19</w:t>
      </w:r>
      <w:r w:rsidR="00261F91" w:rsidRPr="004422AC">
        <w:rPr>
          <w:rFonts w:ascii="Arial" w:hAnsi="Arial" w:cs="Arial"/>
          <w:sz w:val="24"/>
          <w:szCs w:val="24"/>
        </w:rPr>
        <w:t xml:space="preserve"> </w:t>
      </w:r>
      <w:proofErr w:type="gramStart"/>
      <w:r w:rsidR="00261F91" w:rsidRPr="004422AC">
        <w:rPr>
          <w:rFonts w:ascii="Arial" w:hAnsi="Arial" w:cs="Arial"/>
          <w:sz w:val="24"/>
          <w:szCs w:val="24"/>
        </w:rPr>
        <w:t>августа</w:t>
      </w:r>
      <w:r w:rsidR="00F823F4" w:rsidRPr="004422AC">
        <w:rPr>
          <w:rFonts w:ascii="Arial" w:hAnsi="Arial" w:cs="Arial"/>
          <w:sz w:val="24"/>
          <w:szCs w:val="24"/>
        </w:rPr>
        <w:t xml:space="preserve">  2021</w:t>
      </w:r>
      <w:proofErr w:type="gramEnd"/>
      <w:r w:rsidR="006A14A4" w:rsidRPr="004422AC">
        <w:rPr>
          <w:rFonts w:ascii="Arial" w:hAnsi="Arial" w:cs="Arial"/>
          <w:sz w:val="24"/>
          <w:szCs w:val="24"/>
        </w:rPr>
        <w:t xml:space="preserve"> года</w:t>
      </w:r>
      <w:r w:rsidR="006A14A4" w:rsidRPr="004422AC">
        <w:rPr>
          <w:rFonts w:ascii="Arial" w:hAnsi="Arial" w:cs="Arial"/>
          <w:sz w:val="24"/>
          <w:szCs w:val="24"/>
        </w:rPr>
        <w:tab/>
      </w:r>
      <w:r w:rsidR="006A14A4" w:rsidRPr="004422AC">
        <w:rPr>
          <w:rFonts w:ascii="Arial" w:hAnsi="Arial" w:cs="Arial"/>
          <w:sz w:val="24"/>
          <w:szCs w:val="24"/>
        </w:rPr>
        <w:tab/>
      </w:r>
      <w:r w:rsidR="006A14A4" w:rsidRPr="004422AC">
        <w:rPr>
          <w:rFonts w:ascii="Arial" w:hAnsi="Arial" w:cs="Arial"/>
          <w:sz w:val="24"/>
          <w:szCs w:val="24"/>
        </w:rPr>
        <w:tab/>
      </w:r>
      <w:r w:rsidR="006A14A4" w:rsidRPr="004422AC">
        <w:rPr>
          <w:rFonts w:ascii="Arial" w:hAnsi="Arial" w:cs="Arial"/>
          <w:sz w:val="24"/>
          <w:szCs w:val="24"/>
        </w:rPr>
        <w:tab/>
      </w:r>
      <w:r w:rsidR="006A14A4" w:rsidRPr="004422AC">
        <w:rPr>
          <w:rFonts w:ascii="Arial" w:hAnsi="Arial" w:cs="Arial"/>
          <w:sz w:val="24"/>
          <w:szCs w:val="24"/>
        </w:rPr>
        <w:tab/>
      </w:r>
      <w:r w:rsidR="006A14A4" w:rsidRPr="004422AC">
        <w:rPr>
          <w:rFonts w:ascii="Arial" w:hAnsi="Arial" w:cs="Arial"/>
          <w:sz w:val="24"/>
          <w:szCs w:val="24"/>
        </w:rPr>
        <w:tab/>
      </w:r>
      <w:r w:rsidR="006A14A4" w:rsidRPr="004422AC">
        <w:rPr>
          <w:rFonts w:ascii="Arial" w:hAnsi="Arial" w:cs="Arial"/>
          <w:sz w:val="24"/>
          <w:szCs w:val="24"/>
        </w:rPr>
        <w:tab/>
      </w:r>
      <w:r w:rsidR="006A14A4" w:rsidRPr="004422AC">
        <w:rPr>
          <w:rFonts w:ascii="Arial" w:hAnsi="Arial" w:cs="Arial"/>
          <w:sz w:val="24"/>
          <w:szCs w:val="24"/>
        </w:rPr>
        <w:tab/>
      </w:r>
      <w:r w:rsidR="004422AC">
        <w:rPr>
          <w:rFonts w:ascii="Arial" w:hAnsi="Arial" w:cs="Arial"/>
          <w:sz w:val="24"/>
          <w:szCs w:val="24"/>
        </w:rPr>
        <w:t xml:space="preserve">   </w:t>
      </w:r>
      <w:r w:rsidR="00F823F4" w:rsidRPr="004422AC">
        <w:rPr>
          <w:rFonts w:ascii="Arial" w:hAnsi="Arial" w:cs="Arial"/>
          <w:sz w:val="24"/>
          <w:szCs w:val="24"/>
        </w:rPr>
        <w:t xml:space="preserve">       </w:t>
      </w:r>
      <w:r w:rsidR="006A14A4" w:rsidRPr="004422AC">
        <w:rPr>
          <w:rFonts w:ascii="Arial" w:hAnsi="Arial" w:cs="Arial"/>
          <w:sz w:val="24"/>
          <w:szCs w:val="24"/>
        </w:rPr>
        <w:t xml:space="preserve">№ </w:t>
      </w:r>
      <w:r w:rsidRPr="004422AC">
        <w:rPr>
          <w:rFonts w:ascii="Arial" w:hAnsi="Arial" w:cs="Arial"/>
          <w:sz w:val="24"/>
          <w:szCs w:val="24"/>
        </w:rPr>
        <w:t>109</w:t>
      </w:r>
      <w:r w:rsidR="006A14A4" w:rsidRPr="004422AC">
        <w:rPr>
          <w:rFonts w:ascii="Arial" w:hAnsi="Arial" w:cs="Arial"/>
          <w:sz w:val="24"/>
          <w:szCs w:val="24"/>
        </w:rPr>
        <w:t xml:space="preserve">  </w:t>
      </w:r>
    </w:p>
    <w:p w:rsidR="00BD3C82" w:rsidRPr="004422AC" w:rsidRDefault="00BD3C82" w:rsidP="00BD3C82">
      <w:pPr>
        <w:rPr>
          <w:rFonts w:ascii="Arial" w:hAnsi="Arial" w:cs="Arial"/>
          <w:sz w:val="24"/>
          <w:szCs w:val="24"/>
        </w:rPr>
      </w:pPr>
    </w:p>
    <w:p w:rsidR="004422AC" w:rsidRPr="004422AC" w:rsidRDefault="004422AC" w:rsidP="00BD3C82">
      <w:pPr>
        <w:rPr>
          <w:rFonts w:ascii="Arial" w:hAnsi="Arial" w:cs="Arial"/>
          <w:sz w:val="24"/>
          <w:szCs w:val="24"/>
        </w:rPr>
      </w:pPr>
    </w:p>
    <w:p w:rsidR="004422AC" w:rsidRPr="004422AC" w:rsidRDefault="004422AC" w:rsidP="004422AC">
      <w:pPr>
        <w:jc w:val="center"/>
        <w:rPr>
          <w:rFonts w:ascii="Arial" w:hAnsi="Arial" w:cs="Arial"/>
          <w:sz w:val="24"/>
          <w:szCs w:val="24"/>
        </w:rPr>
      </w:pPr>
      <w:r w:rsidRPr="004422AC">
        <w:rPr>
          <w:rFonts w:ascii="Arial" w:hAnsi="Arial" w:cs="Arial"/>
          <w:sz w:val="24"/>
          <w:szCs w:val="24"/>
        </w:rPr>
        <w:t>с. Тупик</w:t>
      </w:r>
    </w:p>
    <w:p w:rsidR="00BD3C82" w:rsidRPr="004422AC" w:rsidRDefault="00BD3C82" w:rsidP="00BD3C82">
      <w:pPr>
        <w:rPr>
          <w:rFonts w:ascii="Arial" w:hAnsi="Arial" w:cs="Arial"/>
          <w:sz w:val="24"/>
          <w:szCs w:val="24"/>
        </w:rPr>
      </w:pPr>
    </w:p>
    <w:p w:rsidR="004422AC" w:rsidRDefault="004422AC" w:rsidP="00BD3C82"/>
    <w:p w:rsidR="004422AC" w:rsidRDefault="004422AC" w:rsidP="00BD3C82"/>
    <w:p w:rsidR="006A14A4" w:rsidRPr="004422AC" w:rsidRDefault="00BD3C82" w:rsidP="00F823F4">
      <w:pPr>
        <w:spacing w:line="276" w:lineRule="auto"/>
        <w:jc w:val="both"/>
        <w:rPr>
          <w:rFonts w:ascii="Arial" w:hAnsi="Arial" w:cs="Arial"/>
          <w:b/>
          <w:spacing w:val="-4"/>
          <w:sz w:val="32"/>
          <w:szCs w:val="32"/>
        </w:rPr>
      </w:pPr>
      <w:r w:rsidRPr="004422AC">
        <w:rPr>
          <w:rFonts w:ascii="Arial" w:hAnsi="Arial" w:cs="Arial"/>
          <w:b/>
          <w:spacing w:val="-4"/>
          <w:sz w:val="32"/>
          <w:szCs w:val="32"/>
        </w:rPr>
        <w:t>Об</w:t>
      </w:r>
      <w:r w:rsidR="006A14A4" w:rsidRPr="004422AC">
        <w:rPr>
          <w:rFonts w:ascii="Arial" w:hAnsi="Arial" w:cs="Arial"/>
          <w:b/>
          <w:spacing w:val="-4"/>
          <w:sz w:val="32"/>
          <w:szCs w:val="32"/>
        </w:rPr>
        <w:t xml:space="preserve"> утверждении муниципальной Программы</w:t>
      </w:r>
      <w:r w:rsidR="004422AC" w:rsidRPr="004422AC">
        <w:rPr>
          <w:rFonts w:ascii="Arial" w:hAnsi="Arial" w:cs="Arial"/>
          <w:b/>
          <w:spacing w:val="-4"/>
          <w:sz w:val="32"/>
          <w:szCs w:val="32"/>
        </w:rPr>
        <w:t xml:space="preserve"> </w:t>
      </w:r>
      <w:r w:rsidR="006A14A4" w:rsidRPr="004422AC">
        <w:rPr>
          <w:rFonts w:ascii="Arial" w:hAnsi="Arial" w:cs="Arial"/>
          <w:b/>
          <w:spacing w:val="-4"/>
          <w:sz w:val="32"/>
          <w:szCs w:val="32"/>
        </w:rPr>
        <w:t>«</w:t>
      </w:r>
      <w:r w:rsidR="005B534D" w:rsidRPr="004422AC">
        <w:rPr>
          <w:rFonts w:ascii="Arial" w:hAnsi="Arial" w:cs="Arial"/>
          <w:b/>
          <w:spacing w:val="-4"/>
          <w:sz w:val="32"/>
          <w:szCs w:val="32"/>
        </w:rPr>
        <w:t>Улучшение</w:t>
      </w:r>
      <w:r w:rsidR="00F823F4" w:rsidRPr="004422AC">
        <w:rPr>
          <w:rFonts w:ascii="Arial" w:hAnsi="Arial" w:cs="Arial"/>
          <w:b/>
          <w:spacing w:val="-4"/>
          <w:sz w:val="32"/>
          <w:szCs w:val="32"/>
        </w:rPr>
        <w:t xml:space="preserve"> транспортной </w:t>
      </w:r>
      <w:r w:rsidR="00914119" w:rsidRPr="004422AC">
        <w:rPr>
          <w:rFonts w:ascii="Arial" w:hAnsi="Arial" w:cs="Arial"/>
          <w:b/>
          <w:spacing w:val="-4"/>
          <w:sz w:val="32"/>
          <w:szCs w:val="32"/>
        </w:rPr>
        <w:t>инфраструктуры в</w:t>
      </w:r>
      <w:r w:rsidR="00F823F4" w:rsidRPr="004422AC">
        <w:rPr>
          <w:rFonts w:ascii="Arial" w:hAnsi="Arial" w:cs="Arial"/>
          <w:b/>
          <w:spacing w:val="-4"/>
          <w:sz w:val="32"/>
          <w:szCs w:val="32"/>
        </w:rPr>
        <w:t>близи образовательных учреждений</w:t>
      </w:r>
      <w:r w:rsidR="006A14A4" w:rsidRPr="004422AC">
        <w:rPr>
          <w:rFonts w:ascii="Arial" w:hAnsi="Arial" w:cs="Arial"/>
          <w:b/>
          <w:spacing w:val="-4"/>
          <w:sz w:val="32"/>
          <w:szCs w:val="32"/>
        </w:rPr>
        <w:t xml:space="preserve"> </w:t>
      </w:r>
      <w:r w:rsidR="00F823F4" w:rsidRPr="004422AC">
        <w:rPr>
          <w:rFonts w:ascii="Arial" w:hAnsi="Arial" w:cs="Arial"/>
          <w:b/>
          <w:spacing w:val="-4"/>
          <w:sz w:val="32"/>
          <w:szCs w:val="32"/>
        </w:rPr>
        <w:t xml:space="preserve">муниципального </w:t>
      </w:r>
      <w:proofErr w:type="gramStart"/>
      <w:r w:rsidR="00F823F4" w:rsidRPr="004422AC">
        <w:rPr>
          <w:rFonts w:ascii="Arial" w:hAnsi="Arial" w:cs="Arial"/>
          <w:b/>
          <w:spacing w:val="-4"/>
          <w:sz w:val="32"/>
          <w:szCs w:val="32"/>
        </w:rPr>
        <w:t>района</w:t>
      </w:r>
      <w:r w:rsidR="004422AC" w:rsidRPr="004422AC">
        <w:rPr>
          <w:rFonts w:ascii="Arial" w:hAnsi="Arial" w:cs="Arial"/>
          <w:b/>
          <w:spacing w:val="-4"/>
          <w:sz w:val="32"/>
          <w:szCs w:val="32"/>
        </w:rPr>
        <w:t xml:space="preserve"> </w:t>
      </w:r>
      <w:r w:rsidR="00F823F4" w:rsidRPr="004422AC">
        <w:rPr>
          <w:rFonts w:ascii="Arial" w:hAnsi="Arial" w:cs="Arial"/>
          <w:b/>
          <w:spacing w:val="-4"/>
          <w:sz w:val="32"/>
          <w:szCs w:val="32"/>
        </w:rPr>
        <w:t xml:space="preserve"> «</w:t>
      </w:r>
      <w:proofErr w:type="gramEnd"/>
      <w:r w:rsidR="00F823F4" w:rsidRPr="004422AC">
        <w:rPr>
          <w:rFonts w:ascii="Arial" w:hAnsi="Arial" w:cs="Arial"/>
          <w:b/>
          <w:spacing w:val="-4"/>
          <w:sz w:val="32"/>
          <w:szCs w:val="32"/>
        </w:rPr>
        <w:t xml:space="preserve">Тунгиро-Олекминский район» </w:t>
      </w:r>
      <w:r w:rsidR="006A14A4" w:rsidRPr="004422AC">
        <w:rPr>
          <w:rFonts w:ascii="Arial" w:hAnsi="Arial" w:cs="Arial"/>
          <w:b/>
          <w:spacing w:val="-4"/>
          <w:sz w:val="32"/>
          <w:szCs w:val="32"/>
        </w:rPr>
        <w:t>на</w:t>
      </w:r>
      <w:r w:rsidR="005B534D" w:rsidRPr="004422AC">
        <w:rPr>
          <w:rFonts w:ascii="Arial" w:hAnsi="Arial" w:cs="Arial"/>
          <w:b/>
          <w:spacing w:val="-4"/>
          <w:sz w:val="32"/>
          <w:szCs w:val="32"/>
        </w:rPr>
        <w:t xml:space="preserve"> 2022-2024</w:t>
      </w:r>
      <w:r w:rsidR="00F823F4" w:rsidRPr="004422AC">
        <w:rPr>
          <w:rFonts w:ascii="Arial" w:hAnsi="Arial" w:cs="Arial"/>
          <w:b/>
          <w:spacing w:val="-4"/>
          <w:sz w:val="32"/>
          <w:szCs w:val="32"/>
        </w:rPr>
        <w:t xml:space="preserve"> годы»</w:t>
      </w:r>
    </w:p>
    <w:p w:rsidR="000F7708" w:rsidRPr="004422AC" w:rsidRDefault="000F7708" w:rsidP="00BD3C82">
      <w:pPr>
        <w:spacing w:line="276" w:lineRule="auto"/>
        <w:jc w:val="both"/>
        <w:rPr>
          <w:rFonts w:ascii="Arial" w:hAnsi="Arial" w:cs="Arial"/>
          <w:spacing w:val="-4"/>
          <w:sz w:val="32"/>
          <w:szCs w:val="32"/>
        </w:rPr>
      </w:pPr>
    </w:p>
    <w:p w:rsidR="000B1635" w:rsidRPr="004422AC" w:rsidRDefault="000F7708" w:rsidP="00BD3C82">
      <w:pPr>
        <w:spacing w:line="276" w:lineRule="auto"/>
        <w:jc w:val="both"/>
        <w:rPr>
          <w:rFonts w:ascii="Arial" w:hAnsi="Arial" w:cs="Arial"/>
          <w:spacing w:val="-4"/>
          <w:sz w:val="24"/>
          <w:szCs w:val="24"/>
        </w:rPr>
      </w:pPr>
      <w:r w:rsidRPr="004422AC">
        <w:rPr>
          <w:rFonts w:ascii="Arial" w:hAnsi="Arial" w:cs="Arial"/>
          <w:spacing w:val="-4"/>
          <w:sz w:val="24"/>
          <w:szCs w:val="24"/>
        </w:rPr>
        <w:t xml:space="preserve">          </w:t>
      </w:r>
      <w:r w:rsidR="00F823F4" w:rsidRPr="004422AC">
        <w:rPr>
          <w:rFonts w:ascii="Arial" w:hAnsi="Arial" w:cs="Arial"/>
          <w:spacing w:val="-4"/>
          <w:sz w:val="24"/>
          <w:szCs w:val="24"/>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10.12.1995 г. № 196-ФЗ «О безопасности дорожного движения»,</w:t>
      </w:r>
      <w:r w:rsidRPr="004422AC">
        <w:rPr>
          <w:rFonts w:ascii="Arial" w:hAnsi="Arial" w:cs="Arial"/>
          <w:spacing w:val="-4"/>
          <w:sz w:val="24"/>
          <w:szCs w:val="24"/>
        </w:rPr>
        <w:t xml:space="preserve"> статьей 10 Устава муниципального района «Тунгиро-Олекминский район», По</w:t>
      </w:r>
      <w:r w:rsidR="00255CBB" w:rsidRPr="004422AC">
        <w:rPr>
          <w:rFonts w:ascii="Arial" w:hAnsi="Arial" w:cs="Arial"/>
          <w:spacing w:val="-4"/>
          <w:sz w:val="24"/>
          <w:szCs w:val="24"/>
        </w:rPr>
        <w:t xml:space="preserve">рядком разработки и корректировки муниципальных программ муниципального района «Тунгиро-Олекминский район», </w:t>
      </w:r>
      <w:r w:rsidR="00F823F4" w:rsidRPr="004422AC">
        <w:rPr>
          <w:rFonts w:ascii="Arial" w:hAnsi="Arial" w:cs="Arial"/>
          <w:spacing w:val="-4"/>
          <w:sz w:val="24"/>
          <w:szCs w:val="24"/>
        </w:rPr>
        <w:t>в целях улучшения транспортной инфраструктуры вблизи образовательных учреждений</w:t>
      </w:r>
      <w:r w:rsidR="000B1635" w:rsidRPr="004422AC">
        <w:rPr>
          <w:rFonts w:ascii="Arial" w:hAnsi="Arial" w:cs="Arial"/>
          <w:spacing w:val="-4"/>
          <w:sz w:val="24"/>
          <w:szCs w:val="24"/>
        </w:rPr>
        <w:t xml:space="preserve">, </w:t>
      </w:r>
      <w:r w:rsidR="002E3277" w:rsidRPr="004422AC">
        <w:rPr>
          <w:rFonts w:ascii="Arial" w:hAnsi="Arial" w:cs="Arial"/>
          <w:spacing w:val="-4"/>
          <w:sz w:val="24"/>
          <w:szCs w:val="24"/>
        </w:rPr>
        <w:t>п о с т а н о в л я ю</w:t>
      </w:r>
      <w:r w:rsidR="000B1635" w:rsidRPr="004422AC">
        <w:rPr>
          <w:rFonts w:ascii="Arial" w:hAnsi="Arial" w:cs="Arial"/>
          <w:spacing w:val="-4"/>
          <w:sz w:val="24"/>
          <w:szCs w:val="24"/>
        </w:rPr>
        <w:t>:</w:t>
      </w:r>
    </w:p>
    <w:p w:rsidR="004422AC" w:rsidRPr="004422AC" w:rsidRDefault="004422AC" w:rsidP="00BD3C82">
      <w:pPr>
        <w:spacing w:line="276" w:lineRule="auto"/>
        <w:jc w:val="both"/>
        <w:rPr>
          <w:rFonts w:ascii="Arial" w:hAnsi="Arial" w:cs="Arial"/>
          <w:spacing w:val="-4"/>
          <w:sz w:val="24"/>
          <w:szCs w:val="24"/>
        </w:rPr>
      </w:pPr>
    </w:p>
    <w:p w:rsidR="000B1635" w:rsidRPr="004422AC" w:rsidRDefault="000B1635" w:rsidP="00BD3C82">
      <w:pPr>
        <w:spacing w:line="276" w:lineRule="auto"/>
        <w:jc w:val="both"/>
        <w:rPr>
          <w:rFonts w:ascii="Arial" w:hAnsi="Arial" w:cs="Arial"/>
          <w:spacing w:val="-4"/>
          <w:sz w:val="24"/>
          <w:szCs w:val="24"/>
        </w:rPr>
      </w:pPr>
      <w:r w:rsidRPr="004422AC">
        <w:rPr>
          <w:rFonts w:ascii="Arial" w:hAnsi="Arial" w:cs="Arial"/>
          <w:spacing w:val="-4"/>
          <w:sz w:val="24"/>
          <w:szCs w:val="24"/>
        </w:rPr>
        <w:t xml:space="preserve">         1.Утвердить прилагаемую муниципальную Программу </w:t>
      </w:r>
      <w:r w:rsidR="002E3277" w:rsidRPr="004422AC">
        <w:rPr>
          <w:rFonts w:ascii="Arial" w:hAnsi="Arial" w:cs="Arial"/>
          <w:spacing w:val="-4"/>
          <w:sz w:val="24"/>
          <w:szCs w:val="24"/>
        </w:rPr>
        <w:t>«</w:t>
      </w:r>
      <w:r w:rsidR="00261F91" w:rsidRPr="004422AC">
        <w:rPr>
          <w:rFonts w:ascii="Arial" w:hAnsi="Arial" w:cs="Arial"/>
          <w:spacing w:val="-4"/>
          <w:sz w:val="24"/>
          <w:szCs w:val="24"/>
        </w:rPr>
        <w:t>Улучшение</w:t>
      </w:r>
      <w:r w:rsidR="00914119" w:rsidRPr="004422AC">
        <w:rPr>
          <w:rFonts w:ascii="Arial" w:hAnsi="Arial" w:cs="Arial"/>
          <w:spacing w:val="-4"/>
          <w:sz w:val="24"/>
          <w:szCs w:val="24"/>
        </w:rPr>
        <w:t xml:space="preserve"> транспортной инфраструктуры в</w:t>
      </w:r>
      <w:r w:rsidR="002E3277" w:rsidRPr="004422AC">
        <w:rPr>
          <w:rFonts w:ascii="Arial" w:hAnsi="Arial" w:cs="Arial"/>
          <w:spacing w:val="-4"/>
          <w:sz w:val="24"/>
          <w:szCs w:val="24"/>
        </w:rPr>
        <w:t>близ</w:t>
      </w:r>
      <w:r w:rsidR="00914119" w:rsidRPr="004422AC">
        <w:rPr>
          <w:rFonts w:ascii="Arial" w:hAnsi="Arial" w:cs="Arial"/>
          <w:spacing w:val="-4"/>
          <w:sz w:val="24"/>
          <w:szCs w:val="24"/>
        </w:rPr>
        <w:t>и</w:t>
      </w:r>
      <w:r w:rsidR="002E3277" w:rsidRPr="004422AC">
        <w:rPr>
          <w:rFonts w:ascii="Arial" w:hAnsi="Arial" w:cs="Arial"/>
          <w:spacing w:val="-4"/>
          <w:sz w:val="24"/>
          <w:szCs w:val="24"/>
        </w:rPr>
        <w:t xml:space="preserve"> образовательных учреждений муниципального района «Тунгиро</w:t>
      </w:r>
      <w:r w:rsidR="00261F91" w:rsidRPr="004422AC">
        <w:rPr>
          <w:rFonts w:ascii="Arial" w:hAnsi="Arial" w:cs="Arial"/>
          <w:spacing w:val="-4"/>
          <w:sz w:val="24"/>
          <w:szCs w:val="24"/>
        </w:rPr>
        <w:t>-Олёкминский район» на 2022-2024</w:t>
      </w:r>
      <w:r w:rsidR="002E3277" w:rsidRPr="004422AC">
        <w:rPr>
          <w:rFonts w:ascii="Arial" w:hAnsi="Arial" w:cs="Arial"/>
          <w:spacing w:val="-4"/>
          <w:sz w:val="24"/>
          <w:szCs w:val="24"/>
        </w:rPr>
        <w:t xml:space="preserve"> годы»</w:t>
      </w:r>
      <w:r w:rsidRPr="004422AC">
        <w:rPr>
          <w:rFonts w:ascii="Arial" w:hAnsi="Arial" w:cs="Arial"/>
          <w:spacing w:val="-4"/>
          <w:sz w:val="24"/>
          <w:szCs w:val="24"/>
        </w:rPr>
        <w:t>.</w:t>
      </w:r>
    </w:p>
    <w:p w:rsidR="000B1635" w:rsidRPr="004422AC" w:rsidRDefault="008204F6" w:rsidP="000B1635">
      <w:pPr>
        <w:spacing w:line="276" w:lineRule="auto"/>
        <w:jc w:val="both"/>
        <w:rPr>
          <w:rFonts w:ascii="Arial" w:hAnsi="Arial" w:cs="Arial"/>
          <w:spacing w:val="-4"/>
          <w:sz w:val="24"/>
          <w:szCs w:val="24"/>
        </w:rPr>
      </w:pPr>
      <w:r w:rsidRPr="004422AC">
        <w:rPr>
          <w:rFonts w:ascii="Arial" w:hAnsi="Arial" w:cs="Arial"/>
          <w:spacing w:val="-4"/>
          <w:sz w:val="24"/>
          <w:szCs w:val="24"/>
        </w:rPr>
        <w:t xml:space="preserve">        </w:t>
      </w:r>
      <w:r w:rsidR="000B1635" w:rsidRPr="004422AC">
        <w:rPr>
          <w:rFonts w:ascii="Arial" w:hAnsi="Arial" w:cs="Arial"/>
          <w:spacing w:val="-4"/>
          <w:sz w:val="24"/>
          <w:szCs w:val="24"/>
        </w:rPr>
        <w:t xml:space="preserve">2. </w:t>
      </w:r>
      <w:r w:rsidRPr="004422AC">
        <w:rPr>
          <w:rFonts w:ascii="Arial" w:hAnsi="Arial" w:cs="Arial"/>
          <w:spacing w:val="-4"/>
          <w:sz w:val="24"/>
          <w:szCs w:val="24"/>
        </w:rPr>
        <w:t>Настоящее постановление вступает в силу с 01 января 2022 года</w:t>
      </w:r>
      <w:r w:rsidR="000B1635" w:rsidRPr="004422AC">
        <w:rPr>
          <w:rFonts w:ascii="Arial" w:hAnsi="Arial" w:cs="Arial"/>
          <w:spacing w:val="-4"/>
          <w:sz w:val="24"/>
          <w:szCs w:val="24"/>
        </w:rPr>
        <w:t>.</w:t>
      </w:r>
    </w:p>
    <w:p w:rsidR="00796410" w:rsidRPr="004422AC" w:rsidRDefault="008204F6" w:rsidP="000B1635">
      <w:pPr>
        <w:spacing w:line="276" w:lineRule="auto"/>
        <w:jc w:val="both"/>
        <w:rPr>
          <w:rFonts w:ascii="Arial" w:hAnsi="Arial" w:cs="Arial"/>
          <w:spacing w:val="-4"/>
          <w:sz w:val="24"/>
          <w:szCs w:val="24"/>
        </w:rPr>
      </w:pPr>
      <w:r w:rsidRPr="004422AC">
        <w:rPr>
          <w:rFonts w:ascii="Arial" w:hAnsi="Arial" w:cs="Arial"/>
          <w:spacing w:val="-4"/>
          <w:sz w:val="24"/>
          <w:szCs w:val="24"/>
        </w:rPr>
        <w:t xml:space="preserve">       </w:t>
      </w:r>
      <w:r w:rsidR="000B1635" w:rsidRPr="004422AC">
        <w:rPr>
          <w:rFonts w:ascii="Arial" w:hAnsi="Arial" w:cs="Arial"/>
          <w:spacing w:val="-4"/>
          <w:sz w:val="24"/>
          <w:szCs w:val="24"/>
        </w:rPr>
        <w:t xml:space="preserve"> 3. </w:t>
      </w:r>
      <w:r w:rsidR="00E02E5B" w:rsidRPr="004422AC">
        <w:rPr>
          <w:rFonts w:ascii="Arial" w:hAnsi="Arial" w:cs="Arial"/>
          <w:spacing w:val="-4"/>
          <w:sz w:val="24"/>
          <w:szCs w:val="24"/>
        </w:rPr>
        <w:t>Настоящее постановление опубликовать на официальном сайте муниципального района «Тунгиро-Олекминский район» в информационно-телекоммуникационной сети «Интернет»</w:t>
      </w:r>
      <w:r w:rsidR="00796410" w:rsidRPr="004422AC">
        <w:rPr>
          <w:rFonts w:ascii="Arial" w:hAnsi="Arial" w:cs="Arial"/>
          <w:spacing w:val="-4"/>
          <w:sz w:val="24"/>
          <w:szCs w:val="24"/>
        </w:rPr>
        <w:t>.</w:t>
      </w:r>
    </w:p>
    <w:p w:rsidR="004170FA" w:rsidRPr="004422AC" w:rsidRDefault="008204F6" w:rsidP="000B1635">
      <w:pPr>
        <w:spacing w:line="276" w:lineRule="auto"/>
        <w:jc w:val="both"/>
        <w:rPr>
          <w:rFonts w:ascii="Arial" w:hAnsi="Arial" w:cs="Arial"/>
          <w:spacing w:val="-4"/>
          <w:sz w:val="24"/>
          <w:szCs w:val="24"/>
        </w:rPr>
      </w:pPr>
      <w:r w:rsidRPr="004422AC">
        <w:rPr>
          <w:rFonts w:ascii="Arial" w:hAnsi="Arial" w:cs="Arial"/>
          <w:spacing w:val="-4"/>
          <w:sz w:val="24"/>
          <w:szCs w:val="24"/>
        </w:rPr>
        <w:t xml:space="preserve">         4</w:t>
      </w:r>
      <w:r w:rsidR="00796410" w:rsidRPr="004422AC">
        <w:rPr>
          <w:rFonts w:ascii="Arial" w:hAnsi="Arial" w:cs="Arial"/>
          <w:spacing w:val="-4"/>
          <w:sz w:val="24"/>
          <w:szCs w:val="24"/>
        </w:rPr>
        <w:t xml:space="preserve">. Контроль за исполнением настоящего постановления </w:t>
      </w:r>
      <w:r w:rsidR="00084A76" w:rsidRPr="004422AC">
        <w:rPr>
          <w:rFonts w:ascii="Arial" w:hAnsi="Arial" w:cs="Arial"/>
          <w:spacing w:val="-4"/>
          <w:sz w:val="24"/>
          <w:szCs w:val="24"/>
        </w:rPr>
        <w:t>возложить на отдел строительства, земельных и имущественных отношений (Ющенко А.А.) администрации муниципального района «Тунгиро-Олёкминский район».</w:t>
      </w:r>
    </w:p>
    <w:p w:rsidR="004170FA" w:rsidRPr="004422AC" w:rsidRDefault="004170FA" w:rsidP="000B1635">
      <w:pPr>
        <w:spacing w:line="276" w:lineRule="auto"/>
        <w:jc w:val="both"/>
        <w:rPr>
          <w:rFonts w:ascii="Arial" w:hAnsi="Arial" w:cs="Arial"/>
          <w:spacing w:val="-4"/>
          <w:sz w:val="24"/>
          <w:szCs w:val="24"/>
        </w:rPr>
      </w:pPr>
    </w:p>
    <w:p w:rsidR="004170FA" w:rsidRPr="004422AC" w:rsidRDefault="004170FA" w:rsidP="000B1635">
      <w:pPr>
        <w:spacing w:line="276" w:lineRule="auto"/>
        <w:jc w:val="both"/>
        <w:rPr>
          <w:rFonts w:ascii="Arial" w:hAnsi="Arial" w:cs="Arial"/>
          <w:spacing w:val="-4"/>
          <w:sz w:val="24"/>
          <w:szCs w:val="24"/>
        </w:rPr>
      </w:pPr>
    </w:p>
    <w:p w:rsidR="004170FA" w:rsidRPr="004422AC" w:rsidRDefault="00084A76" w:rsidP="000B1635">
      <w:pPr>
        <w:spacing w:line="276" w:lineRule="auto"/>
        <w:jc w:val="both"/>
        <w:rPr>
          <w:rFonts w:ascii="Arial" w:hAnsi="Arial" w:cs="Arial"/>
          <w:spacing w:val="-4"/>
          <w:sz w:val="24"/>
          <w:szCs w:val="24"/>
        </w:rPr>
      </w:pPr>
      <w:proofErr w:type="spellStart"/>
      <w:r w:rsidRPr="004422AC">
        <w:rPr>
          <w:rFonts w:ascii="Arial" w:hAnsi="Arial" w:cs="Arial"/>
          <w:spacing w:val="-4"/>
          <w:sz w:val="24"/>
          <w:szCs w:val="24"/>
        </w:rPr>
        <w:t>И.о.главы</w:t>
      </w:r>
      <w:proofErr w:type="spellEnd"/>
      <w:r w:rsidR="004170FA" w:rsidRPr="004422AC">
        <w:rPr>
          <w:rFonts w:ascii="Arial" w:hAnsi="Arial" w:cs="Arial"/>
          <w:spacing w:val="-4"/>
          <w:sz w:val="24"/>
          <w:szCs w:val="24"/>
        </w:rPr>
        <w:t xml:space="preserve"> муниципального района</w:t>
      </w:r>
    </w:p>
    <w:p w:rsidR="00006ADF" w:rsidRPr="004422AC" w:rsidRDefault="004170FA" w:rsidP="000B1635">
      <w:pPr>
        <w:spacing w:line="276" w:lineRule="auto"/>
        <w:jc w:val="both"/>
        <w:rPr>
          <w:rFonts w:ascii="Arial" w:hAnsi="Arial" w:cs="Arial"/>
          <w:spacing w:val="-4"/>
          <w:sz w:val="24"/>
          <w:szCs w:val="24"/>
        </w:rPr>
      </w:pPr>
      <w:r w:rsidRPr="004422AC">
        <w:rPr>
          <w:rFonts w:ascii="Arial" w:hAnsi="Arial" w:cs="Arial"/>
          <w:spacing w:val="-4"/>
          <w:sz w:val="24"/>
          <w:szCs w:val="24"/>
        </w:rPr>
        <w:t xml:space="preserve">«Тунгиро-Олекминский район»                                        </w:t>
      </w:r>
      <w:r w:rsidR="004422AC">
        <w:rPr>
          <w:rFonts w:ascii="Arial" w:hAnsi="Arial" w:cs="Arial"/>
          <w:spacing w:val="-4"/>
          <w:sz w:val="24"/>
          <w:szCs w:val="24"/>
        </w:rPr>
        <w:t xml:space="preserve">                          </w:t>
      </w:r>
      <w:bookmarkStart w:id="0" w:name="_GoBack"/>
      <w:bookmarkEnd w:id="0"/>
      <w:r w:rsidRPr="004422AC">
        <w:rPr>
          <w:rFonts w:ascii="Arial" w:hAnsi="Arial" w:cs="Arial"/>
          <w:spacing w:val="-4"/>
          <w:sz w:val="24"/>
          <w:szCs w:val="24"/>
        </w:rPr>
        <w:t xml:space="preserve">      </w:t>
      </w:r>
      <w:r w:rsidR="00084A76" w:rsidRPr="004422AC">
        <w:rPr>
          <w:rFonts w:ascii="Arial" w:hAnsi="Arial" w:cs="Arial"/>
          <w:spacing w:val="-4"/>
          <w:sz w:val="24"/>
          <w:szCs w:val="24"/>
        </w:rPr>
        <w:t>Д.Х.</w:t>
      </w:r>
      <w:r w:rsidR="004422AC">
        <w:rPr>
          <w:rFonts w:ascii="Arial" w:hAnsi="Arial" w:cs="Arial"/>
          <w:spacing w:val="-4"/>
          <w:sz w:val="24"/>
          <w:szCs w:val="24"/>
        </w:rPr>
        <w:t xml:space="preserve"> </w:t>
      </w:r>
      <w:r w:rsidR="00084A76" w:rsidRPr="004422AC">
        <w:rPr>
          <w:rFonts w:ascii="Arial" w:hAnsi="Arial" w:cs="Arial"/>
          <w:spacing w:val="-4"/>
          <w:sz w:val="24"/>
          <w:szCs w:val="24"/>
        </w:rPr>
        <w:t>Самандаев</w:t>
      </w:r>
      <w:r w:rsidR="00006ADF" w:rsidRPr="004422AC">
        <w:rPr>
          <w:rFonts w:ascii="Arial" w:hAnsi="Arial" w:cs="Arial"/>
          <w:spacing w:val="-4"/>
          <w:sz w:val="24"/>
          <w:szCs w:val="24"/>
        </w:rPr>
        <w:t xml:space="preserve"> </w:t>
      </w:r>
    </w:p>
    <w:p w:rsidR="004422AC" w:rsidRDefault="004422AC" w:rsidP="00B0781A">
      <w:pPr>
        <w:overflowPunct w:val="0"/>
        <w:jc w:val="right"/>
        <w:textAlignment w:val="baseline"/>
        <w:rPr>
          <w:rFonts w:ascii="Arial" w:hAnsi="Arial" w:cs="Arial"/>
          <w:color w:val="000000"/>
          <w:sz w:val="24"/>
          <w:szCs w:val="24"/>
        </w:rPr>
      </w:pPr>
    </w:p>
    <w:p w:rsidR="004422AC" w:rsidRDefault="004422AC" w:rsidP="00B0781A">
      <w:pPr>
        <w:overflowPunct w:val="0"/>
        <w:jc w:val="right"/>
        <w:textAlignment w:val="baseline"/>
        <w:rPr>
          <w:rFonts w:ascii="Arial" w:hAnsi="Arial" w:cs="Arial"/>
          <w:color w:val="000000"/>
          <w:sz w:val="24"/>
          <w:szCs w:val="24"/>
        </w:rPr>
      </w:pPr>
    </w:p>
    <w:p w:rsidR="004422AC" w:rsidRDefault="004422AC" w:rsidP="00B0781A">
      <w:pPr>
        <w:overflowPunct w:val="0"/>
        <w:jc w:val="right"/>
        <w:textAlignment w:val="baseline"/>
        <w:rPr>
          <w:rFonts w:ascii="Arial" w:hAnsi="Arial" w:cs="Arial"/>
          <w:color w:val="000000"/>
          <w:sz w:val="24"/>
          <w:szCs w:val="24"/>
        </w:rPr>
      </w:pPr>
    </w:p>
    <w:p w:rsidR="004422AC" w:rsidRDefault="004422AC" w:rsidP="00B0781A">
      <w:pPr>
        <w:overflowPunct w:val="0"/>
        <w:jc w:val="right"/>
        <w:textAlignment w:val="baseline"/>
        <w:rPr>
          <w:rFonts w:ascii="Arial" w:hAnsi="Arial" w:cs="Arial"/>
          <w:color w:val="000000"/>
          <w:sz w:val="24"/>
          <w:szCs w:val="24"/>
        </w:rPr>
      </w:pPr>
    </w:p>
    <w:p w:rsidR="00B0781A" w:rsidRPr="004422AC" w:rsidRDefault="00B0781A" w:rsidP="00B0781A">
      <w:pPr>
        <w:overflowPunct w:val="0"/>
        <w:jc w:val="right"/>
        <w:textAlignment w:val="baseline"/>
        <w:rPr>
          <w:rFonts w:ascii="Arial" w:hAnsi="Arial" w:cs="Arial"/>
          <w:sz w:val="24"/>
          <w:szCs w:val="24"/>
        </w:rPr>
      </w:pPr>
      <w:r w:rsidRPr="004422AC">
        <w:rPr>
          <w:rFonts w:ascii="Arial" w:hAnsi="Arial" w:cs="Arial"/>
          <w:color w:val="000000"/>
          <w:sz w:val="24"/>
          <w:szCs w:val="24"/>
        </w:rPr>
        <w:t xml:space="preserve">Утверждена                                                                   </w:t>
      </w:r>
      <w:r w:rsidRPr="004422AC">
        <w:rPr>
          <w:rFonts w:ascii="Arial" w:hAnsi="Arial" w:cs="Arial"/>
          <w:sz w:val="24"/>
          <w:szCs w:val="24"/>
        </w:rPr>
        <w:t xml:space="preserve">       </w:t>
      </w:r>
    </w:p>
    <w:p w:rsidR="00B0781A" w:rsidRPr="004422AC" w:rsidRDefault="00B0781A" w:rsidP="00B0781A">
      <w:pPr>
        <w:overflowPunct w:val="0"/>
        <w:jc w:val="right"/>
        <w:textAlignment w:val="baseline"/>
        <w:rPr>
          <w:rFonts w:ascii="Arial" w:hAnsi="Arial" w:cs="Arial"/>
          <w:sz w:val="24"/>
          <w:szCs w:val="24"/>
        </w:rPr>
      </w:pPr>
      <w:r w:rsidRPr="004422AC">
        <w:rPr>
          <w:rFonts w:ascii="Arial" w:hAnsi="Arial" w:cs="Arial"/>
          <w:sz w:val="24"/>
          <w:szCs w:val="24"/>
        </w:rPr>
        <w:t xml:space="preserve">                                                                                                 Постановлением Администрации   </w:t>
      </w:r>
    </w:p>
    <w:p w:rsidR="00B0781A" w:rsidRPr="004422AC" w:rsidRDefault="00B0781A" w:rsidP="00B0781A">
      <w:pPr>
        <w:overflowPunct w:val="0"/>
        <w:jc w:val="right"/>
        <w:textAlignment w:val="baseline"/>
        <w:rPr>
          <w:rFonts w:ascii="Arial" w:hAnsi="Arial" w:cs="Arial"/>
          <w:sz w:val="24"/>
          <w:szCs w:val="24"/>
        </w:rPr>
      </w:pPr>
      <w:r w:rsidRPr="004422AC">
        <w:rPr>
          <w:rFonts w:ascii="Arial" w:hAnsi="Arial" w:cs="Arial"/>
          <w:sz w:val="24"/>
          <w:szCs w:val="24"/>
        </w:rPr>
        <w:t xml:space="preserve">                                                                                                 муниципального района</w:t>
      </w:r>
    </w:p>
    <w:p w:rsidR="00B0781A" w:rsidRPr="004422AC" w:rsidRDefault="00B0781A" w:rsidP="00B0781A">
      <w:pPr>
        <w:overflowPunct w:val="0"/>
        <w:jc w:val="right"/>
        <w:textAlignment w:val="baseline"/>
        <w:rPr>
          <w:rFonts w:ascii="Arial" w:hAnsi="Arial" w:cs="Arial"/>
          <w:sz w:val="24"/>
          <w:szCs w:val="24"/>
        </w:rPr>
      </w:pPr>
      <w:r w:rsidRPr="004422AC">
        <w:rPr>
          <w:rFonts w:ascii="Arial" w:hAnsi="Arial" w:cs="Arial"/>
          <w:sz w:val="24"/>
          <w:szCs w:val="24"/>
        </w:rPr>
        <w:t xml:space="preserve">«Тунгиро-Олёкминский район» </w:t>
      </w:r>
    </w:p>
    <w:p w:rsidR="00B0781A" w:rsidRPr="004422AC" w:rsidRDefault="00B0781A" w:rsidP="00B0781A">
      <w:pPr>
        <w:overflowPunct w:val="0"/>
        <w:jc w:val="right"/>
        <w:textAlignment w:val="baseline"/>
        <w:rPr>
          <w:rFonts w:ascii="Arial" w:hAnsi="Arial" w:cs="Arial"/>
          <w:sz w:val="24"/>
          <w:szCs w:val="24"/>
        </w:rPr>
      </w:pPr>
      <w:r w:rsidRPr="004422AC">
        <w:rPr>
          <w:rFonts w:ascii="Arial" w:hAnsi="Arial" w:cs="Arial"/>
          <w:sz w:val="24"/>
          <w:szCs w:val="24"/>
          <w:lang w:eastAsia="ar-SA"/>
        </w:rPr>
        <w:t xml:space="preserve">   </w:t>
      </w:r>
      <w:proofErr w:type="gramStart"/>
      <w:r w:rsidRPr="004422AC">
        <w:rPr>
          <w:rFonts w:ascii="Arial" w:hAnsi="Arial" w:cs="Arial"/>
          <w:sz w:val="24"/>
          <w:szCs w:val="24"/>
          <w:lang w:eastAsia="ar-SA"/>
        </w:rPr>
        <w:t>от  19</w:t>
      </w:r>
      <w:proofErr w:type="gramEnd"/>
      <w:r w:rsidRPr="004422AC">
        <w:rPr>
          <w:rFonts w:ascii="Arial" w:hAnsi="Arial" w:cs="Arial"/>
          <w:sz w:val="24"/>
          <w:szCs w:val="24"/>
          <w:lang w:eastAsia="ar-SA"/>
        </w:rPr>
        <w:t xml:space="preserve"> августа 2021 года. № 109</w:t>
      </w:r>
    </w:p>
    <w:p w:rsidR="00B0781A" w:rsidRPr="004422AC" w:rsidRDefault="00B0781A" w:rsidP="00B0781A">
      <w:pPr>
        <w:overflowPunct w:val="0"/>
        <w:jc w:val="right"/>
        <w:textAlignment w:val="baseline"/>
        <w:rPr>
          <w:rFonts w:ascii="Arial" w:hAnsi="Arial" w:cs="Arial"/>
          <w:sz w:val="24"/>
          <w:szCs w:val="24"/>
        </w:rPr>
      </w:pPr>
    </w:p>
    <w:p w:rsidR="00B0781A" w:rsidRPr="004422AC" w:rsidRDefault="00B0781A" w:rsidP="00B0781A">
      <w:pPr>
        <w:overflowPunct w:val="0"/>
        <w:jc w:val="right"/>
        <w:textAlignment w:val="baseline"/>
        <w:rPr>
          <w:rFonts w:ascii="Arial" w:hAnsi="Arial" w:cs="Arial"/>
          <w:sz w:val="24"/>
          <w:szCs w:val="24"/>
        </w:rPr>
      </w:pPr>
    </w:p>
    <w:p w:rsidR="00B0781A" w:rsidRPr="004422AC" w:rsidRDefault="00B0781A" w:rsidP="00B0781A">
      <w:pPr>
        <w:overflowPunct w:val="0"/>
        <w:jc w:val="right"/>
        <w:textAlignment w:val="baseline"/>
        <w:rPr>
          <w:rFonts w:ascii="Arial" w:hAnsi="Arial" w:cs="Arial"/>
          <w:sz w:val="24"/>
          <w:szCs w:val="24"/>
        </w:rPr>
      </w:pPr>
    </w:p>
    <w:p w:rsidR="00B0781A" w:rsidRPr="004422AC" w:rsidRDefault="00B0781A" w:rsidP="00B0781A">
      <w:pPr>
        <w:overflowPunct w:val="0"/>
        <w:jc w:val="right"/>
        <w:textAlignment w:val="baseline"/>
        <w:rPr>
          <w:rFonts w:ascii="Arial" w:hAnsi="Arial" w:cs="Arial"/>
          <w:sz w:val="24"/>
          <w:szCs w:val="24"/>
        </w:rPr>
      </w:pPr>
    </w:p>
    <w:p w:rsidR="00B0781A" w:rsidRPr="004422AC" w:rsidRDefault="00B0781A" w:rsidP="00B0781A">
      <w:pPr>
        <w:overflowPunct w:val="0"/>
        <w:jc w:val="right"/>
        <w:textAlignment w:val="baseline"/>
        <w:rPr>
          <w:rFonts w:ascii="Arial" w:hAnsi="Arial" w:cs="Arial"/>
          <w:sz w:val="24"/>
          <w:szCs w:val="24"/>
        </w:rPr>
      </w:pPr>
    </w:p>
    <w:p w:rsidR="00B0781A" w:rsidRPr="004422AC" w:rsidRDefault="00B0781A" w:rsidP="00B0781A">
      <w:pPr>
        <w:overflowPunct w:val="0"/>
        <w:jc w:val="right"/>
        <w:textAlignment w:val="baseline"/>
        <w:rPr>
          <w:rFonts w:ascii="Arial" w:hAnsi="Arial" w:cs="Arial"/>
          <w:sz w:val="24"/>
          <w:szCs w:val="24"/>
        </w:rPr>
      </w:pPr>
    </w:p>
    <w:p w:rsidR="00B0781A" w:rsidRPr="004422AC" w:rsidRDefault="00B0781A" w:rsidP="00B0781A">
      <w:pPr>
        <w:overflowPunct w:val="0"/>
        <w:jc w:val="right"/>
        <w:textAlignment w:val="baseline"/>
        <w:rPr>
          <w:rFonts w:ascii="Arial" w:hAnsi="Arial" w:cs="Arial"/>
          <w:sz w:val="24"/>
          <w:szCs w:val="24"/>
        </w:rPr>
      </w:pPr>
    </w:p>
    <w:p w:rsidR="00B0781A" w:rsidRPr="004422AC" w:rsidRDefault="00B0781A" w:rsidP="00B0781A">
      <w:pPr>
        <w:overflowPunct w:val="0"/>
        <w:jc w:val="right"/>
        <w:textAlignment w:val="baseline"/>
        <w:rPr>
          <w:rFonts w:ascii="Arial" w:hAnsi="Arial" w:cs="Arial"/>
          <w:sz w:val="24"/>
          <w:szCs w:val="24"/>
        </w:rPr>
      </w:pPr>
    </w:p>
    <w:p w:rsidR="00B0781A" w:rsidRPr="004422AC" w:rsidRDefault="00B0781A" w:rsidP="00B0781A">
      <w:pPr>
        <w:overflowPunct w:val="0"/>
        <w:jc w:val="right"/>
        <w:textAlignment w:val="baseline"/>
        <w:rPr>
          <w:rFonts w:ascii="Arial" w:hAnsi="Arial" w:cs="Arial"/>
          <w:sz w:val="24"/>
          <w:szCs w:val="24"/>
        </w:rPr>
      </w:pPr>
    </w:p>
    <w:p w:rsidR="00B0781A" w:rsidRPr="004422AC" w:rsidRDefault="00B0781A" w:rsidP="00B0781A">
      <w:pPr>
        <w:overflowPunct w:val="0"/>
        <w:jc w:val="center"/>
        <w:textAlignment w:val="baseline"/>
        <w:outlineLvl w:val="2"/>
        <w:rPr>
          <w:rFonts w:ascii="Arial" w:hAnsi="Arial" w:cs="Arial"/>
          <w:b/>
          <w:bCs/>
          <w:i/>
          <w:sz w:val="24"/>
          <w:szCs w:val="24"/>
        </w:rPr>
      </w:pPr>
      <w:r w:rsidRPr="004422AC">
        <w:rPr>
          <w:rFonts w:ascii="Arial" w:hAnsi="Arial" w:cs="Arial"/>
          <w:b/>
          <w:bCs/>
          <w:i/>
          <w:sz w:val="24"/>
          <w:szCs w:val="24"/>
        </w:rPr>
        <w:t xml:space="preserve">Муниципальная программа </w:t>
      </w:r>
    </w:p>
    <w:p w:rsidR="00B0781A" w:rsidRPr="004422AC" w:rsidRDefault="00B0781A" w:rsidP="00B0781A">
      <w:pPr>
        <w:overflowPunct w:val="0"/>
        <w:jc w:val="center"/>
        <w:textAlignment w:val="baseline"/>
        <w:outlineLvl w:val="2"/>
        <w:rPr>
          <w:rFonts w:ascii="Arial" w:hAnsi="Arial" w:cs="Arial"/>
          <w:b/>
          <w:i/>
          <w:sz w:val="24"/>
          <w:szCs w:val="24"/>
        </w:rPr>
      </w:pPr>
      <w:r w:rsidRPr="004422AC">
        <w:rPr>
          <w:rFonts w:ascii="Arial" w:hAnsi="Arial" w:cs="Arial"/>
          <w:b/>
          <w:i/>
          <w:sz w:val="24"/>
          <w:szCs w:val="24"/>
        </w:rPr>
        <w:t xml:space="preserve">«Улучшение транспортной инфраструктуры вблизи образовательных учреждений муниципального района </w:t>
      </w:r>
    </w:p>
    <w:p w:rsidR="00B0781A" w:rsidRPr="004422AC" w:rsidRDefault="00B0781A" w:rsidP="00B0781A">
      <w:pPr>
        <w:overflowPunct w:val="0"/>
        <w:jc w:val="center"/>
        <w:textAlignment w:val="baseline"/>
        <w:outlineLvl w:val="2"/>
        <w:rPr>
          <w:rFonts w:ascii="Arial" w:hAnsi="Arial" w:cs="Arial"/>
          <w:b/>
          <w:i/>
          <w:sz w:val="24"/>
          <w:szCs w:val="24"/>
        </w:rPr>
      </w:pPr>
      <w:r w:rsidRPr="004422AC">
        <w:rPr>
          <w:rFonts w:ascii="Arial" w:hAnsi="Arial" w:cs="Arial"/>
          <w:b/>
          <w:i/>
          <w:sz w:val="24"/>
          <w:szCs w:val="24"/>
        </w:rPr>
        <w:t>«Тунгиро-Олёкминский район» на 2022-2024 годы»</w:t>
      </w:r>
    </w:p>
    <w:p w:rsidR="00B0781A" w:rsidRPr="004422AC" w:rsidRDefault="00B0781A" w:rsidP="00B0781A">
      <w:pPr>
        <w:overflowPunct w:val="0"/>
        <w:jc w:val="center"/>
        <w:textAlignment w:val="baseline"/>
        <w:outlineLvl w:val="2"/>
        <w:rPr>
          <w:rFonts w:ascii="Arial" w:hAnsi="Arial" w:cs="Arial"/>
          <w:b/>
          <w:i/>
          <w:sz w:val="24"/>
          <w:szCs w:val="24"/>
        </w:rPr>
      </w:pPr>
    </w:p>
    <w:p w:rsidR="00B0781A" w:rsidRPr="004422AC" w:rsidRDefault="00B0781A" w:rsidP="00B0781A">
      <w:pPr>
        <w:overflowPunct w:val="0"/>
        <w:jc w:val="center"/>
        <w:textAlignment w:val="baseline"/>
        <w:outlineLvl w:val="2"/>
        <w:rPr>
          <w:rFonts w:ascii="Arial" w:hAnsi="Arial" w:cs="Arial"/>
          <w:b/>
          <w:sz w:val="24"/>
          <w:szCs w:val="24"/>
        </w:rPr>
      </w:pPr>
    </w:p>
    <w:p w:rsidR="00B0781A" w:rsidRPr="004422AC" w:rsidRDefault="00B0781A" w:rsidP="00B0781A">
      <w:pPr>
        <w:overflowPunct w:val="0"/>
        <w:jc w:val="center"/>
        <w:textAlignment w:val="baseline"/>
        <w:outlineLvl w:val="2"/>
        <w:rPr>
          <w:rFonts w:ascii="Arial" w:hAnsi="Arial" w:cs="Arial"/>
          <w:b/>
          <w:sz w:val="24"/>
          <w:szCs w:val="24"/>
        </w:rPr>
      </w:pPr>
    </w:p>
    <w:p w:rsidR="00B0781A" w:rsidRPr="004422AC" w:rsidRDefault="00B0781A" w:rsidP="00B0781A">
      <w:pPr>
        <w:overflowPunct w:val="0"/>
        <w:jc w:val="center"/>
        <w:textAlignment w:val="baseline"/>
        <w:outlineLvl w:val="2"/>
        <w:rPr>
          <w:rFonts w:ascii="Arial" w:hAnsi="Arial" w:cs="Arial"/>
          <w:b/>
          <w:sz w:val="24"/>
          <w:szCs w:val="24"/>
        </w:rPr>
      </w:pPr>
    </w:p>
    <w:p w:rsidR="00B0781A" w:rsidRPr="004422AC" w:rsidRDefault="00B0781A" w:rsidP="00B0781A">
      <w:pPr>
        <w:overflowPunct w:val="0"/>
        <w:jc w:val="center"/>
        <w:textAlignment w:val="baseline"/>
        <w:outlineLvl w:val="2"/>
        <w:rPr>
          <w:rFonts w:ascii="Arial" w:hAnsi="Arial" w:cs="Arial"/>
          <w:b/>
          <w:sz w:val="24"/>
          <w:szCs w:val="24"/>
        </w:rPr>
      </w:pPr>
    </w:p>
    <w:p w:rsidR="00B0781A" w:rsidRPr="004422AC" w:rsidRDefault="00B0781A" w:rsidP="00B0781A">
      <w:pPr>
        <w:overflowPunct w:val="0"/>
        <w:jc w:val="center"/>
        <w:textAlignment w:val="baseline"/>
        <w:outlineLvl w:val="2"/>
        <w:rPr>
          <w:rFonts w:ascii="Arial" w:hAnsi="Arial" w:cs="Arial"/>
          <w:b/>
          <w:sz w:val="24"/>
          <w:szCs w:val="24"/>
        </w:rPr>
      </w:pPr>
    </w:p>
    <w:p w:rsidR="00B0781A" w:rsidRPr="004422AC" w:rsidRDefault="00B0781A" w:rsidP="00B0781A">
      <w:pPr>
        <w:overflowPunct w:val="0"/>
        <w:jc w:val="center"/>
        <w:textAlignment w:val="baseline"/>
        <w:outlineLvl w:val="2"/>
        <w:rPr>
          <w:rFonts w:ascii="Arial" w:hAnsi="Arial" w:cs="Arial"/>
          <w:b/>
          <w:sz w:val="24"/>
          <w:szCs w:val="24"/>
        </w:rPr>
      </w:pPr>
    </w:p>
    <w:p w:rsidR="00B0781A" w:rsidRPr="004422AC" w:rsidRDefault="00B0781A" w:rsidP="00B0781A">
      <w:pPr>
        <w:overflowPunct w:val="0"/>
        <w:jc w:val="center"/>
        <w:textAlignment w:val="baseline"/>
        <w:outlineLvl w:val="2"/>
        <w:rPr>
          <w:rFonts w:ascii="Arial" w:hAnsi="Arial" w:cs="Arial"/>
          <w:b/>
          <w:sz w:val="24"/>
          <w:szCs w:val="24"/>
        </w:rPr>
      </w:pPr>
    </w:p>
    <w:p w:rsidR="00B0781A" w:rsidRPr="004422AC" w:rsidRDefault="00B0781A" w:rsidP="00B0781A">
      <w:pPr>
        <w:overflowPunct w:val="0"/>
        <w:jc w:val="center"/>
        <w:textAlignment w:val="baseline"/>
        <w:outlineLvl w:val="2"/>
        <w:rPr>
          <w:rFonts w:ascii="Arial" w:hAnsi="Arial" w:cs="Arial"/>
          <w:b/>
          <w:sz w:val="24"/>
          <w:szCs w:val="24"/>
        </w:rPr>
      </w:pPr>
    </w:p>
    <w:p w:rsidR="00B0781A" w:rsidRPr="004422AC" w:rsidRDefault="00B0781A" w:rsidP="00B0781A">
      <w:pPr>
        <w:overflowPunct w:val="0"/>
        <w:jc w:val="center"/>
        <w:textAlignment w:val="baseline"/>
        <w:outlineLvl w:val="2"/>
        <w:rPr>
          <w:rFonts w:ascii="Arial" w:hAnsi="Arial" w:cs="Arial"/>
          <w:b/>
          <w:sz w:val="24"/>
          <w:szCs w:val="24"/>
        </w:rPr>
      </w:pPr>
    </w:p>
    <w:p w:rsidR="00B0781A" w:rsidRPr="004422AC" w:rsidRDefault="00B0781A" w:rsidP="00B0781A">
      <w:pPr>
        <w:overflowPunct w:val="0"/>
        <w:jc w:val="center"/>
        <w:textAlignment w:val="baseline"/>
        <w:outlineLvl w:val="2"/>
        <w:rPr>
          <w:rFonts w:ascii="Arial" w:hAnsi="Arial" w:cs="Arial"/>
          <w:b/>
          <w:sz w:val="24"/>
          <w:szCs w:val="24"/>
        </w:rPr>
      </w:pPr>
    </w:p>
    <w:p w:rsidR="00B0781A" w:rsidRPr="004422AC" w:rsidRDefault="00B0781A" w:rsidP="00B0781A">
      <w:pPr>
        <w:overflowPunct w:val="0"/>
        <w:jc w:val="center"/>
        <w:textAlignment w:val="baseline"/>
        <w:outlineLvl w:val="2"/>
        <w:rPr>
          <w:rFonts w:ascii="Arial" w:hAnsi="Arial" w:cs="Arial"/>
          <w:b/>
          <w:sz w:val="24"/>
          <w:szCs w:val="24"/>
        </w:rPr>
      </w:pPr>
    </w:p>
    <w:p w:rsidR="00B0781A" w:rsidRPr="004422AC" w:rsidRDefault="00B0781A" w:rsidP="00B0781A">
      <w:pPr>
        <w:overflowPunct w:val="0"/>
        <w:jc w:val="center"/>
        <w:textAlignment w:val="baseline"/>
        <w:outlineLvl w:val="2"/>
        <w:rPr>
          <w:rFonts w:ascii="Arial" w:hAnsi="Arial" w:cs="Arial"/>
          <w:b/>
          <w:sz w:val="24"/>
          <w:szCs w:val="24"/>
        </w:rPr>
      </w:pPr>
    </w:p>
    <w:p w:rsidR="00B0781A" w:rsidRPr="004422AC" w:rsidRDefault="00B0781A" w:rsidP="00B0781A">
      <w:pPr>
        <w:overflowPunct w:val="0"/>
        <w:jc w:val="center"/>
        <w:textAlignment w:val="baseline"/>
        <w:outlineLvl w:val="2"/>
        <w:rPr>
          <w:rFonts w:ascii="Arial" w:hAnsi="Arial" w:cs="Arial"/>
          <w:b/>
          <w:sz w:val="24"/>
          <w:szCs w:val="24"/>
        </w:rPr>
      </w:pPr>
    </w:p>
    <w:p w:rsidR="00B0781A" w:rsidRPr="004422AC" w:rsidRDefault="00B0781A" w:rsidP="00B0781A">
      <w:pPr>
        <w:overflowPunct w:val="0"/>
        <w:jc w:val="center"/>
        <w:textAlignment w:val="baseline"/>
        <w:outlineLvl w:val="2"/>
        <w:rPr>
          <w:rFonts w:ascii="Arial" w:hAnsi="Arial" w:cs="Arial"/>
          <w:b/>
          <w:sz w:val="24"/>
          <w:szCs w:val="24"/>
        </w:rPr>
      </w:pPr>
    </w:p>
    <w:p w:rsidR="00B0781A" w:rsidRPr="004422AC" w:rsidRDefault="00B0781A" w:rsidP="00B0781A">
      <w:pPr>
        <w:overflowPunct w:val="0"/>
        <w:jc w:val="center"/>
        <w:textAlignment w:val="baseline"/>
        <w:outlineLvl w:val="2"/>
        <w:rPr>
          <w:rFonts w:ascii="Arial" w:hAnsi="Arial" w:cs="Arial"/>
          <w:b/>
          <w:sz w:val="24"/>
          <w:szCs w:val="24"/>
        </w:rPr>
      </w:pPr>
    </w:p>
    <w:p w:rsidR="00B0781A" w:rsidRPr="004422AC" w:rsidRDefault="00B0781A" w:rsidP="00B0781A">
      <w:pPr>
        <w:overflowPunct w:val="0"/>
        <w:jc w:val="center"/>
        <w:textAlignment w:val="baseline"/>
        <w:outlineLvl w:val="2"/>
        <w:rPr>
          <w:rFonts w:ascii="Arial" w:hAnsi="Arial" w:cs="Arial"/>
          <w:b/>
          <w:sz w:val="24"/>
          <w:szCs w:val="24"/>
        </w:rPr>
      </w:pPr>
    </w:p>
    <w:p w:rsidR="00B0781A" w:rsidRPr="004422AC" w:rsidRDefault="00B0781A" w:rsidP="00B0781A">
      <w:pPr>
        <w:overflowPunct w:val="0"/>
        <w:jc w:val="center"/>
        <w:textAlignment w:val="baseline"/>
        <w:outlineLvl w:val="2"/>
        <w:rPr>
          <w:rFonts w:ascii="Arial" w:hAnsi="Arial" w:cs="Arial"/>
          <w:b/>
          <w:sz w:val="24"/>
          <w:szCs w:val="24"/>
        </w:rPr>
      </w:pPr>
    </w:p>
    <w:p w:rsidR="00B0781A" w:rsidRPr="004422AC" w:rsidRDefault="00B0781A" w:rsidP="00B0781A">
      <w:pPr>
        <w:overflowPunct w:val="0"/>
        <w:jc w:val="center"/>
        <w:textAlignment w:val="baseline"/>
        <w:outlineLvl w:val="2"/>
        <w:rPr>
          <w:rFonts w:ascii="Arial" w:hAnsi="Arial" w:cs="Arial"/>
          <w:b/>
          <w:sz w:val="24"/>
          <w:szCs w:val="24"/>
        </w:rPr>
      </w:pPr>
    </w:p>
    <w:p w:rsidR="00B0781A" w:rsidRPr="004422AC" w:rsidRDefault="00B0781A" w:rsidP="00B0781A">
      <w:pPr>
        <w:overflowPunct w:val="0"/>
        <w:jc w:val="center"/>
        <w:textAlignment w:val="baseline"/>
        <w:outlineLvl w:val="2"/>
        <w:rPr>
          <w:rFonts w:ascii="Arial" w:hAnsi="Arial" w:cs="Arial"/>
          <w:b/>
          <w:sz w:val="24"/>
          <w:szCs w:val="24"/>
        </w:rPr>
      </w:pPr>
    </w:p>
    <w:p w:rsidR="00B0781A" w:rsidRPr="004422AC" w:rsidRDefault="00B0781A" w:rsidP="00B0781A">
      <w:pPr>
        <w:overflowPunct w:val="0"/>
        <w:jc w:val="center"/>
        <w:textAlignment w:val="baseline"/>
        <w:outlineLvl w:val="2"/>
        <w:rPr>
          <w:rFonts w:ascii="Arial" w:hAnsi="Arial" w:cs="Arial"/>
          <w:b/>
          <w:sz w:val="24"/>
          <w:szCs w:val="24"/>
        </w:rPr>
      </w:pPr>
    </w:p>
    <w:p w:rsidR="00B0781A" w:rsidRPr="004422AC" w:rsidRDefault="00B0781A" w:rsidP="00B0781A">
      <w:pPr>
        <w:overflowPunct w:val="0"/>
        <w:textAlignment w:val="baseline"/>
        <w:outlineLvl w:val="2"/>
        <w:rPr>
          <w:rFonts w:ascii="Arial" w:hAnsi="Arial" w:cs="Arial"/>
          <w:b/>
          <w:sz w:val="24"/>
          <w:szCs w:val="24"/>
        </w:rPr>
      </w:pPr>
    </w:p>
    <w:p w:rsidR="00B0781A" w:rsidRPr="004422AC" w:rsidRDefault="00B0781A" w:rsidP="00B0781A">
      <w:pPr>
        <w:overflowPunct w:val="0"/>
        <w:jc w:val="center"/>
        <w:textAlignment w:val="baseline"/>
        <w:outlineLvl w:val="2"/>
        <w:rPr>
          <w:rFonts w:ascii="Arial" w:hAnsi="Arial" w:cs="Arial"/>
          <w:b/>
          <w:sz w:val="24"/>
          <w:szCs w:val="24"/>
        </w:rPr>
      </w:pPr>
      <w:r w:rsidRPr="004422AC">
        <w:rPr>
          <w:rFonts w:ascii="Arial" w:hAnsi="Arial" w:cs="Arial"/>
          <w:b/>
          <w:sz w:val="24"/>
          <w:szCs w:val="24"/>
        </w:rPr>
        <w:t>с.Тупик-2021 год</w:t>
      </w:r>
    </w:p>
    <w:p w:rsidR="00B0781A" w:rsidRPr="004422AC" w:rsidRDefault="00B0781A" w:rsidP="00B0781A">
      <w:pPr>
        <w:overflowPunct w:val="0"/>
        <w:jc w:val="center"/>
        <w:textAlignment w:val="baseline"/>
        <w:outlineLvl w:val="2"/>
        <w:rPr>
          <w:rFonts w:ascii="Arial" w:hAnsi="Arial" w:cs="Arial"/>
          <w:b/>
          <w:bCs/>
          <w:sz w:val="24"/>
          <w:szCs w:val="24"/>
          <w:lang w:eastAsia="ar-SA"/>
        </w:rPr>
      </w:pPr>
      <w:proofErr w:type="gramStart"/>
      <w:r w:rsidRPr="004422AC">
        <w:rPr>
          <w:rFonts w:ascii="Arial" w:hAnsi="Arial" w:cs="Arial"/>
          <w:b/>
          <w:bCs/>
          <w:sz w:val="24"/>
          <w:szCs w:val="24"/>
          <w:lang w:eastAsia="ar-SA"/>
        </w:rPr>
        <w:t>Паспорт  программы</w:t>
      </w:r>
      <w:proofErr w:type="gramEnd"/>
    </w:p>
    <w:p w:rsidR="00B0781A" w:rsidRPr="004422AC" w:rsidRDefault="00B0781A" w:rsidP="00B0781A">
      <w:pPr>
        <w:tabs>
          <w:tab w:val="left" w:pos="5020"/>
        </w:tabs>
        <w:overflowPunct w:val="0"/>
        <w:textAlignment w:val="baseline"/>
        <w:rPr>
          <w:rFonts w:ascii="Arial" w:hAnsi="Arial" w:cs="Arial"/>
          <w:i/>
          <w:iCs/>
          <w:sz w:val="24"/>
          <w:szCs w:val="24"/>
        </w:rPr>
      </w:pPr>
    </w:p>
    <w:tbl>
      <w:tblPr>
        <w:tblW w:w="9855" w:type="dxa"/>
        <w:tblLayout w:type="fixed"/>
        <w:tblCellMar>
          <w:top w:w="36" w:type="dxa"/>
          <w:left w:w="36" w:type="dxa"/>
          <w:bottom w:w="36" w:type="dxa"/>
          <w:right w:w="36" w:type="dxa"/>
        </w:tblCellMar>
        <w:tblLook w:val="00A0" w:firstRow="1" w:lastRow="0" w:firstColumn="1" w:lastColumn="0" w:noHBand="0" w:noVBand="0"/>
      </w:tblPr>
      <w:tblGrid>
        <w:gridCol w:w="3617"/>
        <w:gridCol w:w="6238"/>
      </w:tblGrid>
      <w:tr w:rsidR="00B0781A" w:rsidRPr="004422AC" w:rsidTr="00941A53">
        <w:tc>
          <w:tcPr>
            <w:tcW w:w="3617" w:type="dxa"/>
            <w:tcBorders>
              <w:top w:val="single" w:sz="4" w:space="0" w:color="000000"/>
              <w:left w:val="single" w:sz="4" w:space="0" w:color="000000"/>
              <w:bottom w:val="single" w:sz="4" w:space="0" w:color="000000"/>
              <w:right w:val="nil"/>
            </w:tcBorders>
          </w:tcPr>
          <w:p w:rsidR="00B0781A" w:rsidRPr="004422AC" w:rsidRDefault="00B0781A" w:rsidP="00B0781A">
            <w:pPr>
              <w:widowControl/>
              <w:overflowPunct w:val="0"/>
              <w:textAlignment w:val="baseline"/>
              <w:outlineLvl w:val="1"/>
              <w:rPr>
                <w:rFonts w:ascii="Arial" w:eastAsiaTheme="minorHAnsi" w:hAnsi="Arial" w:cs="Arial"/>
                <w:b/>
                <w:sz w:val="24"/>
                <w:szCs w:val="24"/>
                <w:lang w:eastAsia="en-US"/>
              </w:rPr>
            </w:pPr>
            <w:r w:rsidRPr="004422AC">
              <w:rPr>
                <w:rFonts w:ascii="Arial" w:eastAsiaTheme="minorHAnsi" w:hAnsi="Arial" w:cs="Arial"/>
                <w:b/>
                <w:sz w:val="24"/>
                <w:szCs w:val="24"/>
                <w:lang w:eastAsia="en-US"/>
              </w:rPr>
              <w:t>Наименование программы</w:t>
            </w:r>
          </w:p>
        </w:tc>
        <w:tc>
          <w:tcPr>
            <w:tcW w:w="6238" w:type="dxa"/>
            <w:tcBorders>
              <w:top w:val="single" w:sz="4" w:space="0" w:color="000000"/>
              <w:left w:val="single" w:sz="4" w:space="0" w:color="000000"/>
              <w:bottom w:val="single" w:sz="4" w:space="0" w:color="000000"/>
              <w:right w:val="single" w:sz="4" w:space="0" w:color="000000"/>
            </w:tcBorders>
          </w:tcPr>
          <w:p w:rsidR="00B0781A" w:rsidRPr="004422AC" w:rsidRDefault="00B0781A" w:rsidP="00B0781A">
            <w:pPr>
              <w:widowControl/>
              <w:overflowPunct w:val="0"/>
              <w:jc w:val="both"/>
              <w:textAlignment w:val="baseline"/>
              <w:outlineLvl w:val="1"/>
              <w:rPr>
                <w:rFonts w:ascii="Arial" w:eastAsiaTheme="minorHAnsi" w:hAnsi="Arial" w:cs="Arial"/>
                <w:sz w:val="24"/>
                <w:szCs w:val="24"/>
                <w:lang w:eastAsia="en-US"/>
              </w:rPr>
            </w:pPr>
            <w:r w:rsidRPr="004422AC">
              <w:rPr>
                <w:rFonts w:ascii="Arial" w:eastAsiaTheme="minorHAnsi" w:hAnsi="Arial" w:cs="Arial"/>
                <w:sz w:val="24"/>
                <w:szCs w:val="24"/>
                <w:lang w:eastAsia="en-US"/>
              </w:rPr>
              <w:t xml:space="preserve">Муниципальная программа </w:t>
            </w:r>
          </w:p>
          <w:p w:rsidR="00B0781A" w:rsidRPr="004422AC" w:rsidRDefault="00B0781A" w:rsidP="00B0781A">
            <w:pPr>
              <w:widowControl/>
              <w:overflowPunct w:val="0"/>
              <w:jc w:val="both"/>
              <w:textAlignment w:val="baseline"/>
              <w:outlineLvl w:val="1"/>
              <w:rPr>
                <w:rFonts w:ascii="Arial" w:eastAsiaTheme="minorHAnsi" w:hAnsi="Arial" w:cs="Arial"/>
                <w:sz w:val="24"/>
                <w:szCs w:val="24"/>
                <w:lang w:eastAsia="en-US"/>
              </w:rPr>
            </w:pPr>
            <w:r w:rsidRPr="004422AC">
              <w:rPr>
                <w:rFonts w:ascii="Arial" w:eastAsiaTheme="minorHAnsi" w:hAnsi="Arial" w:cs="Arial"/>
                <w:sz w:val="24"/>
                <w:szCs w:val="24"/>
                <w:lang w:eastAsia="en-US"/>
              </w:rPr>
              <w:t xml:space="preserve">«Улучшение транспортной инфраструктуры вблизи образовательных учреждений муниципального района </w:t>
            </w:r>
          </w:p>
          <w:p w:rsidR="00B0781A" w:rsidRPr="004422AC" w:rsidRDefault="00B0781A" w:rsidP="00B0781A">
            <w:pPr>
              <w:widowControl/>
              <w:overflowPunct w:val="0"/>
              <w:jc w:val="both"/>
              <w:textAlignment w:val="baseline"/>
              <w:outlineLvl w:val="1"/>
              <w:rPr>
                <w:rFonts w:ascii="Arial" w:eastAsiaTheme="minorHAnsi" w:hAnsi="Arial" w:cs="Arial"/>
                <w:sz w:val="24"/>
                <w:szCs w:val="24"/>
                <w:lang w:eastAsia="en-US"/>
              </w:rPr>
            </w:pPr>
            <w:r w:rsidRPr="004422AC">
              <w:rPr>
                <w:rFonts w:ascii="Arial" w:eastAsiaTheme="minorHAnsi" w:hAnsi="Arial" w:cs="Arial"/>
                <w:sz w:val="24"/>
                <w:szCs w:val="24"/>
                <w:lang w:eastAsia="en-US"/>
              </w:rPr>
              <w:t>«Тунгиро-Олёкминский район» на 2022-2024 годы»</w:t>
            </w:r>
          </w:p>
        </w:tc>
      </w:tr>
      <w:tr w:rsidR="00B0781A" w:rsidRPr="004422AC" w:rsidTr="00941A53">
        <w:tc>
          <w:tcPr>
            <w:tcW w:w="3617" w:type="dxa"/>
            <w:tcBorders>
              <w:top w:val="single" w:sz="4" w:space="0" w:color="000000"/>
              <w:left w:val="single" w:sz="4" w:space="0" w:color="000000"/>
              <w:bottom w:val="single" w:sz="4" w:space="0" w:color="000000"/>
              <w:right w:val="nil"/>
            </w:tcBorders>
          </w:tcPr>
          <w:p w:rsidR="00B0781A" w:rsidRPr="004422AC" w:rsidRDefault="00B0781A" w:rsidP="00B0781A">
            <w:pPr>
              <w:widowControl/>
              <w:overflowPunct w:val="0"/>
              <w:textAlignment w:val="baseline"/>
              <w:outlineLvl w:val="1"/>
              <w:rPr>
                <w:rFonts w:ascii="Arial" w:hAnsi="Arial" w:cs="Arial"/>
                <w:b/>
                <w:sz w:val="24"/>
                <w:szCs w:val="24"/>
              </w:rPr>
            </w:pPr>
            <w:r w:rsidRPr="004422AC">
              <w:rPr>
                <w:rFonts w:ascii="Arial" w:eastAsiaTheme="minorHAnsi" w:hAnsi="Arial" w:cs="Arial"/>
                <w:b/>
                <w:sz w:val="24"/>
                <w:szCs w:val="24"/>
                <w:lang w:eastAsia="en-US"/>
              </w:rPr>
              <w:t>Разработчик Программы</w:t>
            </w:r>
          </w:p>
        </w:tc>
        <w:tc>
          <w:tcPr>
            <w:tcW w:w="6238" w:type="dxa"/>
            <w:tcBorders>
              <w:top w:val="single" w:sz="4" w:space="0" w:color="000000"/>
              <w:left w:val="single" w:sz="4" w:space="0" w:color="000000"/>
              <w:bottom w:val="single" w:sz="4" w:space="0" w:color="000000"/>
              <w:right w:val="single" w:sz="4" w:space="0" w:color="000000"/>
            </w:tcBorders>
          </w:tcPr>
          <w:p w:rsidR="00B0781A" w:rsidRPr="004422AC" w:rsidRDefault="00B0781A" w:rsidP="00B0781A">
            <w:pPr>
              <w:widowControl/>
              <w:overflowPunct w:val="0"/>
              <w:jc w:val="both"/>
              <w:textAlignment w:val="baseline"/>
              <w:outlineLvl w:val="1"/>
              <w:rPr>
                <w:rFonts w:ascii="Arial" w:hAnsi="Arial" w:cs="Arial"/>
                <w:sz w:val="24"/>
                <w:szCs w:val="24"/>
              </w:rPr>
            </w:pPr>
            <w:r w:rsidRPr="004422AC">
              <w:rPr>
                <w:rFonts w:ascii="Arial" w:eastAsiaTheme="minorHAnsi" w:hAnsi="Arial" w:cs="Arial"/>
                <w:sz w:val="24"/>
                <w:szCs w:val="24"/>
                <w:lang w:eastAsia="en-US"/>
              </w:rPr>
              <w:t>Отдел строительства, земельно-имущественных отношений администрации муниципального района «Тунгиро-Олекминский район»</w:t>
            </w:r>
          </w:p>
        </w:tc>
      </w:tr>
      <w:tr w:rsidR="00B0781A" w:rsidRPr="004422AC" w:rsidTr="00941A53">
        <w:tc>
          <w:tcPr>
            <w:tcW w:w="3617" w:type="dxa"/>
            <w:tcBorders>
              <w:top w:val="single" w:sz="4" w:space="0" w:color="000000"/>
              <w:left w:val="single" w:sz="4" w:space="0" w:color="000000"/>
              <w:bottom w:val="single" w:sz="4" w:space="0" w:color="000000"/>
              <w:right w:val="nil"/>
            </w:tcBorders>
          </w:tcPr>
          <w:p w:rsidR="00B0781A" w:rsidRPr="004422AC" w:rsidRDefault="00B0781A" w:rsidP="00B0781A">
            <w:pPr>
              <w:overflowPunct w:val="0"/>
              <w:snapToGrid w:val="0"/>
              <w:textAlignment w:val="baseline"/>
              <w:rPr>
                <w:rFonts w:ascii="Arial" w:hAnsi="Arial" w:cs="Arial"/>
                <w:b/>
                <w:sz w:val="24"/>
                <w:szCs w:val="24"/>
              </w:rPr>
            </w:pPr>
            <w:r w:rsidRPr="004422AC">
              <w:rPr>
                <w:rFonts w:ascii="Arial" w:hAnsi="Arial" w:cs="Arial"/>
                <w:b/>
                <w:sz w:val="24"/>
                <w:szCs w:val="24"/>
              </w:rPr>
              <w:lastRenderedPageBreak/>
              <w:t>Сроки реализации муниципальной программы</w:t>
            </w:r>
          </w:p>
        </w:tc>
        <w:tc>
          <w:tcPr>
            <w:tcW w:w="6238" w:type="dxa"/>
            <w:tcBorders>
              <w:top w:val="single" w:sz="4" w:space="0" w:color="000000"/>
              <w:left w:val="single" w:sz="4" w:space="0" w:color="000000"/>
              <w:bottom w:val="single" w:sz="4" w:space="0" w:color="000000"/>
              <w:right w:val="single" w:sz="4" w:space="0" w:color="000000"/>
            </w:tcBorders>
          </w:tcPr>
          <w:p w:rsidR="00B0781A" w:rsidRPr="004422AC" w:rsidRDefault="00B0781A" w:rsidP="00B0781A">
            <w:pPr>
              <w:overflowPunct w:val="0"/>
              <w:snapToGrid w:val="0"/>
              <w:jc w:val="both"/>
              <w:textAlignment w:val="baseline"/>
              <w:rPr>
                <w:rFonts w:ascii="Arial" w:hAnsi="Arial" w:cs="Arial"/>
                <w:spacing w:val="-1"/>
                <w:sz w:val="24"/>
                <w:szCs w:val="24"/>
              </w:rPr>
            </w:pPr>
            <w:r w:rsidRPr="004422AC">
              <w:rPr>
                <w:rFonts w:ascii="Arial" w:hAnsi="Arial" w:cs="Arial"/>
                <w:spacing w:val="-1"/>
                <w:sz w:val="24"/>
                <w:szCs w:val="24"/>
              </w:rPr>
              <w:t>2022 - 2024 гг.</w:t>
            </w:r>
          </w:p>
        </w:tc>
      </w:tr>
      <w:tr w:rsidR="00B0781A" w:rsidRPr="004422AC" w:rsidTr="00941A53">
        <w:tc>
          <w:tcPr>
            <w:tcW w:w="3617" w:type="dxa"/>
            <w:tcBorders>
              <w:top w:val="single" w:sz="4" w:space="0" w:color="000000"/>
              <w:left w:val="single" w:sz="4" w:space="0" w:color="000000"/>
              <w:bottom w:val="single" w:sz="4" w:space="0" w:color="000000"/>
              <w:right w:val="nil"/>
            </w:tcBorders>
          </w:tcPr>
          <w:p w:rsidR="00B0781A" w:rsidRPr="004422AC" w:rsidRDefault="00B0781A" w:rsidP="00B0781A">
            <w:pPr>
              <w:overflowPunct w:val="0"/>
              <w:snapToGrid w:val="0"/>
              <w:textAlignment w:val="baseline"/>
              <w:rPr>
                <w:rFonts w:ascii="Arial" w:hAnsi="Arial" w:cs="Arial"/>
                <w:b/>
                <w:sz w:val="24"/>
                <w:szCs w:val="24"/>
              </w:rPr>
            </w:pPr>
            <w:r w:rsidRPr="004422AC">
              <w:rPr>
                <w:rFonts w:ascii="Arial" w:hAnsi="Arial" w:cs="Arial"/>
                <w:b/>
                <w:sz w:val="24"/>
                <w:szCs w:val="24"/>
              </w:rPr>
              <w:t>Цели и задачи муниципальной программы</w:t>
            </w:r>
          </w:p>
        </w:tc>
        <w:tc>
          <w:tcPr>
            <w:tcW w:w="6238" w:type="dxa"/>
            <w:tcBorders>
              <w:top w:val="single" w:sz="4" w:space="0" w:color="000000"/>
              <w:left w:val="single" w:sz="4" w:space="0" w:color="000000"/>
              <w:bottom w:val="single" w:sz="4" w:space="0" w:color="000000"/>
              <w:right w:val="single" w:sz="4" w:space="0" w:color="000000"/>
            </w:tcBorders>
          </w:tcPr>
          <w:p w:rsidR="00B0781A" w:rsidRPr="004422AC" w:rsidRDefault="00B0781A" w:rsidP="00B0781A">
            <w:pPr>
              <w:overflowPunct w:val="0"/>
              <w:jc w:val="both"/>
              <w:textAlignment w:val="baseline"/>
              <w:rPr>
                <w:rFonts w:ascii="Arial" w:hAnsi="Arial" w:cs="Arial"/>
                <w:sz w:val="24"/>
                <w:szCs w:val="24"/>
              </w:rPr>
            </w:pPr>
            <w:r w:rsidRPr="004422AC">
              <w:rPr>
                <w:rFonts w:ascii="Arial" w:hAnsi="Arial" w:cs="Arial"/>
                <w:sz w:val="24"/>
                <w:szCs w:val="24"/>
              </w:rPr>
              <w:t>Цель программы:</w:t>
            </w:r>
          </w:p>
          <w:p w:rsidR="00B0781A" w:rsidRPr="004422AC" w:rsidRDefault="00B0781A" w:rsidP="00B0781A">
            <w:pPr>
              <w:overflowPunct w:val="0"/>
              <w:jc w:val="both"/>
              <w:textAlignment w:val="baseline"/>
              <w:rPr>
                <w:rFonts w:ascii="Arial" w:hAnsi="Arial" w:cs="Arial"/>
                <w:sz w:val="24"/>
                <w:szCs w:val="24"/>
                <w:lang w:eastAsia="en-US"/>
              </w:rPr>
            </w:pPr>
            <w:r w:rsidRPr="004422AC">
              <w:rPr>
                <w:rFonts w:ascii="Arial" w:hAnsi="Arial" w:cs="Arial"/>
                <w:sz w:val="24"/>
                <w:szCs w:val="24"/>
                <w:lang w:eastAsia="en-US"/>
              </w:rPr>
              <w:t xml:space="preserve">1. Обеспечение </w:t>
            </w:r>
            <w:proofErr w:type="gramStart"/>
            <w:r w:rsidRPr="004422AC">
              <w:rPr>
                <w:rFonts w:ascii="Arial" w:hAnsi="Arial" w:cs="Arial"/>
                <w:sz w:val="24"/>
                <w:szCs w:val="24"/>
                <w:lang w:eastAsia="en-US"/>
              </w:rPr>
              <w:t>безопасности  дорожного</w:t>
            </w:r>
            <w:proofErr w:type="gramEnd"/>
            <w:r w:rsidRPr="004422AC">
              <w:rPr>
                <w:rFonts w:ascii="Arial" w:hAnsi="Arial" w:cs="Arial"/>
                <w:sz w:val="24"/>
                <w:szCs w:val="24"/>
                <w:lang w:eastAsia="en-US"/>
              </w:rPr>
              <w:t xml:space="preserve"> движения, комплексное решение проблем  безопасного транспортного сообщения по автомобильным дорогам общего пользования местного значения, снижение аварийности и последствий, а так же повышение комфортности дорог, улиц, тротуаров на улично-дорожной сети вблизи образовательных учреждений, расположенных на территории муниципального района «Тунгиро-Олёкминский район».</w:t>
            </w:r>
          </w:p>
          <w:p w:rsidR="00B0781A" w:rsidRPr="004422AC" w:rsidRDefault="00B0781A" w:rsidP="00B0781A">
            <w:pPr>
              <w:overflowPunct w:val="0"/>
              <w:jc w:val="both"/>
              <w:textAlignment w:val="baseline"/>
              <w:rPr>
                <w:rFonts w:ascii="Arial" w:hAnsi="Arial" w:cs="Arial"/>
                <w:sz w:val="24"/>
                <w:szCs w:val="24"/>
                <w:lang w:eastAsia="en-US"/>
              </w:rPr>
            </w:pPr>
            <w:r w:rsidRPr="004422AC">
              <w:rPr>
                <w:rFonts w:ascii="Arial" w:hAnsi="Arial" w:cs="Arial"/>
                <w:sz w:val="24"/>
                <w:szCs w:val="24"/>
                <w:lang w:eastAsia="en-US"/>
              </w:rPr>
              <w:t>Задачи:</w:t>
            </w:r>
          </w:p>
          <w:p w:rsidR="00B0781A" w:rsidRPr="004422AC" w:rsidRDefault="00B0781A" w:rsidP="00B0781A">
            <w:pPr>
              <w:overflowPunct w:val="0"/>
              <w:autoSpaceDE/>
              <w:autoSpaceDN/>
              <w:jc w:val="both"/>
              <w:textAlignment w:val="baseline"/>
              <w:rPr>
                <w:rFonts w:ascii="Arial" w:hAnsi="Arial" w:cs="Arial"/>
                <w:sz w:val="24"/>
                <w:szCs w:val="24"/>
                <w:lang w:eastAsia="en-US"/>
              </w:rPr>
            </w:pPr>
            <w:r w:rsidRPr="004422AC">
              <w:rPr>
                <w:rFonts w:ascii="Arial" w:hAnsi="Arial" w:cs="Arial"/>
                <w:sz w:val="24"/>
                <w:szCs w:val="24"/>
                <w:lang w:eastAsia="en-US"/>
              </w:rPr>
              <w:t>1. Предупреждение опасного поведения участников дорожного движения на улично-дорожной сети вблизи образовательных учреждений;</w:t>
            </w:r>
          </w:p>
          <w:p w:rsidR="00B0781A" w:rsidRPr="004422AC" w:rsidRDefault="00B0781A" w:rsidP="00B0781A">
            <w:pPr>
              <w:overflowPunct w:val="0"/>
              <w:autoSpaceDE/>
              <w:autoSpaceDN/>
              <w:jc w:val="both"/>
              <w:textAlignment w:val="baseline"/>
              <w:rPr>
                <w:rFonts w:ascii="Arial" w:hAnsi="Arial" w:cs="Arial"/>
                <w:sz w:val="24"/>
                <w:szCs w:val="24"/>
                <w:lang w:eastAsia="en-US"/>
              </w:rPr>
            </w:pPr>
            <w:r w:rsidRPr="004422AC">
              <w:rPr>
                <w:rFonts w:ascii="Arial" w:hAnsi="Arial" w:cs="Arial"/>
                <w:sz w:val="24"/>
                <w:szCs w:val="24"/>
                <w:lang w:eastAsia="en-US"/>
              </w:rPr>
              <w:t xml:space="preserve">2. Сокращение детского дорожно-транспортного травматизма вблизи образовательных учреждений, расположенных на территории </w:t>
            </w:r>
            <w:r w:rsidRPr="004422AC">
              <w:rPr>
                <w:rFonts w:ascii="Arial" w:eastAsiaTheme="minorHAnsi" w:hAnsi="Arial" w:cs="Arial"/>
                <w:sz w:val="24"/>
                <w:szCs w:val="24"/>
                <w:lang w:eastAsia="en-US"/>
              </w:rPr>
              <w:t>муниципального района «Тунгиро-Олекминский район»</w:t>
            </w:r>
            <w:r w:rsidRPr="004422AC">
              <w:rPr>
                <w:rFonts w:ascii="Arial" w:hAnsi="Arial" w:cs="Arial"/>
                <w:sz w:val="24"/>
                <w:szCs w:val="24"/>
                <w:lang w:eastAsia="en-US"/>
              </w:rPr>
              <w:t xml:space="preserve">; </w:t>
            </w:r>
          </w:p>
          <w:p w:rsidR="00B0781A" w:rsidRPr="004422AC" w:rsidRDefault="00B0781A" w:rsidP="00B0781A">
            <w:pPr>
              <w:overflowPunct w:val="0"/>
              <w:autoSpaceDE/>
              <w:autoSpaceDN/>
              <w:jc w:val="both"/>
              <w:textAlignment w:val="baseline"/>
              <w:rPr>
                <w:rFonts w:ascii="Arial" w:hAnsi="Arial" w:cs="Arial"/>
                <w:sz w:val="24"/>
                <w:szCs w:val="24"/>
                <w:lang w:eastAsia="en-US"/>
              </w:rPr>
            </w:pPr>
            <w:r w:rsidRPr="004422AC">
              <w:rPr>
                <w:rFonts w:ascii="Arial" w:hAnsi="Arial" w:cs="Arial"/>
                <w:sz w:val="24"/>
                <w:szCs w:val="24"/>
                <w:lang w:eastAsia="en-US"/>
              </w:rPr>
              <w:t xml:space="preserve">3. Совершенствование организации движения транспорта и пешеходов вблизи образовательных учреждений, расположенных на территории </w:t>
            </w:r>
            <w:r w:rsidRPr="004422AC">
              <w:rPr>
                <w:rFonts w:ascii="Arial" w:eastAsiaTheme="minorHAnsi" w:hAnsi="Arial" w:cs="Arial"/>
                <w:sz w:val="24"/>
                <w:szCs w:val="24"/>
                <w:lang w:eastAsia="en-US"/>
              </w:rPr>
              <w:t>муниципального района «Тунгиро-Олекминский район»</w:t>
            </w:r>
            <w:r w:rsidRPr="004422AC">
              <w:rPr>
                <w:rFonts w:ascii="Arial" w:hAnsi="Arial" w:cs="Arial"/>
                <w:sz w:val="24"/>
                <w:szCs w:val="24"/>
                <w:lang w:eastAsia="en-US"/>
              </w:rPr>
              <w:t>.</w:t>
            </w:r>
          </w:p>
        </w:tc>
      </w:tr>
      <w:tr w:rsidR="00B0781A" w:rsidRPr="004422AC" w:rsidTr="00941A53">
        <w:tc>
          <w:tcPr>
            <w:tcW w:w="3617" w:type="dxa"/>
            <w:tcBorders>
              <w:top w:val="single" w:sz="4" w:space="0" w:color="000000"/>
              <w:left w:val="single" w:sz="4" w:space="0" w:color="000000"/>
              <w:bottom w:val="single" w:sz="4" w:space="0" w:color="000000"/>
              <w:right w:val="nil"/>
            </w:tcBorders>
          </w:tcPr>
          <w:p w:rsidR="00B0781A" w:rsidRPr="004422AC" w:rsidRDefault="00B0781A" w:rsidP="00B0781A">
            <w:pPr>
              <w:overflowPunct w:val="0"/>
              <w:snapToGrid w:val="0"/>
              <w:jc w:val="both"/>
              <w:textAlignment w:val="baseline"/>
              <w:rPr>
                <w:rFonts w:ascii="Arial" w:hAnsi="Arial" w:cs="Arial"/>
                <w:b/>
                <w:sz w:val="24"/>
                <w:szCs w:val="24"/>
              </w:rPr>
            </w:pPr>
            <w:r w:rsidRPr="004422AC">
              <w:rPr>
                <w:rFonts w:ascii="Arial" w:hAnsi="Arial" w:cs="Arial"/>
                <w:b/>
                <w:sz w:val="24"/>
                <w:szCs w:val="24"/>
              </w:rPr>
              <w:t xml:space="preserve">Перечень основных целевых показателей </w:t>
            </w:r>
          </w:p>
        </w:tc>
        <w:tc>
          <w:tcPr>
            <w:tcW w:w="6238" w:type="dxa"/>
            <w:tcBorders>
              <w:top w:val="single" w:sz="4" w:space="0" w:color="000000"/>
              <w:left w:val="single" w:sz="4" w:space="0" w:color="000000"/>
              <w:bottom w:val="single" w:sz="4" w:space="0" w:color="000000"/>
              <w:right w:val="single" w:sz="4" w:space="0" w:color="000000"/>
            </w:tcBorders>
          </w:tcPr>
          <w:p w:rsidR="00B0781A" w:rsidRPr="004422AC" w:rsidRDefault="00B0781A" w:rsidP="00B0781A">
            <w:pPr>
              <w:overflowPunct w:val="0"/>
              <w:jc w:val="both"/>
              <w:textAlignment w:val="baseline"/>
              <w:rPr>
                <w:rFonts w:ascii="Arial" w:hAnsi="Arial" w:cs="Arial"/>
                <w:sz w:val="24"/>
                <w:szCs w:val="24"/>
              </w:rPr>
            </w:pPr>
            <w:r w:rsidRPr="004422AC">
              <w:rPr>
                <w:rFonts w:ascii="Arial" w:hAnsi="Arial" w:cs="Arial"/>
                <w:sz w:val="24"/>
                <w:szCs w:val="24"/>
              </w:rPr>
              <w:t xml:space="preserve">1.Доля организации регулирования дорожного движения вблизи образовательных </w:t>
            </w:r>
            <w:r w:rsidRPr="004422AC">
              <w:rPr>
                <w:rFonts w:ascii="Arial" w:hAnsi="Arial" w:cs="Arial"/>
                <w:sz w:val="24"/>
                <w:szCs w:val="24"/>
                <w:lang w:eastAsia="en-US"/>
              </w:rPr>
              <w:t>учреждений</w:t>
            </w:r>
            <w:r w:rsidRPr="004422AC">
              <w:rPr>
                <w:rFonts w:ascii="Arial" w:hAnsi="Arial" w:cs="Arial"/>
                <w:sz w:val="24"/>
                <w:szCs w:val="24"/>
              </w:rPr>
              <w:t>.</w:t>
            </w:r>
          </w:p>
          <w:p w:rsidR="00B0781A" w:rsidRPr="004422AC" w:rsidRDefault="00B0781A" w:rsidP="00B0781A">
            <w:pPr>
              <w:overflowPunct w:val="0"/>
              <w:jc w:val="both"/>
              <w:textAlignment w:val="baseline"/>
              <w:rPr>
                <w:rFonts w:ascii="Arial" w:hAnsi="Arial" w:cs="Arial"/>
                <w:sz w:val="24"/>
                <w:szCs w:val="24"/>
              </w:rPr>
            </w:pPr>
            <w:r w:rsidRPr="004422AC">
              <w:rPr>
                <w:rFonts w:ascii="Arial" w:hAnsi="Arial" w:cs="Arial"/>
                <w:spacing w:val="-1"/>
                <w:sz w:val="24"/>
                <w:szCs w:val="24"/>
              </w:rPr>
              <w:t>2.</w:t>
            </w:r>
            <w:r w:rsidRPr="004422AC">
              <w:rPr>
                <w:rFonts w:ascii="Arial" w:hAnsi="Arial" w:cs="Arial"/>
                <w:sz w:val="24"/>
                <w:szCs w:val="24"/>
              </w:rPr>
              <w:t xml:space="preserve"> Количество дорожных знаков.</w:t>
            </w:r>
          </w:p>
          <w:p w:rsidR="00B0781A" w:rsidRPr="004422AC" w:rsidRDefault="00B0781A" w:rsidP="00B0781A">
            <w:pPr>
              <w:overflowPunct w:val="0"/>
              <w:jc w:val="both"/>
              <w:textAlignment w:val="baseline"/>
              <w:rPr>
                <w:rFonts w:ascii="Arial" w:hAnsi="Arial" w:cs="Arial"/>
                <w:sz w:val="24"/>
                <w:szCs w:val="24"/>
              </w:rPr>
            </w:pPr>
            <w:r w:rsidRPr="004422AC">
              <w:rPr>
                <w:rFonts w:ascii="Arial" w:hAnsi="Arial" w:cs="Arial"/>
                <w:sz w:val="24"/>
                <w:szCs w:val="24"/>
              </w:rPr>
              <w:t>3. Площадь нанесенной разметки.</w:t>
            </w:r>
          </w:p>
          <w:p w:rsidR="00B0781A" w:rsidRPr="004422AC" w:rsidRDefault="00B0781A" w:rsidP="00B0781A">
            <w:pPr>
              <w:overflowPunct w:val="0"/>
              <w:jc w:val="both"/>
              <w:textAlignment w:val="baseline"/>
              <w:rPr>
                <w:rFonts w:ascii="Arial" w:hAnsi="Arial" w:cs="Arial"/>
                <w:sz w:val="24"/>
                <w:szCs w:val="24"/>
              </w:rPr>
            </w:pPr>
            <w:r w:rsidRPr="004422AC">
              <w:rPr>
                <w:rFonts w:ascii="Arial" w:hAnsi="Arial" w:cs="Arial"/>
                <w:sz w:val="24"/>
                <w:szCs w:val="24"/>
              </w:rPr>
              <w:t>4. Протяженность пешеходного ограждения.</w:t>
            </w:r>
          </w:p>
          <w:p w:rsidR="00B0781A" w:rsidRPr="004422AC" w:rsidRDefault="00B0781A" w:rsidP="00B0781A">
            <w:pPr>
              <w:overflowPunct w:val="0"/>
              <w:jc w:val="both"/>
              <w:textAlignment w:val="baseline"/>
              <w:rPr>
                <w:rFonts w:ascii="Arial" w:hAnsi="Arial" w:cs="Arial"/>
                <w:sz w:val="24"/>
                <w:szCs w:val="24"/>
              </w:rPr>
            </w:pPr>
            <w:r w:rsidRPr="004422AC">
              <w:rPr>
                <w:rFonts w:ascii="Arial" w:hAnsi="Arial" w:cs="Arial"/>
                <w:sz w:val="24"/>
                <w:szCs w:val="24"/>
              </w:rPr>
              <w:t>5. Протяженность пешеходного перехода.</w:t>
            </w:r>
          </w:p>
          <w:p w:rsidR="00B0781A" w:rsidRPr="004422AC" w:rsidRDefault="00B0781A" w:rsidP="00B0781A">
            <w:pPr>
              <w:overflowPunct w:val="0"/>
              <w:jc w:val="both"/>
              <w:textAlignment w:val="baseline"/>
              <w:rPr>
                <w:rFonts w:ascii="Arial" w:hAnsi="Arial" w:cs="Arial"/>
                <w:sz w:val="24"/>
                <w:szCs w:val="24"/>
              </w:rPr>
            </w:pPr>
            <w:r w:rsidRPr="004422AC">
              <w:rPr>
                <w:rFonts w:ascii="Arial" w:hAnsi="Arial" w:cs="Arial"/>
                <w:sz w:val="24"/>
                <w:szCs w:val="24"/>
              </w:rPr>
              <w:t>6. Протяженность тротуаров.</w:t>
            </w:r>
          </w:p>
          <w:p w:rsidR="00B0781A" w:rsidRPr="004422AC" w:rsidRDefault="00B0781A" w:rsidP="00B0781A">
            <w:pPr>
              <w:overflowPunct w:val="0"/>
              <w:jc w:val="both"/>
              <w:textAlignment w:val="baseline"/>
              <w:rPr>
                <w:rFonts w:ascii="Arial" w:hAnsi="Arial" w:cs="Arial"/>
                <w:sz w:val="24"/>
                <w:szCs w:val="24"/>
              </w:rPr>
            </w:pPr>
            <w:r w:rsidRPr="004422AC">
              <w:rPr>
                <w:rFonts w:ascii="Arial" w:hAnsi="Arial" w:cs="Arial"/>
                <w:sz w:val="24"/>
                <w:szCs w:val="24"/>
              </w:rPr>
              <w:t>7. Количество искусственного освещения.</w:t>
            </w:r>
          </w:p>
          <w:p w:rsidR="00B0781A" w:rsidRPr="004422AC" w:rsidRDefault="00B0781A" w:rsidP="00B0781A">
            <w:pPr>
              <w:overflowPunct w:val="0"/>
              <w:jc w:val="both"/>
              <w:textAlignment w:val="baseline"/>
              <w:rPr>
                <w:rFonts w:ascii="Arial" w:hAnsi="Arial" w:cs="Arial"/>
                <w:spacing w:val="-1"/>
                <w:sz w:val="24"/>
                <w:szCs w:val="24"/>
              </w:rPr>
            </w:pPr>
            <w:r w:rsidRPr="004422AC">
              <w:rPr>
                <w:rFonts w:ascii="Arial" w:hAnsi="Arial" w:cs="Arial"/>
                <w:sz w:val="24"/>
                <w:szCs w:val="24"/>
              </w:rPr>
              <w:t>8. Количество искусственных дорожных неровностей.</w:t>
            </w:r>
          </w:p>
        </w:tc>
      </w:tr>
      <w:tr w:rsidR="00B0781A" w:rsidRPr="004422AC" w:rsidTr="00941A53">
        <w:tc>
          <w:tcPr>
            <w:tcW w:w="3617" w:type="dxa"/>
            <w:tcBorders>
              <w:top w:val="single" w:sz="4" w:space="0" w:color="000000"/>
              <w:left w:val="single" w:sz="4" w:space="0" w:color="000000"/>
              <w:bottom w:val="single" w:sz="4" w:space="0" w:color="000000"/>
              <w:right w:val="nil"/>
            </w:tcBorders>
          </w:tcPr>
          <w:p w:rsidR="00B0781A" w:rsidRPr="004422AC" w:rsidRDefault="00B0781A" w:rsidP="00B0781A">
            <w:pPr>
              <w:overflowPunct w:val="0"/>
              <w:snapToGrid w:val="0"/>
              <w:jc w:val="both"/>
              <w:textAlignment w:val="baseline"/>
              <w:rPr>
                <w:rFonts w:ascii="Arial" w:hAnsi="Arial" w:cs="Arial"/>
                <w:b/>
                <w:sz w:val="24"/>
                <w:szCs w:val="24"/>
              </w:rPr>
            </w:pPr>
            <w:r w:rsidRPr="004422AC">
              <w:rPr>
                <w:rFonts w:ascii="Arial" w:hAnsi="Arial" w:cs="Arial"/>
                <w:b/>
                <w:sz w:val="24"/>
                <w:szCs w:val="24"/>
              </w:rPr>
              <w:t>Объемы финансирования муниципальной программы (тыс. рублей)</w:t>
            </w:r>
          </w:p>
        </w:tc>
        <w:tc>
          <w:tcPr>
            <w:tcW w:w="6238" w:type="dxa"/>
            <w:tcBorders>
              <w:top w:val="single" w:sz="4" w:space="0" w:color="000000"/>
              <w:left w:val="single" w:sz="4" w:space="0" w:color="000000"/>
              <w:bottom w:val="single" w:sz="4" w:space="0" w:color="000000"/>
              <w:right w:val="single" w:sz="4" w:space="0" w:color="000000"/>
            </w:tcBorders>
          </w:tcPr>
          <w:p w:rsidR="00B0781A" w:rsidRPr="004422AC" w:rsidRDefault="00B0781A" w:rsidP="00B0781A">
            <w:pPr>
              <w:overflowPunct w:val="0"/>
              <w:jc w:val="both"/>
              <w:textAlignment w:val="baseline"/>
              <w:rPr>
                <w:rFonts w:ascii="Arial" w:hAnsi="Arial" w:cs="Arial"/>
                <w:b/>
                <w:sz w:val="24"/>
                <w:szCs w:val="24"/>
              </w:rPr>
            </w:pPr>
            <w:r w:rsidRPr="004422AC">
              <w:rPr>
                <w:rFonts w:ascii="Arial" w:hAnsi="Arial" w:cs="Arial"/>
                <w:b/>
                <w:sz w:val="24"/>
                <w:szCs w:val="24"/>
              </w:rPr>
              <w:t>ВСЕГО: 690 тыс. руб.</w:t>
            </w:r>
          </w:p>
          <w:p w:rsidR="00B0781A" w:rsidRPr="004422AC" w:rsidRDefault="00B0781A" w:rsidP="00B0781A">
            <w:pPr>
              <w:overflowPunct w:val="0"/>
              <w:jc w:val="both"/>
              <w:textAlignment w:val="baseline"/>
              <w:rPr>
                <w:rFonts w:ascii="Arial" w:hAnsi="Arial" w:cs="Arial"/>
                <w:b/>
                <w:sz w:val="24"/>
                <w:szCs w:val="24"/>
              </w:rPr>
            </w:pPr>
            <w:r w:rsidRPr="004422AC">
              <w:rPr>
                <w:rFonts w:ascii="Arial" w:hAnsi="Arial" w:cs="Arial"/>
                <w:b/>
                <w:sz w:val="24"/>
                <w:szCs w:val="24"/>
              </w:rPr>
              <w:t xml:space="preserve">в том числе (по годам реализации): </w:t>
            </w:r>
          </w:p>
          <w:p w:rsidR="00B0781A" w:rsidRPr="004422AC" w:rsidRDefault="00B0781A" w:rsidP="00B0781A">
            <w:pPr>
              <w:overflowPunct w:val="0"/>
              <w:snapToGrid w:val="0"/>
              <w:jc w:val="both"/>
              <w:textAlignment w:val="baseline"/>
              <w:rPr>
                <w:rFonts w:ascii="Arial" w:hAnsi="Arial" w:cs="Arial"/>
                <w:b/>
                <w:sz w:val="24"/>
                <w:szCs w:val="24"/>
              </w:rPr>
            </w:pPr>
            <w:r w:rsidRPr="004422AC">
              <w:rPr>
                <w:rFonts w:ascii="Arial" w:hAnsi="Arial" w:cs="Arial"/>
                <w:b/>
                <w:sz w:val="24"/>
                <w:szCs w:val="24"/>
              </w:rPr>
              <w:t>2022 год - 230 тыс. руб.;</w:t>
            </w:r>
          </w:p>
          <w:p w:rsidR="00B0781A" w:rsidRPr="004422AC" w:rsidRDefault="00B0781A" w:rsidP="00B0781A">
            <w:pPr>
              <w:overflowPunct w:val="0"/>
              <w:snapToGrid w:val="0"/>
              <w:jc w:val="both"/>
              <w:textAlignment w:val="baseline"/>
              <w:rPr>
                <w:rFonts w:ascii="Arial" w:hAnsi="Arial" w:cs="Arial"/>
                <w:b/>
                <w:sz w:val="24"/>
                <w:szCs w:val="24"/>
              </w:rPr>
            </w:pPr>
            <w:r w:rsidRPr="004422AC">
              <w:rPr>
                <w:rFonts w:ascii="Arial" w:hAnsi="Arial" w:cs="Arial"/>
                <w:b/>
                <w:sz w:val="24"/>
                <w:szCs w:val="24"/>
              </w:rPr>
              <w:t>2023 год - 230 тыс. руб.;</w:t>
            </w:r>
          </w:p>
          <w:p w:rsidR="00B0781A" w:rsidRPr="004422AC" w:rsidRDefault="00B0781A" w:rsidP="00B0781A">
            <w:pPr>
              <w:overflowPunct w:val="0"/>
              <w:snapToGrid w:val="0"/>
              <w:jc w:val="both"/>
              <w:textAlignment w:val="baseline"/>
              <w:rPr>
                <w:rFonts w:ascii="Arial" w:hAnsi="Arial" w:cs="Arial"/>
                <w:b/>
                <w:sz w:val="24"/>
                <w:szCs w:val="24"/>
              </w:rPr>
            </w:pPr>
            <w:r w:rsidRPr="004422AC">
              <w:rPr>
                <w:rFonts w:ascii="Arial" w:hAnsi="Arial" w:cs="Arial"/>
                <w:b/>
                <w:sz w:val="24"/>
                <w:szCs w:val="24"/>
              </w:rPr>
              <w:t>2024 год - 230 тыс. руб.;</w:t>
            </w:r>
          </w:p>
          <w:p w:rsidR="00B0781A" w:rsidRPr="004422AC" w:rsidRDefault="00B0781A" w:rsidP="00B0781A">
            <w:pPr>
              <w:overflowPunct w:val="0"/>
              <w:jc w:val="both"/>
              <w:textAlignment w:val="baseline"/>
              <w:rPr>
                <w:rFonts w:ascii="Arial" w:hAnsi="Arial" w:cs="Arial"/>
                <w:b/>
                <w:sz w:val="24"/>
                <w:szCs w:val="24"/>
              </w:rPr>
            </w:pPr>
            <w:r w:rsidRPr="004422AC">
              <w:rPr>
                <w:rFonts w:ascii="Arial" w:hAnsi="Arial" w:cs="Arial"/>
                <w:b/>
                <w:sz w:val="24"/>
                <w:szCs w:val="24"/>
              </w:rPr>
              <w:t>из них:</w:t>
            </w:r>
          </w:p>
          <w:p w:rsidR="00B0781A" w:rsidRPr="004422AC" w:rsidRDefault="00B0781A" w:rsidP="00B0781A">
            <w:pPr>
              <w:overflowPunct w:val="0"/>
              <w:jc w:val="both"/>
              <w:textAlignment w:val="baseline"/>
              <w:rPr>
                <w:rFonts w:ascii="Arial" w:hAnsi="Arial" w:cs="Arial"/>
                <w:b/>
                <w:sz w:val="24"/>
                <w:szCs w:val="24"/>
              </w:rPr>
            </w:pPr>
            <w:r w:rsidRPr="004422AC">
              <w:rPr>
                <w:rFonts w:ascii="Arial" w:hAnsi="Arial" w:cs="Arial"/>
                <w:b/>
                <w:sz w:val="24"/>
                <w:szCs w:val="24"/>
              </w:rPr>
              <w:t>местный бюджет:</w:t>
            </w:r>
          </w:p>
          <w:p w:rsidR="00B0781A" w:rsidRPr="004422AC" w:rsidRDefault="00B0781A" w:rsidP="00B0781A">
            <w:pPr>
              <w:overflowPunct w:val="0"/>
              <w:snapToGrid w:val="0"/>
              <w:jc w:val="both"/>
              <w:textAlignment w:val="baseline"/>
              <w:rPr>
                <w:rFonts w:ascii="Arial" w:hAnsi="Arial" w:cs="Arial"/>
                <w:b/>
                <w:sz w:val="24"/>
                <w:szCs w:val="24"/>
              </w:rPr>
            </w:pPr>
            <w:r w:rsidRPr="004422AC">
              <w:rPr>
                <w:rFonts w:ascii="Arial" w:hAnsi="Arial" w:cs="Arial"/>
                <w:b/>
                <w:sz w:val="24"/>
                <w:szCs w:val="24"/>
              </w:rPr>
              <w:t>2022 год - 230 тыс. руб.;</w:t>
            </w:r>
          </w:p>
          <w:p w:rsidR="00B0781A" w:rsidRPr="004422AC" w:rsidRDefault="00B0781A" w:rsidP="00B0781A">
            <w:pPr>
              <w:overflowPunct w:val="0"/>
              <w:snapToGrid w:val="0"/>
              <w:jc w:val="both"/>
              <w:textAlignment w:val="baseline"/>
              <w:rPr>
                <w:rFonts w:ascii="Arial" w:hAnsi="Arial" w:cs="Arial"/>
                <w:b/>
                <w:sz w:val="24"/>
                <w:szCs w:val="24"/>
              </w:rPr>
            </w:pPr>
            <w:r w:rsidRPr="004422AC">
              <w:rPr>
                <w:rFonts w:ascii="Arial" w:hAnsi="Arial" w:cs="Arial"/>
                <w:b/>
                <w:sz w:val="24"/>
                <w:szCs w:val="24"/>
              </w:rPr>
              <w:t>2023 год - 230 тыс. руб.;</w:t>
            </w:r>
          </w:p>
          <w:p w:rsidR="00B0781A" w:rsidRPr="004422AC" w:rsidRDefault="00B0781A" w:rsidP="00B0781A">
            <w:pPr>
              <w:overflowPunct w:val="0"/>
              <w:snapToGrid w:val="0"/>
              <w:jc w:val="both"/>
              <w:textAlignment w:val="baseline"/>
              <w:rPr>
                <w:rFonts w:ascii="Arial" w:hAnsi="Arial" w:cs="Arial"/>
                <w:b/>
                <w:sz w:val="24"/>
                <w:szCs w:val="24"/>
              </w:rPr>
            </w:pPr>
            <w:r w:rsidRPr="004422AC">
              <w:rPr>
                <w:rFonts w:ascii="Arial" w:hAnsi="Arial" w:cs="Arial"/>
                <w:b/>
                <w:sz w:val="24"/>
                <w:szCs w:val="24"/>
              </w:rPr>
              <w:t>2024 год - 230 тыс. руб.;</w:t>
            </w:r>
          </w:p>
          <w:p w:rsidR="00B0781A" w:rsidRPr="004422AC" w:rsidRDefault="00B0781A" w:rsidP="00B0781A">
            <w:pPr>
              <w:overflowPunct w:val="0"/>
              <w:snapToGrid w:val="0"/>
              <w:jc w:val="both"/>
              <w:textAlignment w:val="baseline"/>
              <w:rPr>
                <w:rFonts w:ascii="Arial" w:hAnsi="Arial" w:cs="Arial"/>
                <w:sz w:val="24"/>
                <w:szCs w:val="24"/>
              </w:rPr>
            </w:pPr>
          </w:p>
        </w:tc>
      </w:tr>
      <w:tr w:rsidR="00B0781A" w:rsidRPr="004422AC" w:rsidTr="00941A53">
        <w:tc>
          <w:tcPr>
            <w:tcW w:w="3617" w:type="dxa"/>
            <w:tcBorders>
              <w:top w:val="single" w:sz="4" w:space="0" w:color="000000"/>
              <w:left w:val="single" w:sz="4" w:space="0" w:color="000000"/>
              <w:bottom w:val="single" w:sz="4" w:space="0" w:color="000000"/>
              <w:right w:val="nil"/>
            </w:tcBorders>
          </w:tcPr>
          <w:p w:rsidR="00B0781A" w:rsidRPr="004422AC" w:rsidRDefault="00B0781A" w:rsidP="00B0781A">
            <w:pPr>
              <w:overflowPunct w:val="0"/>
              <w:snapToGrid w:val="0"/>
              <w:jc w:val="both"/>
              <w:textAlignment w:val="baseline"/>
              <w:rPr>
                <w:rFonts w:ascii="Arial" w:hAnsi="Arial" w:cs="Arial"/>
                <w:b/>
                <w:sz w:val="24"/>
                <w:szCs w:val="24"/>
              </w:rPr>
            </w:pPr>
            <w:r w:rsidRPr="004422AC">
              <w:rPr>
                <w:rFonts w:ascii="Arial" w:eastAsiaTheme="minorHAnsi" w:hAnsi="Arial" w:cs="Arial"/>
                <w:b/>
                <w:sz w:val="24"/>
                <w:szCs w:val="24"/>
                <w:lang w:eastAsia="en-US"/>
              </w:rPr>
              <w:t>Исполнители Программы</w:t>
            </w:r>
          </w:p>
        </w:tc>
        <w:tc>
          <w:tcPr>
            <w:tcW w:w="6238" w:type="dxa"/>
            <w:tcBorders>
              <w:top w:val="single" w:sz="4" w:space="0" w:color="000000"/>
              <w:left w:val="single" w:sz="4" w:space="0" w:color="000000"/>
              <w:bottom w:val="single" w:sz="4" w:space="0" w:color="000000"/>
              <w:right w:val="single" w:sz="4" w:space="0" w:color="000000"/>
            </w:tcBorders>
          </w:tcPr>
          <w:p w:rsidR="00B0781A" w:rsidRPr="004422AC" w:rsidRDefault="00B0781A" w:rsidP="00B0781A">
            <w:pPr>
              <w:jc w:val="both"/>
              <w:rPr>
                <w:rFonts w:ascii="Arial" w:eastAsiaTheme="minorHAnsi" w:hAnsi="Arial" w:cs="Arial"/>
                <w:sz w:val="24"/>
                <w:szCs w:val="24"/>
                <w:lang w:eastAsia="en-US"/>
              </w:rPr>
            </w:pPr>
            <w:r w:rsidRPr="004422AC">
              <w:rPr>
                <w:rFonts w:ascii="Arial" w:eastAsiaTheme="minorHAnsi" w:hAnsi="Arial" w:cs="Arial"/>
                <w:sz w:val="24"/>
                <w:szCs w:val="24"/>
                <w:lang w:eastAsia="en-US"/>
              </w:rPr>
              <w:t>Администрация муниципального района «Тунгиро-Олекминский район».</w:t>
            </w:r>
          </w:p>
          <w:p w:rsidR="00B0781A" w:rsidRPr="004422AC" w:rsidRDefault="00B0781A" w:rsidP="00B0781A">
            <w:pPr>
              <w:overflowPunct w:val="0"/>
              <w:jc w:val="both"/>
              <w:textAlignment w:val="baseline"/>
              <w:rPr>
                <w:rFonts w:ascii="Arial" w:hAnsi="Arial" w:cs="Arial"/>
                <w:color w:val="FF0000"/>
                <w:sz w:val="24"/>
                <w:szCs w:val="24"/>
              </w:rPr>
            </w:pPr>
            <w:r w:rsidRPr="004422AC">
              <w:rPr>
                <w:rFonts w:ascii="Arial" w:eastAsiaTheme="minorHAnsi" w:hAnsi="Arial" w:cs="Arial"/>
                <w:sz w:val="24"/>
                <w:szCs w:val="24"/>
                <w:lang w:eastAsia="en-US"/>
              </w:rPr>
              <w:t>Соисполнители Программы: администрации сельских поселений «Тупикское» и «Зареченское» в рамках своих полномочий.</w:t>
            </w:r>
          </w:p>
        </w:tc>
      </w:tr>
      <w:tr w:rsidR="00B0781A" w:rsidRPr="004422AC" w:rsidTr="00941A53">
        <w:tc>
          <w:tcPr>
            <w:tcW w:w="3617" w:type="dxa"/>
            <w:tcBorders>
              <w:top w:val="single" w:sz="4" w:space="0" w:color="000000"/>
              <w:left w:val="single" w:sz="4" w:space="0" w:color="000000"/>
              <w:bottom w:val="single" w:sz="4" w:space="0" w:color="000000"/>
              <w:right w:val="nil"/>
            </w:tcBorders>
          </w:tcPr>
          <w:p w:rsidR="00B0781A" w:rsidRPr="004422AC" w:rsidRDefault="00B0781A" w:rsidP="00B0781A">
            <w:pPr>
              <w:overflowPunct w:val="0"/>
              <w:snapToGrid w:val="0"/>
              <w:textAlignment w:val="baseline"/>
              <w:rPr>
                <w:rFonts w:ascii="Arial" w:hAnsi="Arial" w:cs="Arial"/>
                <w:b/>
                <w:sz w:val="24"/>
                <w:szCs w:val="24"/>
              </w:rPr>
            </w:pPr>
            <w:r w:rsidRPr="004422AC">
              <w:rPr>
                <w:rFonts w:ascii="Arial" w:hAnsi="Arial" w:cs="Arial"/>
                <w:b/>
                <w:sz w:val="24"/>
                <w:szCs w:val="24"/>
              </w:rPr>
              <w:t xml:space="preserve">Адрес размещения </w:t>
            </w:r>
            <w:r w:rsidRPr="004422AC">
              <w:rPr>
                <w:rFonts w:ascii="Arial" w:hAnsi="Arial" w:cs="Arial"/>
                <w:b/>
                <w:sz w:val="24"/>
                <w:szCs w:val="24"/>
              </w:rPr>
              <w:lastRenderedPageBreak/>
              <w:t>муниципальной программы в сети интернет</w:t>
            </w:r>
          </w:p>
        </w:tc>
        <w:tc>
          <w:tcPr>
            <w:tcW w:w="6238" w:type="dxa"/>
            <w:tcBorders>
              <w:top w:val="single" w:sz="4" w:space="0" w:color="000000"/>
              <w:left w:val="single" w:sz="4" w:space="0" w:color="000000"/>
              <w:bottom w:val="single" w:sz="4" w:space="0" w:color="000000"/>
              <w:right w:val="single" w:sz="4" w:space="0" w:color="000000"/>
            </w:tcBorders>
          </w:tcPr>
          <w:p w:rsidR="00B0781A" w:rsidRPr="004422AC" w:rsidRDefault="00B0781A" w:rsidP="00B0781A">
            <w:pPr>
              <w:overflowPunct w:val="0"/>
              <w:jc w:val="both"/>
              <w:textAlignment w:val="baseline"/>
              <w:rPr>
                <w:rFonts w:ascii="Arial" w:hAnsi="Arial" w:cs="Arial"/>
                <w:sz w:val="24"/>
                <w:szCs w:val="24"/>
              </w:rPr>
            </w:pPr>
            <w:r w:rsidRPr="004422AC">
              <w:rPr>
                <w:rFonts w:ascii="Arial" w:hAnsi="Arial" w:cs="Arial"/>
                <w:sz w:val="24"/>
                <w:szCs w:val="24"/>
              </w:rPr>
              <w:lastRenderedPageBreak/>
              <w:t xml:space="preserve">  </w:t>
            </w:r>
          </w:p>
          <w:p w:rsidR="00B0781A" w:rsidRPr="004422AC" w:rsidRDefault="00B0781A" w:rsidP="00B0781A">
            <w:pPr>
              <w:overflowPunct w:val="0"/>
              <w:snapToGrid w:val="0"/>
              <w:jc w:val="both"/>
              <w:textAlignment w:val="baseline"/>
              <w:rPr>
                <w:rFonts w:ascii="Arial" w:hAnsi="Arial" w:cs="Arial"/>
                <w:color w:val="FF0000"/>
                <w:sz w:val="24"/>
                <w:szCs w:val="24"/>
                <w:u w:val="single"/>
              </w:rPr>
            </w:pPr>
            <w:r w:rsidRPr="004422AC">
              <w:rPr>
                <w:rFonts w:ascii="Arial" w:hAnsi="Arial" w:cs="Arial"/>
                <w:sz w:val="24"/>
                <w:szCs w:val="24"/>
                <w:u w:val="single"/>
                <w:lang w:val="en-US"/>
              </w:rPr>
              <w:lastRenderedPageBreak/>
              <w:t>www</w:t>
            </w:r>
            <w:r w:rsidRPr="004422AC">
              <w:rPr>
                <w:rFonts w:ascii="Arial" w:hAnsi="Arial" w:cs="Arial"/>
                <w:sz w:val="24"/>
                <w:szCs w:val="24"/>
                <w:u w:val="single"/>
              </w:rPr>
              <w:t>.</w:t>
            </w:r>
            <w:proofErr w:type="spellStart"/>
            <w:r w:rsidRPr="004422AC">
              <w:rPr>
                <w:rFonts w:ascii="Arial" w:hAnsi="Arial" w:cs="Arial"/>
                <w:sz w:val="24"/>
                <w:szCs w:val="24"/>
                <w:u w:val="single"/>
              </w:rPr>
              <w:t>тунгир.забайкальскийкрай.рф</w:t>
            </w:r>
            <w:proofErr w:type="spellEnd"/>
          </w:p>
        </w:tc>
      </w:tr>
    </w:tbl>
    <w:p w:rsidR="00B0781A" w:rsidRPr="004422AC" w:rsidRDefault="00B0781A" w:rsidP="00B0781A">
      <w:pPr>
        <w:shd w:val="clear" w:color="auto" w:fill="FFFFFF"/>
        <w:overflowPunct w:val="0"/>
        <w:jc w:val="both"/>
        <w:textAlignment w:val="baseline"/>
        <w:rPr>
          <w:rFonts w:ascii="Arial" w:hAnsi="Arial" w:cs="Arial"/>
          <w:sz w:val="24"/>
          <w:szCs w:val="24"/>
          <w:lang w:val="en-US"/>
        </w:rPr>
      </w:pPr>
      <w:r w:rsidRPr="004422AC">
        <w:rPr>
          <w:rFonts w:ascii="Arial" w:hAnsi="Arial" w:cs="Arial"/>
          <w:sz w:val="24"/>
          <w:szCs w:val="24"/>
          <w:lang w:val="en-US"/>
        </w:rPr>
        <w:t xml:space="preserve">         </w:t>
      </w:r>
    </w:p>
    <w:p w:rsidR="00B0781A" w:rsidRPr="004422AC" w:rsidRDefault="00B0781A" w:rsidP="00B0781A">
      <w:pPr>
        <w:overflowPunct w:val="0"/>
        <w:jc w:val="center"/>
        <w:textAlignment w:val="baseline"/>
        <w:rPr>
          <w:rFonts w:ascii="Arial" w:hAnsi="Arial" w:cs="Arial"/>
          <w:b/>
          <w:sz w:val="24"/>
          <w:szCs w:val="24"/>
        </w:rPr>
      </w:pPr>
      <w:r w:rsidRPr="004422AC">
        <w:rPr>
          <w:rFonts w:ascii="Arial" w:hAnsi="Arial" w:cs="Arial"/>
          <w:b/>
          <w:sz w:val="24"/>
          <w:szCs w:val="24"/>
        </w:rPr>
        <w:t>Раздел 1.</w:t>
      </w:r>
    </w:p>
    <w:p w:rsidR="00B0781A" w:rsidRPr="004422AC" w:rsidRDefault="00B0781A" w:rsidP="00B0781A">
      <w:pPr>
        <w:overflowPunct w:val="0"/>
        <w:jc w:val="center"/>
        <w:textAlignment w:val="baseline"/>
        <w:rPr>
          <w:rFonts w:ascii="Arial" w:hAnsi="Arial" w:cs="Arial"/>
          <w:b/>
          <w:sz w:val="24"/>
          <w:szCs w:val="24"/>
        </w:rPr>
      </w:pPr>
      <w:r w:rsidRPr="004422AC">
        <w:rPr>
          <w:rFonts w:ascii="Arial" w:hAnsi="Arial" w:cs="Arial"/>
          <w:b/>
          <w:sz w:val="24"/>
          <w:szCs w:val="24"/>
        </w:rPr>
        <w:t xml:space="preserve"> Характеристика и анализ текущего состояния сферы социально-экономического развития муниципального района «Тунгиро-Олекминский район»</w:t>
      </w:r>
    </w:p>
    <w:p w:rsidR="00B0781A" w:rsidRPr="004422AC" w:rsidRDefault="00B0781A" w:rsidP="00B0781A">
      <w:pPr>
        <w:overflowPunct w:val="0"/>
        <w:jc w:val="both"/>
        <w:textAlignment w:val="baseline"/>
        <w:rPr>
          <w:rFonts w:ascii="Arial" w:hAnsi="Arial" w:cs="Arial"/>
          <w:sz w:val="24"/>
          <w:szCs w:val="24"/>
        </w:rPr>
      </w:pPr>
    </w:p>
    <w:p w:rsidR="00B0781A" w:rsidRPr="004422AC" w:rsidRDefault="00B0781A" w:rsidP="00B0781A">
      <w:pPr>
        <w:overflowPunct w:val="0"/>
        <w:autoSpaceDE/>
        <w:autoSpaceDN/>
        <w:jc w:val="both"/>
        <w:textAlignment w:val="baseline"/>
        <w:rPr>
          <w:rFonts w:ascii="Arial" w:hAnsi="Arial" w:cs="Arial"/>
          <w:sz w:val="24"/>
          <w:szCs w:val="24"/>
        </w:rPr>
      </w:pPr>
      <w:r w:rsidRPr="004422AC">
        <w:rPr>
          <w:rFonts w:ascii="Arial" w:hAnsi="Arial" w:cs="Arial"/>
          <w:sz w:val="24"/>
          <w:szCs w:val="24"/>
        </w:rPr>
        <w:t xml:space="preserve">        Программа содержит характеристики и механизм реализации мероприятий по обеспечению безопасности дорожного движения на территории </w:t>
      </w:r>
      <w:r w:rsidRPr="004422AC">
        <w:rPr>
          <w:rFonts w:ascii="Arial" w:eastAsiaTheme="minorHAnsi" w:hAnsi="Arial" w:cs="Arial"/>
          <w:sz w:val="24"/>
          <w:szCs w:val="24"/>
          <w:lang w:eastAsia="en-US"/>
        </w:rPr>
        <w:t>муниципального района «Тунгиро-Олекминский район»</w:t>
      </w:r>
      <w:r w:rsidRPr="004422AC">
        <w:rPr>
          <w:rFonts w:ascii="Arial" w:hAnsi="Arial" w:cs="Arial"/>
          <w:sz w:val="24"/>
          <w:szCs w:val="24"/>
        </w:rPr>
        <w:t xml:space="preserve"> на период 2022 - 2024 годы. </w:t>
      </w:r>
    </w:p>
    <w:p w:rsidR="00B0781A" w:rsidRPr="004422AC" w:rsidRDefault="00B0781A" w:rsidP="00B0781A">
      <w:pPr>
        <w:overflowPunct w:val="0"/>
        <w:autoSpaceDE/>
        <w:autoSpaceDN/>
        <w:textAlignment w:val="baseline"/>
        <w:rPr>
          <w:rFonts w:ascii="Arial" w:hAnsi="Arial" w:cs="Arial"/>
          <w:spacing w:val="2"/>
          <w:sz w:val="24"/>
          <w:szCs w:val="24"/>
        </w:rPr>
      </w:pPr>
      <w:r w:rsidRPr="004422AC">
        <w:rPr>
          <w:rFonts w:ascii="Arial" w:hAnsi="Arial" w:cs="Arial"/>
          <w:spacing w:val="2"/>
          <w:sz w:val="24"/>
          <w:szCs w:val="24"/>
          <w:shd w:val="clear" w:color="auto" w:fill="FFFFFF"/>
        </w:rPr>
        <w:t xml:space="preserve">       Безопасность дорожного движения является одной из важных социально-экономических и демографических задач Российской Федерации. Дорожно-транспортный травматизм приводит к исключению из сферы производства людей трудоспособного возраста. Гибнут и становятся инвалидами дети. Ежегодно в Российской Федерации в результате дорожно-транспортных происшествий погибают и получают ранения свыше 270 тыс. человек. из них </w:t>
      </w:r>
      <w:proofErr w:type="gramStart"/>
      <w:r w:rsidRPr="004422AC">
        <w:rPr>
          <w:rFonts w:ascii="Arial" w:hAnsi="Arial" w:cs="Arial"/>
          <w:spacing w:val="2"/>
          <w:sz w:val="24"/>
          <w:szCs w:val="24"/>
          <w:shd w:val="clear" w:color="auto" w:fill="FFFFFF"/>
        </w:rPr>
        <w:t>большая  часть</w:t>
      </w:r>
      <w:proofErr w:type="gramEnd"/>
      <w:r w:rsidRPr="004422AC">
        <w:rPr>
          <w:rFonts w:ascii="Arial" w:hAnsi="Arial" w:cs="Arial"/>
          <w:spacing w:val="2"/>
          <w:sz w:val="24"/>
          <w:szCs w:val="24"/>
          <w:shd w:val="clear" w:color="auto" w:fill="FFFFFF"/>
        </w:rPr>
        <w:t xml:space="preserve"> дети.</w:t>
      </w:r>
      <w:r w:rsidRPr="004422AC">
        <w:rPr>
          <w:rFonts w:ascii="Arial" w:hAnsi="Arial" w:cs="Arial"/>
          <w:spacing w:val="2"/>
          <w:sz w:val="24"/>
          <w:szCs w:val="24"/>
        </w:rPr>
        <w:br/>
        <w:t xml:space="preserve">        </w:t>
      </w:r>
      <w:r w:rsidRPr="004422AC">
        <w:rPr>
          <w:rFonts w:ascii="Arial" w:hAnsi="Arial" w:cs="Arial"/>
          <w:spacing w:val="2"/>
          <w:sz w:val="24"/>
          <w:szCs w:val="24"/>
          <w:shd w:val="clear" w:color="auto" w:fill="FFFFFF"/>
        </w:rPr>
        <w:t>Обеспечение безопасности дорожного движения является составной частью национальных задач обеспечения личной безопасности, решения демографических, социальных и экономических проблем, повышения качества жизни, содействия региональному развитию.</w:t>
      </w:r>
      <w:r w:rsidRPr="004422AC">
        <w:rPr>
          <w:rFonts w:ascii="Arial" w:hAnsi="Arial" w:cs="Arial"/>
          <w:spacing w:val="2"/>
          <w:sz w:val="24"/>
          <w:szCs w:val="24"/>
        </w:rPr>
        <w:br/>
        <w:t xml:space="preserve">       </w:t>
      </w:r>
      <w:r w:rsidRPr="004422AC">
        <w:rPr>
          <w:rFonts w:ascii="Arial" w:hAnsi="Arial" w:cs="Arial"/>
          <w:spacing w:val="2"/>
          <w:sz w:val="24"/>
          <w:szCs w:val="24"/>
          <w:shd w:val="clear" w:color="auto" w:fill="FFFFFF"/>
        </w:rPr>
        <w:t>Проблема аварийности на автомобильном транспорте в стране приобрела особую остроту в последнее десятилетие в связи с несоответствием существующей дорожно-транспортной инфраструктуры потребностям общества и государства в безопасном дорожном движении, недостаточной эффективностью системы обеспечения безопасности дорожного движения, крайне низкой дисциплиной участников дорожного движения.</w:t>
      </w:r>
      <w:r w:rsidRPr="004422AC">
        <w:rPr>
          <w:rFonts w:ascii="Arial" w:hAnsi="Arial" w:cs="Arial"/>
          <w:spacing w:val="2"/>
          <w:sz w:val="24"/>
          <w:szCs w:val="24"/>
        </w:rPr>
        <w:t xml:space="preserve">                                                                                                                      </w:t>
      </w:r>
    </w:p>
    <w:p w:rsidR="00B0781A" w:rsidRPr="004422AC" w:rsidRDefault="00B0781A" w:rsidP="00B0781A">
      <w:pPr>
        <w:overflowPunct w:val="0"/>
        <w:autoSpaceDE/>
        <w:autoSpaceDN/>
        <w:jc w:val="both"/>
        <w:textAlignment w:val="baseline"/>
        <w:rPr>
          <w:rFonts w:ascii="Arial" w:hAnsi="Arial" w:cs="Arial"/>
          <w:sz w:val="24"/>
          <w:szCs w:val="24"/>
        </w:rPr>
      </w:pPr>
      <w:r w:rsidRPr="004422AC">
        <w:rPr>
          <w:rFonts w:ascii="Arial" w:hAnsi="Arial" w:cs="Arial"/>
          <w:spacing w:val="2"/>
          <w:sz w:val="24"/>
          <w:szCs w:val="24"/>
          <w:shd w:val="clear" w:color="auto" w:fill="FFFFFF"/>
        </w:rPr>
        <w:t xml:space="preserve">        Аварийность связана со многими объективными факторами: ростом мобильности населения, нарастающей диспропорцией между количеством транспортных средств и не рассчитанной на современную интенсивность движения дорожной сетью, улучшением скоростных качеств автомобилей. Однако основной причиной является крайне низкая дисциплина как водителей, так и пешеходов.</w:t>
      </w:r>
    </w:p>
    <w:p w:rsidR="00B0781A" w:rsidRPr="004422AC" w:rsidRDefault="00B0781A" w:rsidP="00B0781A">
      <w:pPr>
        <w:overflowPunct w:val="0"/>
        <w:autoSpaceDE/>
        <w:autoSpaceDN/>
        <w:jc w:val="both"/>
        <w:textAlignment w:val="baseline"/>
        <w:rPr>
          <w:rFonts w:ascii="Arial" w:hAnsi="Arial" w:cs="Arial"/>
          <w:sz w:val="24"/>
          <w:szCs w:val="24"/>
        </w:rPr>
      </w:pPr>
      <w:r w:rsidRPr="004422AC">
        <w:rPr>
          <w:rFonts w:ascii="Arial" w:hAnsi="Arial" w:cs="Arial"/>
          <w:sz w:val="24"/>
          <w:szCs w:val="24"/>
        </w:rPr>
        <w:t xml:space="preserve">      </w:t>
      </w:r>
      <w:r w:rsidRPr="004422AC">
        <w:rPr>
          <w:rFonts w:ascii="Arial" w:hAnsi="Arial" w:cs="Arial"/>
          <w:b/>
          <w:sz w:val="24"/>
          <w:szCs w:val="24"/>
          <w:u w:val="single"/>
        </w:rPr>
        <w:t>Целью программы</w:t>
      </w:r>
      <w:r w:rsidRPr="004422AC">
        <w:rPr>
          <w:rFonts w:ascii="Arial" w:hAnsi="Arial" w:cs="Arial"/>
          <w:sz w:val="24"/>
          <w:szCs w:val="24"/>
        </w:rPr>
        <w:t xml:space="preserve"> является надлежащее обустройство улично-дорожной сети вблизи образовательных </w:t>
      </w:r>
      <w:r w:rsidRPr="004422AC">
        <w:rPr>
          <w:rFonts w:ascii="Arial" w:hAnsi="Arial" w:cs="Arial"/>
          <w:sz w:val="24"/>
          <w:szCs w:val="24"/>
          <w:lang w:eastAsia="en-US"/>
        </w:rPr>
        <w:t>учреждений</w:t>
      </w:r>
      <w:r w:rsidRPr="004422AC">
        <w:rPr>
          <w:rFonts w:ascii="Arial" w:hAnsi="Arial" w:cs="Arial"/>
          <w:sz w:val="24"/>
          <w:szCs w:val="24"/>
        </w:rPr>
        <w:t xml:space="preserve">, расположенных на территории </w:t>
      </w:r>
      <w:r w:rsidRPr="004422AC">
        <w:rPr>
          <w:rFonts w:ascii="Arial" w:eastAsiaTheme="minorHAnsi" w:hAnsi="Arial" w:cs="Arial"/>
          <w:sz w:val="24"/>
          <w:szCs w:val="24"/>
          <w:lang w:eastAsia="en-US"/>
        </w:rPr>
        <w:t>муниципального района «Тунгиро-Олекминский район»</w:t>
      </w:r>
      <w:r w:rsidRPr="004422AC">
        <w:rPr>
          <w:rFonts w:ascii="Arial" w:hAnsi="Arial" w:cs="Arial"/>
          <w:sz w:val="24"/>
          <w:szCs w:val="24"/>
        </w:rPr>
        <w:t xml:space="preserve"> для сокращения уровня детского травматизма на улицах и дорогах </w:t>
      </w:r>
      <w:r w:rsidRPr="004422AC">
        <w:rPr>
          <w:rFonts w:ascii="Arial" w:eastAsiaTheme="minorHAnsi" w:hAnsi="Arial" w:cs="Arial"/>
          <w:sz w:val="24"/>
          <w:szCs w:val="24"/>
          <w:lang w:eastAsia="en-US"/>
        </w:rPr>
        <w:t>муниципального района «Тунгиро-Олекминский район»</w:t>
      </w:r>
      <w:r w:rsidRPr="004422AC">
        <w:rPr>
          <w:rFonts w:ascii="Arial" w:hAnsi="Arial" w:cs="Arial"/>
          <w:sz w:val="24"/>
          <w:szCs w:val="24"/>
        </w:rPr>
        <w:t>.</w:t>
      </w:r>
    </w:p>
    <w:p w:rsidR="00B0781A" w:rsidRPr="004422AC" w:rsidRDefault="00B0781A" w:rsidP="00B0781A">
      <w:pPr>
        <w:overflowPunct w:val="0"/>
        <w:jc w:val="both"/>
        <w:textAlignment w:val="baseline"/>
        <w:rPr>
          <w:rFonts w:ascii="Arial" w:hAnsi="Arial" w:cs="Arial"/>
          <w:color w:val="000000"/>
          <w:sz w:val="24"/>
          <w:szCs w:val="24"/>
        </w:rPr>
      </w:pPr>
      <w:r w:rsidRPr="004422AC">
        <w:rPr>
          <w:rFonts w:ascii="Arial" w:hAnsi="Arial" w:cs="Arial"/>
          <w:color w:val="000000"/>
          <w:sz w:val="24"/>
          <w:szCs w:val="24"/>
        </w:rPr>
        <w:t xml:space="preserve">       Протяженность дорожной сети общего пользования местного значения в </w:t>
      </w:r>
      <w:r w:rsidRPr="004422AC">
        <w:rPr>
          <w:rFonts w:ascii="Arial" w:eastAsiaTheme="minorHAnsi" w:hAnsi="Arial" w:cs="Arial"/>
          <w:sz w:val="24"/>
          <w:szCs w:val="24"/>
          <w:lang w:eastAsia="en-US"/>
        </w:rPr>
        <w:t>муниципальном районе «Тунгиро-Олекминский район»</w:t>
      </w:r>
      <w:r w:rsidRPr="004422AC">
        <w:rPr>
          <w:rFonts w:ascii="Arial" w:hAnsi="Arial" w:cs="Arial"/>
          <w:color w:val="000000"/>
          <w:sz w:val="24"/>
          <w:szCs w:val="24"/>
        </w:rPr>
        <w:t xml:space="preserve"> составляет 32,960 километров.</w:t>
      </w:r>
    </w:p>
    <w:p w:rsidR="00B0781A" w:rsidRPr="004422AC" w:rsidRDefault="00B0781A" w:rsidP="00B0781A">
      <w:pPr>
        <w:overflowPunct w:val="0"/>
        <w:autoSpaceDE/>
        <w:autoSpaceDN/>
        <w:jc w:val="both"/>
        <w:textAlignment w:val="baseline"/>
        <w:rPr>
          <w:rFonts w:ascii="Arial" w:hAnsi="Arial" w:cs="Arial"/>
          <w:sz w:val="24"/>
          <w:szCs w:val="24"/>
          <w:lang w:eastAsia="en-US"/>
        </w:rPr>
      </w:pPr>
      <w:r w:rsidRPr="004422AC">
        <w:rPr>
          <w:rFonts w:ascii="Arial" w:hAnsi="Arial" w:cs="Arial"/>
          <w:sz w:val="24"/>
          <w:szCs w:val="24"/>
          <w:lang w:eastAsia="en-US"/>
        </w:rPr>
        <w:t xml:space="preserve">       Проводимая работа по обустройству и приведению в нормативное состояние автомобильных дорог, пешеходных переходов и в целом содержание надлежащего состояния улично-дорожной сети в соответствии с требованиями безопасности дорожного движения на территории </w:t>
      </w:r>
      <w:r w:rsidRPr="004422AC">
        <w:rPr>
          <w:rFonts w:ascii="Arial" w:eastAsiaTheme="minorHAnsi" w:hAnsi="Arial" w:cs="Arial"/>
          <w:sz w:val="24"/>
          <w:szCs w:val="24"/>
          <w:lang w:eastAsia="en-US"/>
        </w:rPr>
        <w:t>муниципального района «Тунгиро-Олекминский район»</w:t>
      </w:r>
      <w:r w:rsidRPr="004422AC">
        <w:rPr>
          <w:rFonts w:ascii="Arial" w:hAnsi="Arial" w:cs="Arial"/>
          <w:sz w:val="24"/>
          <w:szCs w:val="24"/>
          <w:lang w:eastAsia="en-US"/>
        </w:rPr>
        <w:t>, удовлетворительная.</w:t>
      </w:r>
    </w:p>
    <w:p w:rsidR="00B0781A" w:rsidRPr="004422AC" w:rsidRDefault="00B0781A" w:rsidP="00B0781A">
      <w:pPr>
        <w:overflowPunct w:val="0"/>
        <w:jc w:val="both"/>
        <w:textAlignment w:val="baseline"/>
        <w:rPr>
          <w:rFonts w:ascii="Arial" w:hAnsi="Arial" w:cs="Arial"/>
          <w:sz w:val="24"/>
          <w:szCs w:val="24"/>
        </w:rPr>
      </w:pPr>
      <w:r w:rsidRPr="004422AC">
        <w:rPr>
          <w:rFonts w:ascii="Arial" w:hAnsi="Arial" w:cs="Arial"/>
          <w:sz w:val="24"/>
          <w:szCs w:val="24"/>
        </w:rPr>
        <w:t xml:space="preserve">       Основными принципами обеспечения безопасности дорожного движения на участках вблизи образовательных организаций и на участках улично-дорожной сети обозначенных в паспорте дорожной безопасности образовательного учреждения являются, заблаговременное предупреждение участников дорожного движения о возможном появлении детей на проезжей части. </w:t>
      </w:r>
    </w:p>
    <w:p w:rsidR="00B0781A" w:rsidRPr="004422AC" w:rsidRDefault="00B0781A" w:rsidP="00B0781A">
      <w:pPr>
        <w:overflowPunct w:val="0"/>
        <w:jc w:val="both"/>
        <w:textAlignment w:val="baseline"/>
        <w:rPr>
          <w:rFonts w:ascii="Arial" w:hAnsi="Arial" w:cs="Arial"/>
          <w:sz w:val="24"/>
          <w:szCs w:val="24"/>
        </w:rPr>
      </w:pPr>
      <w:r w:rsidRPr="004422AC">
        <w:rPr>
          <w:rFonts w:ascii="Arial" w:hAnsi="Arial" w:cs="Arial"/>
          <w:color w:val="000000"/>
          <w:sz w:val="24"/>
          <w:szCs w:val="24"/>
          <w:shd w:val="clear" w:color="auto" w:fill="FFFFFF"/>
        </w:rPr>
        <w:t xml:space="preserve">       В результате реализации Программы ожидается снижение аварийности на автомобильных дорогах </w:t>
      </w:r>
      <w:r w:rsidRPr="004422AC">
        <w:rPr>
          <w:rFonts w:ascii="Arial" w:eastAsiaTheme="minorHAnsi" w:hAnsi="Arial" w:cs="Arial"/>
          <w:sz w:val="24"/>
          <w:szCs w:val="24"/>
          <w:lang w:eastAsia="en-US"/>
        </w:rPr>
        <w:t>муниципального района «Тунгиро-Олекминский район»</w:t>
      </w:r>
      <w:r w:rsidRPr="004422AC">
        <w:rPr>
          <w:rFonts w:ascii="Arial" w:hAnsi="Arial" w:cs="Arial"/>
          <w:color w:val="000000"/>
          <w:sz w:val="24"/>
          <w:szCs w:val="24"/>
          <w:shd w:val="clear" w:color="auto" w:fill="FFFFFF"/>
        </w:rPr>
        <w:t xml:space="preserve">, а также уменьшение числа людей, пострадавших в дорожно-транспортных </w:t>
      </w:r>
      <w:r w:rsidRPr="004422AC">
        <w:rPr>
          <w:rFonts w:ascii="Arial" w:hAnsi="Arial" w:cs="Arial"/>
          <w:color w:val="000000"/>
          <w:sz w:val="24"/>
          <w:szCs w:val="24"/>
          <w:shd w:val="clear" w:color="auto" w:fill="FFFFFF"/>
        </w:rPr>
        <w:lastRenderedPageBreak/>
        <w:t>происшествиях.</w:t>
      </w:r>
      <w:r w:rsidRPr="004422AC">
        <w:rPr>
          <w:rFonts w:ascii="Arial" w:hAnsi="Arial" w:cs="Arial"/>
          <w:sz w:val="24"/>
          <w:szCs w:val="24"/>
        </w:rPr>
        <w:tab/>
      </w:r>
    </w:p>
    <w:p w:rsidR="00B0781A" w:rsidRPr="004422AC" w:rsidRDefault="00B0781A" w:rsidP="00B0781A">
      <w:pPr>
        <w:overflowPunct w:val="0"/>
        <w:jc w:val="both"/>
        <w:textAlignment w:val="baseline"/>
        <w:rPr>
          <w:rFonts w:ascii="Arial" w:hAnsi="Arial" w:cs="Arial"/>
          <w:sz w:val="24"/>
          <w:szCs w:val="24"/>
        </w:rPr>
      </w:pPr>
    </w:p>
    <w:p w:rsidR="00B0781A" w:rsidRPr="004422AC" w:rsidRDefault="00B0781A" w:rsidP="00B0781A">
      <w:pPr>
        <w:tabs>
          <w:tab w:val="left" w:pos="993"/>
        </w:tabs>
        <w:overflowPunct w:val="0"/>
        <w:autoSpaceDE/>
        <w:autoSpaceDN/>
        <w:jc w:val="center"/>
        <w:textAlignment w:val="baseline"/>
        <w:rPr>
          <w:rFonts w:ascii="Arial" w:hAnsi="Arial" w:cs="Arial"/>
          <w:b/>
          <w:sz w:val="24"/>
          <w:szCs w:val="24"/>
          <w:lang w:eastAsia="en-US"/>
        </w:rPr>
      </w:pPr>
      <w:r w:rsidRPr="004422AC">
        <w:rPr>
          <w:rFonts w:ascii="Arial" w:hAnsi="Arial" w:cs="Arial"/>
          <w:b/>
          <w:sz w:val="24"/>
          <w:szCs w:val="24"/>
          <w:lang w:eastAsia="en-US"/>
        </w:rPr>
        <w:t xml:space="preserve">Раздел 2.  </w:t>
      </w:r>
    </w:p>
    <w:p w:rsidR="00B0781A" w:rsidRPr="004422AC" w:rsidRDefault="00B0781A" w:rsidP="00B0781A">
      <w:pPr>
        <w:tabs>
          <w:tab w:val="left" w:pos="993"/>
        </w:tabs>
        <w:overflowPunct w:val="0"/>
        <w:autoSpaceDE/>
        <w:autoSpaceDN/>
        <w:jc w:val="center"/>
        <w:textAlignment w:val="baseline"/>
        <w:rPr>
          <w:rFonts w:ascii="Arial" w:hAnsi="Arial" w:cs="Arial"/>
          <w:b/>
          <w:sz w:val="24"/>
          <w:szCs w:val="24"/>
          <w:lang w:eastAsia="en-US"/>
        </w:rPr>
      </w:pPr>
      <w:r w:rsidRPr="004422AC">
        <w:rPr>
          <w:rFonts w:ascii="Arial" w:hAnsi="Arial" w:cs="Arial"/>
          <w:b/>
          <w:sz w:val="24"/>
          <w:szCs w:val="24"/>
          <w:lang w:eastAsia="en-US"/>
        </w:rPr>
        <w:t>Цели и задачи, целевые показатели, реализации муниципальной программы</w:t>
      </w:r>
    </w:p>
    <w:p w:rsidR="00B0781A" w:rsidRPr="004422AC" w:rsidRDefault="00B0781A" w:rsidP="00B0781A">
      <w:pPr>
        <w:tabs>
          <w:tab w:val="left" w:pos="993"/>
        </w:tabs>
        <w:overflowPunct w:val="0"/>
        <w:autoSpaceDE/>
        <w:autoSpaceDN/>
        <w:textAlignment w:val="baseline"/>
        <w:rPr>
          <w:rFonts w:ascii="Arial" w:hAnsi="Arial" w:cs="Arial"/>
          <w:sz w:val="24"/>
          <w:szCs w:val="24"/>
          <w:lang w:eastAsia="en-US"/>
        </w:rPr>
      </w:pPr>
    </w:p>
    <w:p w:rsidR="00B0781A" w:rsidRPr="004422AC" w:rsidRDefault="00B0781A" w:rsidP="00B0781A">
      <w:pPr>
        <w:tabs>
          <w:tab w:val="left" w:pos="993"/>
        </w:tabs>
        <w:overflowPunct w:val="0"/>
        <w:autoSpaceDE/>
        <w:autoSpaceDN/>
        <w:jc w:val="both"/>
        <w:textAlignment w:val="baseline"/>
        <w:rPr>
          <w:rFonts w:ascii="Arial" w:hAnsi="Arial" w:cs="Arial"/>
          <w:sz w:val="24"/>
          <w:szCs w:val="24"/>
        </w:rPr>
      </w:pPr>
      <w:r w:rsidRPr="004422AC">
        <w:rPr>
          <w:rFonts w:ascii="Arial" w:hAnsi="Arial" w:cs="Arial"/>
          <w:sz w:val="24"/>
          <w:szCs w:val="24"/>
          <w:lang w:eastAsia="en-US"/>
        </w:rPr>
        <w:t xml:space="preserve">          </w:t>
      </w:r>
      <w:r w:rsidRPr="004422AC">
        <w:rPr>
          <w:rFonts w:ascii="Arial" w:hAnsi="Arial" w:cs="Arial"/>
          <w:sz w:val="24"/>
          <w:szCs w:val="24"/>
        </w:rPr>
        <w:t xml:space="preserve">Целью настоящей программы является комплексное решение </w:t>
      </w:r>
      <w:proofErr w:type="gramStart"/>
      <w:r w:rsidRPr="004422AC">
        <w:rPr>
          <w:rFonts w:ascii="Arial" w:hAnsi="Arial" w:cs="Arial"/>
          <w:sz w:val="24"/>
          <w:szCs w:val="24"/>
        </w:rPr>
        <w:t>проблем  обеспечение</w:t>
      </w:r>
      <w:proofErr w:type="gramEnd"/>
      <w:r w:rsidRPr="004422AC">
        <w:rPr>
          <w:rFonts w:ascii="Arial" w:hAnsi="Arial" w:cs="Arial"/>
          <w:sz w:val="24"/>
          <w:szCs w:val="24"/>
        </w:rPr>
        <w:t xml:space="preserve"> безопасного транспортного сообщения по автомобильным дорогам общего пользования местного значения, безопасности движения вблизи общеобразовательных учреждений, снижение аварийности и последствий, а так же повышение комфортности дорог, улиц, тротуаров. </w:t>
      </w:r>
    </w:p>
    <w:p w:rsidR="00B0781A" w:rsidRPr="004422AC" w:rsidRDefault="00B0781A" w:rsidP="00B0781A">
      <w:pPr>
        <w:overflowPunct w:val="0"/>
        <w:jc w:val="both"/>
        <w:textAlignment w:val="baseline"/>
        <w:rPr>
          <w:rFonts w:ascii="Arial" w:hAnsi="Arial" w:cs="Arial"/>
          <w:sz w:val="24"/>
          <w:szCs w:val="24"/>
        </w:rPr>
      </w:pPr>
      <w:r w:rsidRPr="004422AC">
        <w:rPr>
          <w:rFonts w:ascii="Arial" w:hAnsi="Arial" w:cs="Arial"/>
          <w:sz w:val="24"/>
          <w:szCs w:val="24"/>
        </w:rPr>
        <w:t xml:space="preserve">         В первую очередь, программа направлена на повышение качества улично-дорожной сети вблизи образовательных учреждений </w:t>
      </w:r>
      <w:proofErr w:type="gramStart"/>
      <w:r w:rsidRPr="004422AC">
        <w:rPr>
          <w:rFonts w:ascii="Arial" w:hAnsi="Arial" w:cs="Arial"/>
          <w:sz w:val="24"/>
          <w:szCs w:val="24"/>
        </w:rPr>
        <w:t>района  в</w:t>
      </w:r>
      <w:proofErr w:type="gramEnd"/>
      <w:r w:rsidRPr="004422AC">
        <w:rPr>
          <w:rFonts w:ascii="Arial" w:hAnsi="Arial" w:cs="Arial"/>
          <w:sz w:val="24"/>
          <w:szCs w:val="24"/>
        </w:rPr>
        <w:t xml:space="preserve"> целом, для удовлетворения транспортных потребностей населения с минимальными издержками и максимальной безопасностью (снижение аварийности и негативного воздействия на окружающую среду и здоровье населения).</w:t>
      </w:r>
    </w:p>
    <w:p w:rsidR="00B0781A" w:rsidRPr="004422AC" w:rsidRDefault="00B0781A" w:rsidP="00B0781A">
      <w:pPr>
        <w:overflowPunct w:val="0"/>
        <w:jc w:val="both"/>
        <w:textAlignment w:val="baseline"/>
        <w:rPr>
          <w:rFonts w:ascii="Arial" w:hAnsi="Arial" w:cs="Arial"/>
          <w:sz w:val="24"/>
          <w:szCs w:val="24"/>
        </w:rPr>
      </w:pPr>
      <w:r w:rsidRPr="004422AC">
        <w:rPr>
          <w:rFonts w:ascii="Arial" w:hAnsi="Arial" w:cs="Arial"/>
          <w:sz w:val="24"/>
          <w:szCs w:val="24"/>
        </w:rPr>
        <w:t xml:space="preserve">         Программа предусматривает: обеспечение минимально допустимых расходов на обустройства дорожной инфраструктуры в целях безопасности дорожного движения вблизи общеобразовательных учреждений на территории </w:t>
      </w:r>
      <w:r w:rsidRPr="004422AC">
        <w:rPr>
          <w:rFonts w:ascii="Arial" w:eastAsiaTheme="minorHAnsi" w:hAnsi="Arial" w:cs="Arial"/>
          <w:sz w:val="24"/>
          <w:szCs w:val="24"/>
          <w:lang w:eastAsia="en-US"/>
        </w:rPr>
        <w:t>муниципального района «Тунгиро-Олекминский район»</w:t>
      </w:r>
      <w:r w:rsidRPr="004422AC">
        <w:rPr>
          <w:rFonts w:ascii="Arial" w:hAnsi="Arial" w:cs="Arial"/>
          <w:sz w:val="24"/>
          <w:szCs w:val="24"/>
        </w:rPr>
        <w:t>.</w:t>
      </w:r>
    </w:p>
    <w:p w:rsidR="00B0781A" w:rsidRPr="004422AC" w:rsidRDefault="00B0781A" w:rsidP="00B0781A">
      <w:pPr>
        <w:overflowPunct w:val="0"/>
        <w:jc w:val="both"/>
        <w:textAlignment w:val="baseline"/>
        <w:rPr>
          <w:rFonts w:ascii="Arial" w:hAnsi="Arial" w:cs="Arial"/>
          <w:sz w:val="24"/>
          <w:szCs w:val="24"/>
        </w:rPr>
      </w:pPr>
      <w:r w:rsidRPr="004422AC">
        <w:rPr>
          <w:rFonts w:ascii="Arial" w:hAnsi="Arial" w:cs="Arial"/>
          <w:sz w:val="24"/>
          <w:szCs w:val="24"/>
        </w:rPr>
        <w:t xml:space="preserve">         В конечном результате предусматривается решение следующих задач: </w:t>
      </w:r>
    </w:p>
    <w:p w:rsidR="00B0781A" w:rsidRPr="004422AC" w:rsidRDefault="00B0781A" w:rsidP="00B0781A">
      <w:pPr>
        <w:overflowPunct w:val="0"/>
        <w:jc w:val="both"/>
        <w:textAlignment w:val="baseline"/>
        <w:rPr>
          <w:rFonts w:ascii="Arial" w:hAnsi="Arial" w:cs="Arial"/>
          <w:sz w:val="24"/>
          <w:szCs w:val="24"/>
        </w:rPr>
      </w:pPr>
      <w:r w:rsidRPr="004422AC">
        <w:rPr>
          <w:rFonts w:ascii="Arial" w:hAnsi="Arial" w:cs="Arial"/>
          <w:sz w:val="24"/>
          <w:szCs w:val="24"/>
        </w:rPr>
        <w:t>- повышение качества, надежности и экологической безопасности дорожного хозяйства района;</w:t>
      </w:r>
    </w:p>
    <w:p w:rsidR="00B0781A" w:rsidRPr="004422AC" w:rsidRDefault="00B0781A" w:rsidP="00B0781A">
      <w:pPr>
        <w:overflowPunct w:val="0"/>
        <w:jc w:val="both"/>
        <w:textAlignment w:val="baseline"/>
        <w:rPr>
          <w:rFonts w:ascii="Arial" w:hAnsi="Arial" w:cs="Arial"/>
          <w:sz w:val="24"/>
          <w:szCs w:val="24"/>
        </w:rPr>
      </w:pPr>
      <w:r w:rsidRPr="004422AC">
        <w:rPr>
          <w:rFonts w:ascii="Arial" w:hAnsi="Arial" w:cs="Arial"/>
          <w:sz w:val="24"/>
          <w:szCs w:val="24"/>
        </w:rPr>
        <w:t xml:space="preserve"> - профилактика детского дорожно-транспортного травматизма;</w:t>
      </w:r>
    </w:p>
    <w:p w:rsidR="00B0781A" w:rsidRPr="004422AC" w:rsidRDefault="00B0781A" w:rsidP="00B0781A">
      <w:pPr>
        <w:overflowPunct w:val="0"/>
        <w:jc w:val="both"/>
        <w:textAlignment w:val="baseline"/>
        <w:rPr>
          <w:rFonts w:ascii="Arial" w:hAnsi="Arial" w:cs="Arial"/>
          <w:sz w:val="24"/>
          <w:szCs w:val="24"/>
        </w:rPr>
      </w:pPr>
      <w:r w:rsidRPr="004422AC">
        <w:rPr>
          <w:rFonts w:ascii="Arial" w:hAnsi="Arial" w:cs="Arial"/>
          <w:sz w:val="24"/>
          <w:szCs w:val="24"/>
        </w:rPr>
        <w:t xml:space="preserve"> - совершенствование организации движения транспорта и пешеходов в местах повышенной опасности (школы, детские сады);</w:t>
      </w:r>
    </w:p>
    <w:p w:rsidR="00B0781A" w:rsidRPr="004422AC" w:rsidRDefault="00B0781A" w:rsidP="00B0781A">
      <w:pPr>
        <w:overflowPunct w:val="0"/>
        <w:jc w:val="both"/>
        <w:textAlignment w:val="baseline"/>
        <w:rPr>
          <w:rFonts w:ascii="Arial" w:hAnsi="Arial" w:cs="Arial"/>
          <w:sz w:val="24"/>
          <w:szCs w:val="24"/>
        </w:rPr>
      </w:pPr>
      <w:r w:rsidRPr="004422AC">
        <w:rPr>
          <w:rFonts w:ascii="Arial" w:hAnsi="Arial" w:cs="Arial"/>
          <w:sz w:val="24"/>
          <w:szCs w:val="24"/>
        </w:rPr>
        <w:t xml:space="preserve">         При </w:t>
      </w:r>
      <w:proofErr w:type="gramStart"/>
      <w:r w:rsidRPr="004422AC">
        <w:rPr>
          <w:rFonts w:ascii="Arial" w:hAnsi="Arial" w:cs="Arial"/>
          <w:sz w:val="24"/>
          <w:szCs w:val="24"/>
        </w:rPr>
        <w:t>реализации  программы</w:t>
      </w:r>
      <w:proofErr w:type="gramEnd"/>
      <w:r w:rsidRPr="004422AC">
        <w:rPr>
          <w:rFonts w:ascii="Arial" w:hAnsi="Arial" w:cs="Arial"/>
          <w:sz w:val="24"/>
          <w:szCs w:val="24"/>
        </w:rPr>
        <w:t xml:space="preserve"> планируется осуществление следующих мероприятий: </w:t>
      </w:r>
    </w:p>
    <w:p w:rsidR="00B0781A" w:rsidRPr="004422AC" w:rsidRDefault="00B0781A" w:rsidP="00B0781A">
      <w:pPr>
        <w:overflowPunct w:val="0"/>
        <w:jc w:val="both"/>
        <w:textAlignment w:val="baseline"/>
        <w:rPr>
          <w:rFonts w:ascii="Arial" w:hAnsi="Arial" w:cs="Arial"/>
          <w:sz w:val="24"/>
          <w:szCs w:val="24"/>
        </w:rPr>
      </w:pPr>
      <w:r w:rsidRPr="004422AC">
        <w:rPr>
          <w:rFonts w:ascii="Arial" w:hAnsi="Arial" w:cs="Arial"/>
          <w:sz w:val="24"/>
          <w:szCs w:val="24"/>
        </w:rPr>
        <w:t xml:space="preserve">         - оснащение участков улично-дорожной сети пешеходными ограждениями;</w:t>
      </w:r>
    </w:p>
    <w:p w:rsidR="00B0781A" w:rsidRPr="004422AC" w:rsidRDefault="00B0781A" w:rsidP="00B0781A">
      <w:pPr>
        <w:overflowPunct w:val="0"/>
        <w:jc w:val="both"/>
        <w:textAlignment w:val="baseline"/>
        <w:rPr>
          <w:rFonts w:ascii="Arial" w:hAnsi="Arial" w:cs="Arial"/>
          <w:sz w:val="24"/>
          <w:szCs w:val="24"/>
        </w:rPr>
      </w:pPr>
      <w:r w:rsidRPr="004422AC">
        <w:rPr>
          <w:rFonts w:ascii="Arial" w:hAnsi="Arial" w:cs="Arial"/>
          <w:sz w:val="24"/>
          <w:szCs w:val="24"/>
        </w:rPr>
        <w:t xml:space="preserve">         - обустройство тротуаров вблизи образовательных, общеобразовательных учреждений</w:t>
      </w:r>
    </w:p>
    <w:p w:rsidR="00B0781A" w:rsidRPr="004422AC" w:rsidRDefault="00B0781A" w:rsidP="00B0781A">
      <w:pPr>
        <w:overflowPunct w:val="0"/>
        <w:jc w:val="both"/>
        <w:textAlignment w:val="baseline"/>
        <w:rPr>
          <w:rFonts w:ascii="Arial" w:hAnsi="Arial" w:cs="Arial"/>
          <w:sz w:val="24"/>
          <w:szCs w:val="24"/>
        </w:rPr>
      </w:pPr>
      <w:r w:rsidRPr="004422AC">
        <w:rPr>
          <w:rFonts w:ascii="Arial" w:hAnsi="Arial" w:cs="Arial"/>
          <w:sz w:val="24"/>
          <w:szCs w:val="24"/>
        </w:rPr>
        <w:tab/>
        <w:t>- модернизация нерегулируемых переходов, в том числе средствами освещения, искусственными дорожными неровностями, дорожными знаками, дорожной разметкой и другими элементами повышения безопасности дорожного движения.</w:t>
      </w:r>
    </w:p>
    <w:p w:rsidR="00B0781A" w:rsidRPr="004422AC" w:rsidRDefault="00B0781A" w:rsidP="00B0781A">
      <w:pPr>
        <w:overflowPunct w:val="0"/>
        <w:jc w:val="both"/>
        <w:textAlignment w:val="baseline"/>
        <w:rPr>
          <w:rFonts w:ascii="Arial" w:hAnsi="Arial" w:cs="Arial"/>
          <w:sz w:val="24"/>
          <w:szCs w:val="24"/>
        </w:rPr>
      </w:pPr>
    </w:p>
    <w:p w:rsidR="00B0781A" w:rsidRPr="004422AC" w:rsidRDefault="00B0781A" w:rsidP="00B0781A">
      <w:pPr>
        <w:overflowPunct w:val="0"/>
        <w:jc w:val="both"/>
        <w:textAlignment w:val="baseline"/>
        <w:rPr>
          <w:rFonts w:ascii="Arial" w:hAnsi="Arial" w:cs="Arial"/>
          <w:sz w:val="24"/>
          <w:szCs w:val="24"/>
        </w:rPr>
      </w:pPr>
    </w:p>
    <w:p w:rsidR="00B0781A" w:rsidRPr="004422AC" w:rsidRDefault="00B0781A" w:rsidP="00B0781A">
      <w:pPr>
        <w:tabs>
          <w:tab w:val="left" w:pos="993"/>
        </w:tabs>
        <w:overflowPunct w:val="0"/>
        <w:autoSpaceDE/>
        <w:autoSpaceDN/>
        <w:spacing w:line="276" w:lineRule="auto"/>
        <w:jc w:val="center"/>
        <w:textAlignment w:val="baseline"/>
        <w:rPr>
          <w:rFonts w:ascii="Arial" w:hAnsi="Arial" w:cs="Arial"/>
          <w:b/>
          <w:sz w:val="24"/>
          <w:szCs w:val="24"/>
          <w:lang w:eastAsia="en-US"/>
        </w:rPr>
      </w:pPr>
      <w:r w:rsidRPr="004422AC">
        <w:rPr>
          <w:rFonts w:ascii="Arial" w:hAnsi="Arial" w:cs="Arial"/>
          <w:b/>
          <w:sz w:val="24"/>
          <w:szCs w:val="24"/>
          <w:lang w:eastAsia="en-US"/>
        </w:rPr>
        <w:t xml:space="preserve">Раздел 3. </w:t>
      </w:r>
    </w:p>
    <w:p w:rsidR="00B0781A" w:rsidRPr="004422AC" w:rsidRDefault="00B0781A" w:rsidP="00B0781A">
      <w:pPr>
        <w:tabs>
          <w:tab w:val="left" w:pos="993"/>
        </w:tabs>
        <w:overflowPunct w:val="0"/>
        <w:autoSpaceDE/>
        <w:autoSpaceDN/>
        <w:spacing w:line="276" w:lineRule="auto"/>
        <w:jc w:val="center"/>
        <w:textAlignment w:val="baseline"/>
        <w:rPr>
          <w:rFonts w:ascii="Arial" w:hAnsi="Arial" w:cs="Arial"/>
          <w:b/>
          <w:sz w:val="24"/>
          <w:szCs w:val="24"/>
          <w:lang w:eastAsia="en-US"/>
        </w:rPr>
      </w:pPr>
      <w:r w:rsidRPr="004422AC">
        <w:rPr>
          <w:rFonts w:ascii="Arial" w:hAnsi="Arial" w:cs="Arial"/>
          <w:b/>
          <w:sz w:val="24"/>
          <w:szCs w:val="24"/>
          <w:lang w:eastAsia="en-US"/>
        </w:rPr>
        <w:t>План мероприятий муниципальной программы</w:t>
      </w:r>
    </w:p>
    <w:p w:rsidR="00B0781A" w:rsidRPr="004422AC" w:rsidRDefault="00B0781A" w:rsidP="00B0781A">
      <w:pPr>
        <w:tabs>
          <w:tab w:val="left" w:pos="993"/>
        </w:tabs>
        <w:overflowPunct w:val="0"/>
        <w:autoSpaceDE/>
        <w:autoSpaceDN/>
        <w:spacing w:line="276" w:lineRule="auto"/>
        <w:jc w:val="center"/>
        <w:textAlignment w:val="baseline"/>
        <w:rPr>
          <w:rFonts w:ascii="Arial" w:hAnsi="Arial" w:cs="Arial"/>
          <w:b/>
          <w:sz w:val="24"/>
          <w:szCs w:val="24"/>
          <w:lang w:eastAsia="en-US"/>
        </w:rPr>
      </w:pPr>
    </w:p>
    <w:p w:rsidR="00B0781A" w:rsidRPr="004422AC" w:rsidRDefault="00B0781A" w:rsidP="00B0781A">
      <w:pPr>
        <w:tabs>
          <w:tab w:val="left" w:pos="-3402"/>
        </w:tabs>
        <w:overflowPunct w:val="0"/>
        <w:autoSpaceDE/>
        <w:autoSpaceDN/>
        <w:jc w:val="both"/>
        <w:textAlignment w:val="baseline"/>
        <w:rPr>
          <w:rFonts w:ascii="Arial" w:hAnsi="Arial" w:cs="Arial"/>
          <w:sz w:val="24"/>
          <w:szCs w:val="24"/>
          <w:lang w:eastAsia="en-US"/>
        </w:rPr>
      </w:pPr>
      <w:r w:rsidRPr="004422AC">
        <w:rPr>
          <w:rFonts w:ascii="Arial" w:hAnsi="Arial" w:cs="Arial"/>
          <w:sz w:val="24"/>
          <w:szCs w:val="24"/>
          <w:lang w:eastAsia="en-US"/>
        </w:rPr>
        <w:t xml:space="preserve">         В целях достижения цели муниципальной программы и выполнения поставленных задач, разработан план мероприятий муниципальной программы. План мероприятий муниципальной программы с указанием годовых размеров расходов по источникам финансирования, а также взаимосвязь с показателями, в достижении которых направлены мероприятия муниципальной программе.</w:t>
      </w:r>
    </w:p>
    <w:p w:rsidR="00B0781A" w:rsidRPr="004422AC" w:rsidRDefault="00B0781A" w:rsidP="00B0781A">
      <w:pPr>
        <w:tabs>
          <w:tab w:val="left" w:pos="-3402"/>
        </w:tabs>
        <w:overflowPunct w:val="0"/>
        <w:autoSpaceDE/>
        <w:autoSpaceDN/>
        <w:jc w:val="both"/>
        <w:textAlignment w:val="baseline"/>
        <w:rPr>
          <w:rFonts w:ascii="Arial" w:hAnsi="Arial" w:cs="Arial"/>
          <w:sz w:val="24"/>
          <w:szCs w:val="24"/>
          <w:lang w:eastAsia="en-US"/>
        </w:rPr>
      </w:pPr>
      <w:r w:rsidRPr="004422AC">
        <w:rPr>
          <w:rFonts w:ascii="Arial" w:hAnsi="Arial" w:cs="Arial"/>
          <w:spacing w:val="2"/>
          <w:sz w:val="24"/>
          <w:szCs w:val="24"/>
          <w:shd w:val="clear" w:color="auto" w:fill="FFFFFF"/>
        </w:rPr>
        <w:t>Механизм реализации Программы направлен на эффективное планирование хода исполнения основных мероприятий, координацию действий участников Программы,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 (Приложение №1).</w:t>
      </w:r>
    </w:p>
    <w:p w:rsidR="00B0781A" w:rsidRPr="004422AC" w:rsidRDefault="00B0781A" w:rsidP="00B0781A">
      <w:pPr>
        <w:overflowPunct w:val="0"/>
        <w:jc w:val="both"/>
        <w:textAlignment w:val="baseline"/>
        <w:rPr>
          <w:rFonts w:ascii="Arial" w:hAnsi="Arial" w:cs="Arial"/>
          <w:sz w:val="24"/>
          <w:szCs w:val="24"/>
        </w:rPr>
      </w:pPr>
      <w:r w:rsidRPr="004422AC">
        <w:rPr>
          <w:rFonts w:ascii="Arial" w:hAnsi="Arial" w:cs="Arial"/>
          <w:sz w:val="24"/>
          <w:szCs w:val="24"/>
        </w:rPr>
        <w:t xml:space="preserve">        Ответственный исполнитель является Глава администрации </w:t>
      </w:r>
      <w:r w:rsidRPr="004422AC">
        <w:rPr>
          <w:rFonts w:ascii="Arial" w:eastAsiaTheme="minorHAnsi" w:hAnsi="Arial" w:cs="Arial"/>
          <w:sz w:val="24"/>
          <w:szCs w:val="24"/>
          <w:lang w:eastAsia="en-US"/>
        </w:rPr>
        <w:t>муниципального района «Тунгиро-Олекминский район»</w:t>
      </w:r>
      <w:r w:rsidRPr="004422AC">
        <w:rPr>
          <w:rFonts w:ascii="Arial" w:hAnsi="Arial" w:cs="Arial"/>
          <w:sz w:val="24"/>
          <w:szCs w:val="24"/>
        </w:rPr>
        <w:t>.</w:t>
      </w:r>
    </w:p>
    <w:p w:rsidR="00B0781A" w:rsidRPr="004422AC" w:rsidRDefault="00B0781A" w:rsidP="00B0781A">
      <w:pPr>
        <w:overflowPunct w:val="0"/>
        <w:jc w:val="both"/>
        <w:textAlignment w:val="baseline"/>
        <w:rPr>
          <w:rFonts w:ascii="Arial" w:hAnsi="Arial" w:cs="Arial"/>
          <w:sz w:val="24"/>
          <w:szCs w:val="24"/>
        </w:rPr>
      </w:pPr>
      <w:r w:rsidRPr="004422AC">
        <w:rPr>
          <w:rFonts w:ascii="Arial" w:hAnsi="Arial" w:cs="Arial"/>
          <w:sz w:val="24"/>
          <w:szCs w:val="24"/>
        </w:rPr>
        <w:tab/>
        <w:t xml:space="preserve">Исполнителями мероприятий Программы являются: </w:t>
      </w:r>
    </w:p>
    <w:p w:rsidR="00B0781A" w:rsidRPr="004422AC" w:rsidRDefault="00B0781A" w:rsidP="00B0781A">
      <w:pPr>
        <w:tabs>
          <w:tab w:val="left" w:pos="426"/>
          <w:tab w:val="left" w:pos="1276"/>
          <w:tab w:val="left" w:pos="1701"/>
        </w:tabs>
        <w:overflowPunct w:val="0"/>
        <w:jc w:val="both"/>
        <w:textAlignment w:val="baseline"/>
        <w:rPr>
          <w:rFonts w:ascii="Arial" w:hAnsi="Arial" w:cs="Arial"/>
          <w:sz w:val="24"/>
          <w:szCs w:val="24"/>
        </w:rPr>
      </w:pPr>
      <w:r w:rsidRPr="004422AC">
        <w:rPr>
          <w:rFonts w:ascii="Arial" w:hAnsi="Arial" w:cs="Arial"/>
          <w:sz w:val="24"/>
          <w:szCs w:val="24"/>
        </w:rPr>
        <w:lastRenderedPageBreak/>
        <w:t xml:space="preserve">        - Отдел строительства земельных и имущественных отношений администрации </w:t>
      </w:r>
      <w:r w:rsidRPr="004422AC">
        <w:rPr>
          <w:rFonts w:ascii="Arial" w:eastAsiaTheme="minorHAnsi" w:hAnsi="Arial" w:cs="Arial"/>
          <w:sz w:val="24"/>
          <w:szCs w:val="24"/>
          <w:lang w:eastAsia="en-US"/>
        </w:rPr>
        <w:t>муниципального района «Тунгиро-Олекминский район»</w:t>
      </w:r>
      <w:r w:rsidRPr="004422AC">
        <w:rPr>
          <w:rFonts w:ascii="Arial" w:hAnsi="Arial" w:cs="Arial"/>
          <w:sz w:val="24"/>
          <w:szCs w:val="24"/>
        </w:rPr>
        <w:t>;</w:t>
      </w:r>
    </w:p>
    <w:p w:rsidR="00B0781A" w:rsidRPr="004422AC" w:rsidRDefault="00B0781A" w:rsidP="00B0781A">
      <w:pPr>
        <w:tabs>
          <w:tab w:val="left" w:pos="284"/>
          <w:tab w:val="left" w:pos="1276"/>
          <w:tab w:val="left" w:pos="1701"/>
        </w:tabs>
        <w:overflowPunct w:val="0"/>
        <w:jc w:val="both"/>
        <w:textAlignment w:val="baseline"/>
        <w:rPr>
          <w:rFonts w:ascii="Arial" w:hAnsi="Arial" w:cs="Arial"/>
          <w:sz w:val="24"/>
          <w:szCs w:val="24"/>
        </w:rPr>
      </w:pPr>
      <w:r w:rsidRPr="004422AC">
        <w:rPr>
          <w:rFonts w:ascii="Arial" w:hAnsi="Arial" w:cs="Arial"/>
          <w:sz w:val="24"/>
          <w:szCs w:val="24"/>
        </w:rPr>
        <w:t xml:space="preserve">       -  Главы сельских поселений.</w:t>
      </w:r>
    </w:p>
    <w:p w:rsidR="00B0781A" w:rsidRPr="004422AC" w:rsidRDefault="00B0781A" w:rsidP="00B0781A">
      <w:pPr>
        <w:tabs>
          <w:tab w:val="left" w:pos="284"/>
          <w:tab w:val="left" w:pos="1276"/>
          <w:tab w:val="left" w:pos="1701"/>
        </w:tabs>
        <w:overflowPunct w:val="0"/>
        <w:jc w:val="both"/>
        <w:textAlignment w:val="baseline"/>
        <w:rPr>
          <w:rFonts w:ascii="Arial" w:hAnsi="Arial" w:cs="Arial"/>
          <w:sz w:val="24"/>
          <w:szCs w:val="24"/>
        </w:rPr>
      </w:pPr>
      <w:r w:rsidRPr="004422AC">
        <w:rPr>
          <w:rFonts w:ascii="Arial" w:hAnsi="Arial" w:cs="Arial"/>
          <w:sz w:val="24"/>
          <w:szCs w:val="24"/>
        </w:rPr>
        <w:t xml:space="preserve">К исполнению мероприятий Программы по согласованию привлекаются структурные подразделения Администрации </w:t>
      </w:r>
      <w:r w:rsidRPr="004422AC">
        <w:rPr>
          <w:rFonts w:ascii="Arial" w:eastAsiaTheme="minorHAnsi" w:hAnsi="Arial" w:cs="Arial"/>
          <w:sz w:val="24"/>
          <w:szCs w:val="24"/>
          <w:lang w:eastAsia="en-US"/>
        </w:rPr>
        <w:t>муниципального района «Тунгиро-Олекминский район»</w:t>
      </w:r>
      <w:r w:rsidRPr="004422AC">
        <w:rPr>
          <w:rFonts w:ascii="Arial" w:hAnsi="Arial" w:cs="Arial"/>
          <w:sz w:val="24"/>
          <w:szCs w:val="24"/>
        </w:rPr>
        <w:t xml:space="preserve">. </w:t>
      </w:r>
    </w:p>
    <w:p w:rsidR="00B0781A" w:rsidRPr="004422AC" w:rsidRDefault="00B0781A" w:rsidP="00B0781A">
      <w:pPr>
        <w:tabs>
          <w:tab w:val="left" w:pos="284"/>
          <w:tab w:val="left" w:pos="1276"/>
          <w:tab w:val="left" w:pos="1701"/>
        </w:tabs>
        <w:overflowPunct w:val="0"/>
        <w:jc w:val="both"/>
        <w:textAlignment w:val="baseline"/>
        <w:rPr>
          <w:rFonts w:ascii="Arial" w:hAnsi="Arial" w:cs="Arial"/>
          <w:sz w:val="24"/>
          <w:szCs w:val="24"/>
        </w:rPr>
      </w:pPr>
      <w:r w:rsidRPr="004422AC">
        <w:rPr>
          <w:rFonts w:ascii="Arial" w:hAnsi="Arial" w:cs="Arial"/>
          <w:sz w:val="24"/>
          <w:szCs w:val="24"/>
        </w:rPr>
        <w:t xml:space="preserve">       Ответственный исполнитель Программы:</w:t>
      </w:r>
    </w:p>
    <w:p w:rsidR="00B0781A" w:rsidRPr="004422AC" w:rsidRDefault="00B0781A" w:rsidP="00B0781A">
      <w:pPr>
        <w:overflowPunct w:val="0"/>
        <w:jc w:val="both"/>
        <w:textAlignment w:val="baseline"/>
        <w:rPr>
          <w:rFonts w:ascii="Arial" w:hAnsi="Arial" w:cs="Arial"/>
          <w:sz w:val="24"/>
          <w:szCs w:val="24"/>
        </w:rPr>
      </w:pPr>
      <w:r w:rsidRPr="004422AC">
        <w:rPr>
          <w:rFonts w:ascii="Arial" w:hAnsi="Arial" w:cs="Arial"/>
          <w:sz w:val="24"/>
          <w:szCs w:val="24"/>
        </w:rPr>
        <w:t xml:space="preserve">       -  осуществляет координацию деятельности по реализации Программы;</w:t>
      </w:r>
    </w:p>
    <w:p w:rsidR="00B0781A" w:rsidRPr="004422AC" w:rsidRDefault="00B0781A" w:rsidP="00B0781A">
      <w:pPr>
        <w:overflowPunct w:val="0"/>
        <w:jc w:val="both"/>
        <w:textAlignment w:val="baseline"/>
        <w:rPr>
          <w:rFonts w:ascii="Arial" w:hAnsi="Arial" w:cs="Arial"/>
          <w:sz w:val="24"/>
          <w:szCs w:val="24"/>
        </w:rPr>
      </w:pPr>
      <w:r w:rsidRPr="004422AC">
        <w:rPr>
          <w:rFonts w:ascii="Arial" w:hAnsi="Arial" w:cs="Arial"/>
          <w:sz w:val="24"/>
          <w:szCs w:val="24"/>
        </w:rPr>
        <w:t xml:space="preserve">       -  обеспечивает взаимодействие участников Программы;</w:t>
      </w:r>
    </w:p>
    <w:p w:rsidR="00B0781A" w:rsidRPr="004422AC" w:rsidRDefault="00B0781A" w:rsidP="00B0781A">
      <w:pPr>
        <w:overflowPunct w:val="0"/>
        <w:jc w:val="both"/>
        <w:textAlignment w:val="baseline"/>
        <w:rPr>
          <w:rFonts w:ascii="Arial" w:hAnsi="Arial" w:cs="Arial"/>
          <w:sz w:val="24"/>
          <w:szCs w:val="24"/>
        </w:rPr>
      </w:pPr>
      <w:r w:rsidRPr="004422AC">
        <w:rPr>
          <w:rFonts w:ascii="Arial" w:hAnsi="Arial" w:cs="Arial"/>
          <w:sz w:val="24"/>
          <w:szCs w:val="24"/>
        </w:rPr>
        <w:t xml:space="preserve">       - ежегодно запрашивает у Исполнителей Программы информацию о ходе исполнения мероприятий Программы, а также информацию о поступлении и расходовании финансовых средств, проводит анализ и обобщение результатов их деятельности;</w:t>
      </w:r>
    </w:p>
    <w:p w:rsidR="00B0781A" w:rsidRPr="004422AC" w:rsidRDefault="00B0781A" w:rsidP="00B0781A">
      <w:pPr>
        <w:overflowPunct w:val="0"/>
        <w:jc w:val="both"/>
        <w:textAlignment w:val="baseline"/>
        <w:rPr>
          <w:rFonts w:ascii="Arial" w:hAnsi="Arial" w:cs="Arial"/>
          <w:sz w:val="24"/>
          <w:szCs w:val="24"/>
        </w:rPr>
      </w:pPr>
      <w:r w:rsidRPr="004422AC">
        <w:rPr>
          <w:rFonts w:ascii="Arial" w:hAnsi="Arial" w:cs="Arial"/>
          <w:sz w:val="24"/>
          <w:szCs w:val="24"/>
        </w:rPr>
        <w:t xml:space="preserve">       - в соответствии с действующим законодательством несет ответственность за реализацию Программы;</w:t>
      </w:r>
    </w:p>
    <w:p w:rsidR="00B0781A" w:rsidRPr="004422AC" w:rsidRDefault="00B0781A" w:rsidP="00B0781A">
      <w:pPr>
        <w:overflowPunct w:val="0"/>
        <w:jc w:val="both"/>
        <w:textAlignment w:val="baseline"/>
        <w:rPr>
          <w:rFonts w:ascii="Arial" w:hAnsi="Arial" w:cs="Arial"/>
          <w:sz w:val="24"/>
          <w:szCs w:val="24"/>
        </w:rPr>
      </w:pPr>
      <w:r w:rsidRPr="004422AC">
        <w:rPr>
          <w:rFonts w:ascii="Arial" w:hAnsi="Arial" w:cs="Arial"/>
          <w:sz w:val="24"/>
          <w:szCs w:val="24"/>
        </w:rPr>
        <w:t xml:space="preserve">       - с учетом выделяемых ежегодно на реализацию программы средств распределяет их по программным мероприятиям.</w:t>
      </w:r>
    </w:p>
    <w:p w:rsidR="00B0781A" w:rsidRPr="004422AC" w:rsidRDefault="00B0781A" w:rsidP="00B0781A">
      <w:pPr>
        <w:overflowPunct w:val="0"/>
        <w:jc w:val="both"/>
        <w:textAlignment w:val="baseline"/>
        <w:rPr>
          <w:rFonts w:ascii="Arial" w:hAnsi="Arial" w:cs="Arial"/>
          <w:color w:val="000000"/>
          <w:sz w:val="24"/>
          <w:szCs w:val="24"/>
        </w:rPr>
      </w:pPr>
      <w:r w:rsidRPr="004422AC">
        <w:rPr>
          <w:rFonts w:ascii="Arial" w:hAnsi="Arial" w:cs="Arial"/>
          <w:color w:val="000000"/>
          <w:sz w:val="24"/>
          <w:szCs w:val="24"/>
        </w:rPr>
        <w:t xml:space="preserve">        Потребность в дополнительных кадрах для данной сферы не требуется. Реализация мероприятий программы реализуется в рамках договорных отношений и муниципальных контрактов.</w:t>
      </w:r>
    </w:p>
    <w:p w:rsidR="00B0781A" w:rsidRPr="004422AC" w:rsidRDefault="00B0781A" w:rsidP="00B0781A">
      <w:pPr>
        <w:widowControl/>
        <w:autoSpaceDE/>
        <w:autoSpaceDN/>
        <w:adjustRightInd/>
        <w:spacing w:line="276" w:lineRule="auto"/>
        <w:contextualSpacing/>
        <w:jc w:val="both"/>
        <w:rPr>
          <w:rFonts w:ascii="Arial" w:hAnsi="Arial" w:cs="Arial"/>
          <w:sz w:val="24"/>
          <w:szCs w:val="24"/>
        </w:rPr>
      </w:pPr>
    </w:p>
    <w:p w:rsidR="00B0781A" w:rsidRPr="004422AC" w:rsidRDefault="00B0781A" w:rsidP="00B0781A">
      <w:pPr>
        <w:widowControl/>
        <w:autoSpaceDE/>
        <w:autoSpaceDN/>
        <w:adjustRightInd/>
        <w:spacing w:line="276" w:lineRule="auto"/>
        <w:ind w:firstLine="720"/>
        <w:contextualSpacing/>
        <w:jc w:val="center"/>
        <w:rPr>
          <w:rFonts w:ascii="Arial" w:hAnsi="Arial" w:cs="Arial"/>
          <w:b/>
          <w:sz w:val="24"/>
          <w:szCs w:val="24"/>
        </w:rPr>
      </w:pPr>
      <w:r w:rsidRPr="004422AC">
        <w:rPr>
          <w:rFonts w:ascii="Arial" w:hAnsi="Arial" w:cs="Arial"/>
          <w:b/>
          <w:sz w:val="24"/>
          <w:szCs w:val="24"/>
        </w:rPr>
        <w:t xml:space="preserve">Раздел 4. </w:t>
      </w:r>
    </w:p>
    <w:p w:rsidR="00B0781A" w:rsidRPr="004422AC" w:rsidRDefault="00B0781A" w:rsidP="00B0781A">
      <w:pPr>
        <w:widowControl/>
        <w:autoSpaceDE/>
        <w:autoSpaceDN/>
        <w:adjustRightInd/>
        <w:ind w:left="426"/>
        <w:jc w:val="center"/>
        <w:rPr>
          <w:rFonts w:ascii="Arial" w:hAnsi="Arial" w:cs="Arial"/>
          <w:b/>
          <w:sz w:val="24"/>
          <w:szCs w:val="24"/>
        </w:rPr>
      </w:pPr>
      <w:r w:rsidRPr="004422AC">
        <w:rPr>
          <w:rFonts w:ascii="Arial" w:hAnsi="Arial" w:cs="Arial"/>
          <w:b/>
          <w:sz w:val="24"/>
          <w:szCs w:val="24"/>
        </w:rPr>
        <w:t xml:space="preserve">Организация управления Программой и контроль </w:t>
      </w:r>
    </w:p>
    <w:p w:rsidR="00B0781A" w:rsidRPr="004422AC" w:rsidRDefault="00B0781A" w:rsidP="00B0781A">
      <w:pPr>
        <w:widowControl/>
        <w:autoSpaceDE/>
        <w:autoSpaceDN/>
        <w:adjustRightInd/>
        <w:ind w:left="708"/>
        <w:jc w:val="center"/>
        <w:rPr>
          <w:rFonts w:ascii="Arial" w:hAnsi="Arial" w:cs="Arial"/>
          <w:b/>
          <w:sz w:val="24"/>
          <w:szCs w:val="24"/>
        </w:rPr>
      </w:pPr>
      <w:r w:rsidRPr="004422AC">
        <w:rPr>
          <w:rFonts w:ascii="Arial" w:hAnsi="Arial" w:cs="Arial"/>
          <w:b/>
          <w:sz w:val="24"/>
          <w:szCs w:val="24"/>
        </w:rPr>
        <w:t>за ходом ее реализации.</w:t>
      </w:r>
    </w:p>
    <w:p w:rsidR="00B0781A" w:rsidRPr="004422AC" w:rsidRDefault="00B0781A" w:rsidP="00B0781A">
      <w:pPr>
        <w:widowControl/>
        <w:autoSpaceDE/>
        <w:autoSpaceDN/>
        <w:adjustRightInd/>
        <w:rPr>
          <w:rFonts w:ascii="Arial" w:hAnsi="Arial" w:cs="Arial"/>
          <w:sz w:val="24"/>
          <w:szCs w:val="24"/>
        </w:rPr>
      </w:pPr>
    </w:p>
    <w:p w:rsidR="00B0781A" w:rsidRPr="004422AC" w:rsidRDefault="00B0781A" w:rsidP="00B0781A">
      <w:pPr>
        <w:widowControl/>
        <w:autoSpaceDE/>
        <w:autoSpaceDN/>
        <w:adjustRightInd/>
        <w:jc w:val="both"/>
        <w:rPr>
          <w:rFonts w:ascii="Arial" w:hAnsi="Arial" w:cs="Arial"/>
          <w:sz w:val="24"/>
          <w:szCs w:val="24"/>
        </w:rPr>
      </w:pPr>
      <w:r w:rsidRPr="004422AC">
        <w:rPr>
          <w:rFonts w:ascii="Arial" w:hAnsi="Arial" w:cs="Arial"/>
          <w:sz w:val="24"/>
          <w:szCs w:val="24"/>
        </w:rPr>
        <w:tab/>
        <w:t>Система управления Программой включает заказчика в лице Администрации муниципального района «Тунгиро-Олекминский район».</w:t>
      </w:r>
    </w:p>
    <w:p w:rsidR="00B0781A" w:rsidRPr="004422AC" w:rsidRDefault="00B0781A" w:rsidP="00B0781A">
      <w:pPr>
        <w:widowControl/>
        <w:autoSpaceDE/>
        <w:autoSpaceDN/>
        <w:adjustRightInd/>
        <w:jc w:val="both"/>
        <w:rPr>
          <w:rFonts w:ascii="Arial" w:hAnsi="Arial" w:cs="Arial"/>
          <w:sz w:val="24"/>
          <w:szCs w:val="24"/>
        </w:rPr>
      </w:pPr>
      <w:r w:rsidRPr="004422AC">
        <w:rPr>
          <w:rFonts w:ascii="Arial" w:hAnsi="Arial" w:cs="Arial"/>
          <w:sz w:val="24"/>
          <w:szCs w:val="24"/>
        </w:rPr>
        <w:tab/>
        <w:t>Функции элементов системы управления Программой распределяются следующим образом:</w:t>
      </w:r>
    </w:p>
    <w:p w:rsidR="00B0781A" w:rsidRPr="004422AC" w:rsidRDefault="00B0781A" w:rsidP="00B0781A">
      <w:pPr>
        <w:widowControl/>
        <w:numPr>
          <w:ilvl w:val="0"/>
          <w:numId w:val="2"/>
        </w:numPr>
        <w:autoSpaceDE/>
        <w:autoSpaceDN/>
        <w:adjustRightInd/>
        <w:spacing w:after="200" w:line="276" w:lineRule="auto"/>
        <w:jc w:val="both"/>
        <w:rPr>
          <w:rFonts w:ascii="Arial" w:hAnsi="Arial" w:cs="Arial"/>
          <w:sz w:val="24"/>
          <w:szCs w:val="24"/>
        </w:rPr>
      </w:pPr>
      <w:r w:rsidRPr="004422AC">
        <w:rPr>
          <w:rFonts w:ascii="Arial" w:hAnsi="Arial" w:cs="Arial"/>
          <w:sz w:val="24"/>
          <w:szCs w:val="24"/>
        </w:rPr>
        <w:t>заказчик осуществляет общую координацию, контроль и мониторинг работ, формирует нормативную базу, вносит предложения по распределению средств, выделяемых из муниципального бюджета;</w:t>
      </w:r>
    </w:p>
    <w:p w:rsidR="00B0781A" w:rsidRPr="004422AC" w:rsidRDefault="00B0781A" w:rsidP="00B0781A">
      <w:pPr>
        <w:widowControl/>
        <w:numPr>
          <w:ilvl w:val="0"/>
          <w:numId w:val="2"/>
        </w:numPr>
        <w:autoSpaceDE/>
        <w:autoSpaceDN/>
        <w:adjustRightInd/>
        <w:spacing w:after="200" w:line="276" w:lineRule="auto"/>
        <w:jc w:val="both"/>
        <w:rPr>
          <w:rFonts w:ascii="Arial" w:hAnsi="Arial" w:cs="Arial"/>
          <w:sz w:val="24"/>
          <w:szCs w:val="24"/>
        </w:rPr>
      </w:pPr>
      <w:r w:rsidRPr="004422AC">
        <w:rPr>
          <w:rFonts w:ascii="Arial" w:hAnsi="Arial" w:cs="Arial"/>
          <w:sz w:val="24"/>
          <w:szCs w:val="24"/>
        </w:rPr>
        <w:t xml:space="preserve">заказчик организует работу по реализации Программы в рамках своих полномочий. Совместно с Комитетом по финансам муниципального района решает вопросы бюджетного финансирования Программы, также принимает участие в решении вопросов по организации различных форм внебюджетного финансирования; </w:t>
      </w:r>
    </w:p>
    <w:p w:rsidR="00B0781A" w:rsidRPr="004422AC" w:rsidRDefault="00B0781A" w:rsidP="00B0781A">
      <w:pPr>
        <w:widowControl/>
        <w:numPr>
          <w:ilvl w:val="0"/>
          <w:numId w:val="2"/>
        </w:numPr>
        <w:autoSpaceDE/>
        <w:autoSpaceDN/>
        <w:adjustRightInd/>
        <w:spacing w:after="200" w:line="276" w:lineRule="auto"/>
        <w:jc w:val="both"/>
        <w:rPr>
          <w:rFonts w:ascii="Arial" w:hAnsi="Arial" w:cs="Arial"/>
          <w:sz w:val="24"/>
          <w:szCs w:val="24"/>
        </w:rPr>
      </w:pPr>
      <w:r w:rsidRPr="004422AC">
        <w:rPr>
          <w:rFonts w:ascii="Arial" w:hAnsi="Arial" w:cs="Arial"/>
          <w:sz w:val="24"/>
          <w:szCs w:val="24"/>
        </w:rPr>
        <w:t>органы местного самоуправления поселений осуществляют контроль за исполнением Программы на местном уровне, разрабатывают предложения по более эффективным методам решения поставленных задач, привлекаются средства из местного бюджета и внебюджетные источники;</w:t>
      </w:r>
    </w:p>
    <w:p w:rsidR="00B0781A" w:rsidRPr="004422AC" w:rsidRDefault="00B0781A" w:rsidP="00B0781A">
      <w:pPr>
        <w:widowControl/>
        <w:autoSpaceDE/>
        <w:autoSpaceDN/>
        <w:adjustRightInd/>
        <w:jc w:val="both"/>
        <w:rPr>
          <w:rFonts w:ascii="Arial" w:hAnsi="Arial" w:cs="Arial"/>
          <w:sz w:val="24"/>
          <w:szCs w:val="24"/>
        </w:rPr>
      </w:pPr>
    </w:p>
    <w:p w:rsidR="00B0781A" w:rsidRPr="004422AC" w:rsidRDefault="00B0781A" w:rsidP="00B0781A">
      <w:pPr>
        <w:widowControl/>
        <w:autoSpaceDE/>
        <w:autoSpaceDN/>
        <w:adjustRightInd/>
        <w:spacing w:line="276" w:lineRule="auto"/>
        <w:jc w:val="center"/>
        <w:rPr>
          <w:rFonts w:ascii="Arial" w:hAnsi="Arial" w:cs="Arial"/>
          <w:b/>
          <w:sz w:val="24"/>
          <w:szCs w:val="24"/>
        </w:rPr>
      </w:pPr>
      <w:r w:rsidRPr="004422AC">
        <w:rPr>
          <w:rFonts w:ascii="Arial" w:hAnsi="Arial" w:cs="Arial"/>
          <w:b/>
          <w:sz w:val="24"/>
          <w:szCs w:val="24"/>
        </w:rPr>
        <w:t xml:space="preserve">Раздел 5. </w:t>
      </w:r>
    </w:p>
    <w:p w:rsidR="00B0781A" w:rsidRPr="004422AC" w:rsidRDefault="00B0781A" w:rsidP="00B0781A">
      <w:pPr>
        <w:widowControl/>
        <w:autoSpaceDE/>
        <w:autoSpaceDN/>
        <w:adjustRightInd/>
        <w:spacing w:line="276" w:lineRule="auto"/>
        <w:jc w:val="center"/>
        <w:rPr>
          <w:rFonts w:ascii="Arial" w:hAnsi="Arial" w:cs="Arial"/>
          <w:b/>
          <w:sz w:val="24"/>
          <w:szCs w:val="24"/>
        </w:rPr>
      </w:pPr>
      <w:r w:rsidRPr="004422AC">
        <w:rPr>
          <w:rFonts w:ascii="Arial" w:hAnsi="Arial" w:cs="Arial"/>
          <w:b/>
          <w:sz w:val="24"/>
          <w:szCs w:val="24"/>
        </w:rPr>
        <w:t>Риски реализации Программы.</w:t>
      </w:r>
    </w:p>
    <w:p w:rsidR="00B0781A" w:rsidRPr="004422AC" w:rsidRDefault="00B0781A" w:rsidP="00B0781A">
      <w:pPr>
        <w:widowControl/>
        <w:autoSpaceDE/>
        <w:autoSpaceDN/>
        <w:adjustRightInd/>
        <w:spacing w:line="276" w:lineRule="auto"/>
        <w:jc w:val="center"/>
        <w:rPr>
          <w:rFonts w:ascii="Arial" w:hAnsi="Arial" w:cs="Arial"/>
          <w:b/>
          <w:sz w:val="24"/>
          <w:szCs w:val="24"/>
        </w:rPr>
      </w:pPr>
    </w:p>
    <w:p w:rsidR="00B0781A" w:rsidRPr="004422AC" w:rsidRDefault="00B0781A" w:rsidP="00B0781A">
      <w:pPr>
        <w:widowControl/>
        <w:autoSpaceDE/>
        <w:autoSpaceDN/>
        <w:adjustRightInd/>
        <w:spacing w:line="276" w:lineRule="auto"/>
        <w:jc w:val="both"/>
        <w:rPr>
          <w:rFonts w:ascii="Arial" w:hAnsi="Arial" w:cs="Arial"/>
          <w:sz w:val="24"/>
          <w:szCs w:val="24"/>
        </w:rPr>
      </w:pPr>
      <w:r w:rsidRPr="004422AC">
        <w:rPr>
          <w:rFonts w:ascii="Arial" w:hAnsi="Arial" w:cs="Arial"/>
          <w:sz w:val="24"/>
          <w:szCs w:val="24"/>
        </w:rPr>
        <w:t xml:space="preserve">           Основными рисками не достижения, целевых показателей муниципальной Программы «Улучшение транспортной инфраструктуры вблизи образовательных </w:t>
      </w:r>
      <w:r w:rsidRPr="004422AC">
        <w:rPr>
          <w:rFonts w:ascii="Arial" w:hAnsi="Arial" w:cs="Arial"/>
          <w:sz w:val="24"/>
          <w:szCs w:val="24"/>
        </w:rPr>
        <w:lastRenderedPageBreak/>
        <w:t>учреждений муниципального района «Тунгиро-Олёкминский район» на 2022-2024 годы» являются:</w:t>
      </w:r>
    </w:p>
    <w:p w:rsidR="00B0781A" w:rsidRPr="004422AC" w:rsidRDefault="00B0781A" w:rsidP="00B0781A">
      <w:pPr>
        <w:widowControl/>
        <w:numPr>
          <w:ilvl w:val="0"/>
          <w:numId w:val="1"/>
        </w:numPr>
        <w:autoSpaceDE/>
        <w:autoSpaceDN/>
        <w:adjustRightInd/>
        <w:spacing w:after="200" w:line="276" w:lineRule="auto"/>
        <w:contextualSpacing/>
        <w:jc w:val="both"/>
        <w:rPr>
          <w:rFonts w:ascii="Arial" w:hAnsi="Arial" w:cs="Arial"/>
          <w:sz w:val="24"/>
          <w:szCs w:val="24"/>
        </w:rPr>
      </w:pPr>
      <w:r w:rsidRPr="004422AC">
        <w:rPr>
          <w:rFonts w:ascii="Arial" w:hAnsi="Arial" w:cs="Arial"/>
          <w:sz w:val="24"/>
          <w:szCs w:val="24"/>
        </w:rPr>
        <w:t xml:space="preserve">изменение бюджетного обеспечения выполнения мероприятий Программы, включая либо полное отсутствие финансирования, либо </w:t>
      </w:r>
      <w:proofErr w:type="gramStart"/>
      <w:r w:rsidRPr="004422AC">
        <w:rPr>
          <w:rFonts w:ascii="Arial" w:hAnsi="Arial" w:cs="Arial"/>
          <w:sz w:val="24"/>
          <w:szCs w:val="24"/>
        </w:rPr>
        <w:t>недостаточное  финансирование</w:t>
      </w:r>
      <w:proofErr w:type="gramEnd"/>
      <w:r w:rsidRPr="004422AC">
        <w:rPr>
          <w:rFonts w:ascii="Arial" w:hAnsi="Arial" w:cs="Arial"/>
          <w:sz w:val="24"/>
          <w:szCs w:val="24"/>
        </w:rPr>
        <w:t>;</w:t>
      </w:r>
    </w:p>
    <w:p w:rsidR="00B0781A" w:rsidRPr="004422AC" w:rsidRDefault="00B0781A" w:rsidP="00B0781A">
      <w:pPr>
        <w:widowControl/>
        <w:numPr>
          <w:ilvl w:val="0"/>
          <w:numId w:val="1"/>
        </w:numPr>
        <w:autoSpaceDE/>
        <w:autoSpaceDN/>
        <w:adjustRightInd/>
        <w:spacing w:after="200" w:line="276" w:lineRule="auto"/>
        <w:contextualSpacing/>
        <w:jc w:val="both"/>
        <w:rPr>
          <w:rFonts w:ascii="Arial" w:hAnsi="Arial" w:cs="Arial"/>
          <w:sz w:val="24"/>
          <w:szCs w:val="24"/>
        </w:rPr>
      </w:pPr>
      <w:r w:rsidRPr="004422AC">
        <w:rPr>
          <w:rFonts w:ascii="Arial" w:hAnsi="Arial" w:cs="Arial"/>
          <w:sz w:val="24"/>
          <w:szCs w:val="24"/>
        </w:rPr>
        <w:t xml:space="preserve">недостаточная </w:t>
      </w:r>
      <w:proofErr w:type="spellStart"/>
      <w:r w:rsidRPr="004422AC">
        <w:rPr>
          <w:rFonts w:ascii="Arial" w:hAnsi="Arial" w:cs="Arial"/>
          <w:sz w:val="24"/>
          <w:szCs w:val="24"/>
        </w:rPr>
        <w:t>скоординированность</w:t>
      </w:r>
      <w:proofErr w:type="spellEnd"/>
      <w:r w:rsidRPr="004422AC">
        <w:rPr>
          <w:rFonts w:ascii="Arial" w:hAnsi="Arial" w:cs="Arial"/>
          <w:sz w:val="24"/>
          <w:szCs w:val="24"/>
        </w:rPr>
        <w:t xml:space="preserve"> деятельности органов местного самоуправления по реализации муниципальной программы, в том числе нарушение сороков выполнения мероприятий муниципальной программы.</w:t>
      </w:r>
    </w:p>
    <w:p w:rsidR="00B0781A" w:rsidRPr="004422AC" w:rsidRDefault="00B0781A" w:rsidP="00B0781A">
      <w:pPr>
        <w:widowControl/>
        <w:autoSpaceDE/>
        <w:autoSpaceDN/>
        <w:adjustRightInd/>
        <w:spacing w:line="276" w:lineRule="auto"/>
        <w:ind w:firstLine="720"/>
        <w:contextualSpacing/>
        <w:jc w:val="both"/>
        <w:rPr>
          <w:rFonts w:ascii="Arial" w:hAnsi="Arial" w:cs="Arial"/>
          <w:sz w:val="24"/>
          <w:szCs w:val="24"/>
        </w:rPr>
      </w:pPr>
      <w:r w:rsidRPr="004422AC">
        <w:rPr>
          <w:rFonts w:ascii="Arial" w:hAnsi="Arial" w:cs="Arial"/>
          <w:sz w:val="24"/>
          <w:szCs w:val="24"/>
        </w:rPr>
        <w:t>Механизм управления рисками и мер по их минимизации предусматривает оперативное отслеживание изменений, вносимых в федеральное и региональное законодательство, касающихся дорожной деятельности, совместная работа с финансовым органом муниципального района по оптимальному использованию средств, предназначенных для выполнения мероприятий данной Программы.</w:t>
      </w:r>
    </w:p>
    <w:p w:rsidR="00B0781A" w:rsidRPr="004422AC" w:rsidRDefault="00B0781A" w:rsidP="00B0781A">
      <w:pPr>
        <w:widowControl/>
        <w:autoSpaceDE/>
        <w:autoSpaceDN/>
        <w:adjustRightInd/>
        <w:spacing w:line="276" w:lineRule="auto"/>
        <w:ind w:firstLine="720"/>
        <w:contextualSpacing/>
        <w:jc w:val="both"/>
        <w:rPr>
          <w:rFonts w:ascii="Arial" w:hAnsi="Arial" w:cs="Arial"/>
          <w:sz w:val="24"/>
          <w:szCs w:val="24"/>
        </w:rPr>
      </w:pPr>
    </w:p>
    <w:p w:rsidR="00B0781A" w:rsidRPr="004422AC" w:rsidRDefault="00B0781A" w:rsidP="00B0781A">
      <w:pPr>
        <w:widowControl/>
        <w:autoSpaceDE/>
        <w:autoSpaceDN/>
        <w:adjustRightInd/>
        <w:spacing w:line="276" w:lineRule="auto"/>
        <w:rPr>
          <w:rFonts w:ascii="Arial" w:hAnsi="Arial" w:cs="Arial"/>
          <w:b/>
          <w:sz w:val="24"/>
          <w:szCs w:val="24"/>
        </w:rPr>
      </w:pPr>
    </w:p>
    <w:p w:rsidR="00B0781A" w:rsidRPr="004422AC" w:rsidRDefault="00B0781A" w:rsidP="00B0781A">
      <w:pPr>
        <w:widowControl/>
        <w:autoSpaceDE/>
        <w:autoSpaceDN/>
        <w:adjustRightInd/>
        <w:spacing w:line="276" w:lineRule="auto"/>
        <w:jc w:val="center"/>
        <w:rPr>
          <w:rFonts w:ascii="Arial" w:hAnsi="Arial" w:cs="Arial"/>
          <w:b/>
          <w:sz w:val="24"/>
          <w:szCs w:val="24"/>
        </w:rPr>
      </w:pPr>
    </w:p>
    <w:p w:rsidR="00B0781A" w:rsidRPr="004422AC" w:rsidRDefault="00B0781A" w:rsidP="00B0781A">
      <w:pPr>
        <w:widowControl/>
        <w:autoSpaceDE/>
        <w:autoSpaceDN/>
        <w:adjustRightInd/>
        <w:spacing w:line="276" w:lineRule="auto"/>
        <w:jc w:val="center"/>
        <w:rPr>
          <w:rFonts w:ascii="Arial" w:hAnsi="Arial" w:cs="Arial"/>
          <w:b/>
          <w:sz w:val="24"/>
          <w:szCs w:val="24"/>
        </w:rPr>
      </w:pPr>
      <w:r w:rsidRPr="004422AC">
        <w:rPr>
          <w:rFonts w:ascii="Arial" w:hAnsi="Arial" w:cs="Arial"/>
          <w:b/>
          <w:sz w:val="24"/>
          <w:szCs w:val="24"/>
        </w:rPr>
        <w:t xml:space="preserve">Раздел 6. </w:t>
      </w:r>
    </w:p>
    <w:p w:rsidR="00B0781A" w:rsidRPr="004422AC" w:rsidRDefault="00B0781A" w:rsidP="00B0781A">
      <w:pPr>
        <w:widowControl/>
        <w:autoSpaceDE/>
        <w:autoSpaceDN/>
        <w:adjustRightInd/>
        <w:spacing w:line="276" w:lineRule="auto"/>
        <w:jc w:val="center"/>
        <w:rPr>
          <w:rFonts w:ascii="Arial" w:hAnsi="Arial" w:cs="Arial"/>
          <w:b/>
          <w:sz w:val="24"/>
          <w:szCs w:val="24"/>
        </w:rPr>
      </w:pPr>
      <w:r w:rsidRPr="004422AC">
        <w:rPr>
          <w:rFonts w:ascii="Arial" w:hAnsi="Arial" w:cs="Arial"/>
          <w:b/>
          <w:sz w:val="24"/>
          <w:szCs w:val="24"/>
        </w:rPr>
        <w:t>Ресурсное обеспечение Программы.</w:t>
      </w:r>
    </w:p>
    <w:p w:rsidR="00B0781A" w:rsidRPr="004422AC" w:rsidRDefault="00B0781A" w:rsidP="00B0781A">
      <w:pPr>
        <w:widowControl/>
        <w:autoSpaceDE/>
        <w:autoSpaceDN/>
        <w:adjustRightInd/>
        <w:spacing w:line="276" w:lineRule="auto"/>
        <w:rPr>
          <w:rFonts w:ascii="Arial" w:hAnsi="Arial" w:cs="Arial"/>
          <w:sz w:val="24"/>
          <w:szCs w:val="24"/>
        </w:rPr>
      </w:pPr>
    </w:p>
    <w:p w:rsidR="00B0781A" w:rsidRPr="004422AC" w:rsidRDefault="00B0781A" w:rsidP="00B0781A">
      <w:pPr>
        <w:widowControl/>
        <w:autoSpaceDE/>
        <w:autoSpaceDN/>
        <w:adjustRightInd/>
        <w:spacing w:line="276" w:lineRule="auto"/>
        <w:jc w:val="center"/>
        <w:rPr>
          <w:rFonts w:ascii="Arial" w:hAnsi="Arial" w:cs="Arial"/>
          <w:b/>
          <w:sz w:val="24"/>
          <w:szCs w:val="24"/>
        </w:rPr>
      </w:pPr>
      <w:r w:rsidRPr="004422AC">
        <w:rPr>
          <w:rFonts w:ascii="Arial" w:hAnsi="Arial" w:cs="Arial"/>
          <w:sz w:val="24"/>
          <w:szCs w:val="24"/>
        </w:rPr>
        <w:t xml:space="preserve">Объем финансовых средств на реализацию </w:t>
      </w:r>
      <w:proofErr w:type="gramStart"/>
      <w:r w:rsidRPr="004422AC">
        <w:rPr>
          <w:rFonts w:ascii="Arial" w:hAnsi="Arial" w:cs="Arial"/>
          <w:sz w:val="24"/>
          <w:szCs w:val="24"/>
        </w:rPr>
        <w:t>мероприятий  муниципальной</w:t>
      </w:r>
      <w:proofErr w:type="gramEnd"/>
      <w:r w:rsidRPr="004422AC">
        <w:rPr>
          <w:rFonts w:ascii="Arial" w:hAnsi="Arial" w:cs="Arial"/>
          <w:sz w:val="24"/>
          <w:szCs w:val="24"/>
        </w:rPr>
        <w:t xml:space="preserve"> программы в муниципальном районе «Тунгиро-Олекминский район» в 2022-2024 годах:</w:t>
      </w:r>
    </w:p>
    <w:tbl>
      <w:tblPr>
        <w:tblStyle w:val="a3"/>
        <w:tblW w:w="10139" w:type="dxa"/>
        <w:tblLayout w:type="fixed"/>
        <w:tblLook w:val="04A0" w:firstRow="1" w:lastRow="0" w:firstColumn="1" w:lastColumn="0" w:noHBand="0" w:noVBand="1"/>
      </w:tblPr>
      <w:tblGrid>
        <w:gridCol w:w="618"/>
        <w:gridCol w:w="2751"/>
        <w:gridCol w:w="2126"/>
        <w:gridCol w:w="1390"/>
        <w:gridCol w:w="16"/>
        <w:gridCol w:w="1604"/>
        <w:gridCol w:w="20"/>
        <w:gridCol w:w="1614"/>
      </w:tblGrid>
      <w:tr w:rsidR="00B0781A" w:rsidRPr="004422AC" w:rsidTr="00941A53">
        <w:trPr>
          <w:trHeight w:val="465"/>
        </w:trPr>
        <w:tc>
          <w:tcPr>
            <w:tcW w:w="618" w:type="dxa"/>
            <w:vMerge w:val="restart"/>
          </w:tcPr>
          <w:p w:rsidR="00B0781A" w:rsidRPr="004422AC" w:rsidRDefault="00B0781A" w:rsidP="00B0781A">
            <w:pPr>
              <w:widowControl/>
              <w:autoSpaceDE/>
              <w:autoSpaceDN/>
              <w:adjustRightInd/>
              <w:spacing w:after="200" w:line="276" w:lineRule="auto"/>
              <w:jc w:val="center"/>
              <w:rPr>
                <w:rFonts w:ascii="Arial" w:hAnsi="Arial" w:cs="Arial"/>
                <w:b/>
                <w:sz w:val="24"/>
                <w:szCs w:val="24"/>
              </w:rPr>
            </w:pPr>
            <w:r w:rsidRPr="004422AC">
              <w:rPr>
                <w:rFonts w:ascii="Arial" w:hAnsi="Arial" w:cs="Arial"/>
                <w:b/>
                <w:sz w:val="24"/>
                <w:szCs w:val="24"/>
              </w:rPr>
              <w:t>№ п/п</w:t>
            </w:r>
          </w:p>
        </w:tc>
        <w:tc>
          <w:tcPr>
            <w:tcW w:w="2751" w:type="dxa"/>
            <w:vMerge w:val="restart"/>
          </w:tcPr>
          <w:p w:rsidR="00B0781A" w:rsidRPr="004422AC" w:rsidRDefault="00B0781A" w:rsidP="00B0781A">
            <w:pPr>
              <w:widowControl/>
              <w:autoSpaceDE/>
              <w:autoSpaceDN/>
              <w:adjustRightInd/>
              <w:spacing w:after="200" w:line="276" w:lineRule="auto"/>
              <w:jc w:val="center"/>
              <w:rPr>
                <w:rFonts w:ascii="Arial" w:hAnsi="Arial" w:cs="Arial"/>
                <w:b/>
                <w:sz w:val="24"/>
                <w:szCs w:val="24"/>
              </w:rPr>
            </w:pPr>
            <w:r w:rsidRPr="004422AC">
              <w:rPr>
                <w:rFonts w:ascii="Arial" w:hAnsi="Arial" w:cs="Arial"/>
                <w:b/>
                <w:sz w:val="24"/>
                <w:szCs w:val="24"/>
              </w:rPr>
              <w:t>программа</w:t>
            </w:r>
          </w:p>
        </w:tc>
        <w:tc>
          <w:tcPr>
            <w:tcW w:w="2126" w:type="dxa"/>
            <w:vMerge w:val="restart"/>
          </w:tcPr>
          <w:p w:rsidR="00B0781A" w:rsidRPr="004422AC" w:rsidRDefault="00B0781A" w:rsidP="00B0781A">
            <w:pPr>
              <w:widowControl/>
              <w:autoSpaceDE/>
              <w:autoSpaceDN/>
              <w:adjustRightInd/>
              <w:spacing w:after="200" w:line="276" w:lineRule="auto"/>
              <w:jc w:val="center"/>
              <w:rPr>
                <w:rFonts w:ascii="Arial" w:hAnsi="Arial" w:cs="Arial"/>
                <w:b/>
                <w:sz w:val="24"/>
                <w:szCs w:val="24"/>
              </w:rPr>
            </w:pPr>
            <w:r w:rsidRPr="004422AC">
              <w:rPr>
                <w:rFonts w:ascii="Arial" w:hAnsi="Arial" w:cs="Arial"/>
                <w:b/>
                <w:sz w:val="24"/>
                <w:szCs w:val="24"/>
              </w:rPr>
              <w:t>Источник финансирования</w:t>
            </w:r>
          </w:p>
        </w:tc>
        <w:tc>
          <w:tcPr>
            <w:tcW w:w="4644" w:type="dxa"/>
            <w:gridSpan w:val="5"/>
          </w:tcPr>
          <w:p w:rsidR="00B0781A" w:rsidRPr="004422AC" w:rsidRDefault="00B0781A" w:rsidP="00B0781A">
            <w:pPr>
              <w:widowControl/>
              <w:autoSpaceDE/>
              <w:autoSpaceDN/>
              <w:adjustRightInd/>
              <w:spacing w:after="200" w:line="276" w:lineRule="auto"/>
              <w:jc w:val="center"/>
              <w:rPr>
                <w:rFonts w:ascii="Arial" w:hAnsi="Arial" w:cs="Arial"/>
                <w:b/>
                <w:sz w:val="24"/>
                <w:szCs w:val="24"/>
              </w:rPr>
            </w:pPr>
            <w:r w:rsidRPr="004422AC">
              <w:rPr>
                <w:rFonts w:ascii="Arial" w:hAnsi="Arial" w:cs="Arial"/>
                <w:b/>
                <w:sz w:val="24"/>
                <w:szCs w:val="24"/>
              </w:rPr>
              <w:t>Реализация программы по годам</w:t>
            </w:r>
          </w:p>
          <w:p w:rsidR="00B0781A" w:rsidRPr="004422AC" w:rsidRDefault="00B0781A" w:rsidP="00B0781A">
            <w:pPr>
              <w:widowControl/>
              <w:autoSpaceDE/>
              <w:autoSpaceDN/>
              <w:adjustRightInd/>
              <w:spacing w:after="200" w:line="276" w:lineRule="auto"/>
              <w:jc w:val="center"/>
              <w:rPr>
                <w:rFonts w:ascii="Arial" w:hAnsi="Arial" w:cs="Arial"/>
                <w:b/>
                <w:sz w:val="24"/>
                <w:szCs w:val="24"/>
              </w:rPr>
            </w:pPr>
            <w:r w:rsidRPr="004422AC">
              <w:rPr>
                <w:rFonts w:ascii="Arial" w:hAnsi="Arial" w:cs="Arial"/>
                <w:b/>
                <w:sz w:val="24"/>
                <w:szCs w:val="24"/>
              </w:rPr>
              <w:t>(</w:t>
            </w:r>
            <w:proofErr w:type="spellStart"/>
            <w:r w:rsidRPr="004422AC">
              <w:rPr>
                <w:rFonts w:ascii="Arial" w:hAnsi="Arial" w:cs="Arial"/>
                <w:b/>
                <w:sz w:val="24"/>
                <w:szCs w:val="24"/>
              </w:rPr>
              <w:t>тыс.руб</w:t>
            </w:r>
            <w:proofErr w:type="spellEnd"/>
            <w:r w:rsidRPr="004422AC">
              <w:rPr>
                <w:rFonts w:ascii="Arial" w:hAnsi="Arial" w:cs="Arial"/>
                <w:b/>
                <w:sz w:val="24"/>
                <w:szCs w:val="24"/>
              </w:rPr>
              <w:t>)</w:t>
            </w:r>
          </w:p>
        </w:tc>
      </w:tr>
      <w:tr w:rsidR="00B0781A" w:rsidRPr="004422AC" w:rsidTr="00941A53">
        <w:trPr>
          <w:trHeight w:val="360"/>
        </w:trPr>
        <w:tc>
          <w:tcPr>
            <w:tcW w:w="618" w:type="dxa"/>
            <w:vMerge/>
          </w:tcPr>
          <w:p w:rsidR="00B0781A" w:rsidRPr="004422AC" w:rsidRDefault="00B0781A" w:rsidP="00B0781A">
            <w:pPr>
              <w:widowControl/>
              <w:autoSpaceDE/>
              <w:autoSpaceDN/>
              <w:adjustRightInd/>
              <w:spacing w:after="200" w:line="276" w:lineRule="auto"/>
              <w:jc w:val="center"/>
              <w:rPr>
                <w:rFonts w:ascii="Arial" w:hAnsi="Arial" w:cs="Arial"/>
                <w:b/>
                <w:sz w:val="24"/>
                <w:szCs w:val="24"/>
              </w:rPr>
            </w:pPr>
          </w:p>
        </w:tc>
        <w:tc>
          <w:tcPr>
            <w:tcW w:w="2751" w:type="dxa"/>
            <w:vMerge/>
          </w:tcPr>
          <w:p w:rsidR="00B0781A" w:rsidRPr="004422AC" w:rsidRDefault="00B0781A" w:rsidP="00B0781A">
            <w:pPr>
              <w:widowControl/>
              <w:autoSpaceDE/>
              <w:autoSpaceDN/>
              <w:adjustRightInd/>
              <w:spacing w:after="200" w:line="276" w:lineRule="auto"/>
              <w:jc w:val="center"/>
              <w:rPr>
                <w:rFonts w:ascii="Arial" w:hAnsi="Arial" w:cs="Arial"/>
                <w:b/>
                <w:sz w:val="24"/>
                <w:szCs w:val="24"/>
              </w:rPr>
            </w:pPr>
          </w:p>
        </w:tc>
        <w:tc>
          <w:tcPr>
            <w:tcW w:w="2126" w:type="dxa"/>
            <w:vMerge/>
          </w:tcPr>
          <w:p w:rsidR="00B0781A" w:rsidRPr="004422AC" w:rsidRDefault="00B0781A" w:rsidP="00B0781A">
            <w:pPr>
              <w:widowControl/>
              <w:autoSpaceDE/>
              <w:autoSpaceDN/>
              <w:adjustRightInd/>
              <w:spacing w:after="200" w:line="276" w:lineRule="auto"/>
              <w:jc w:val="center"/>
              <w:rPr>
                <w:rFonts w:ascii="Arial" w:hAnsi="Arial" w:cs="Arial"/>
                <w:b/>
                <w:sz w:val="24"/>
                <w:szCs w:val="24"/>
              </w:rPr>
            </w:pPr>
          </w:p>
        </w:tc>
        <w:tc>
          <w:tcPr>
            <w:tcW w:w="1390" w:type="dxa"/>
          </w:tcPr>
          <w:p w:rsidR="00B0781A" w:rsidRPr="004422AC" w:rsidRDefault="00B0781A" w:rsidP="00B0781A">
            <w:pPr>
              <w:widowControl/>
              <w:autoSpaceDE/>
              <w:autoSpaceDN/>
              <w:adjustRightInd/>
              <w:spacing w:after="200" w:line="276" w:lineRule="auto"/>
              <w:jc w:val="center"/>
              <w:rPr>
                <w:rFonts w:ascii="Arial" w:hAnsi="Arial" w:cs="Arial"/>
                <w:b/>
                <w:sz w:val="24"/>
                <w:szCs w:val="24"/>
              </w:rPr>
            </w:pPr>
            <w:r w:rsidRPr="004422AC">
              <w:rPr>
                <w:rFonts w:ascii="Arial" w:hAnsi="Arial" w:cs="Arial"/>
                <w:b/>
                <w:sz w:val="24"/>
                <w:szCs w:val="24"/>
              </w:rPr>
              <w:t>2022</w:t>
            </w:r>
          </w:p>
        </w:tc>
        <w:tc>
          <w:tcPr>
            <w:tcW w:w="1620" w:type="dxa"/>
            <w:gridSpan w:val="2"/>
          </w:tcPr>
          <w:p w:rsidR="00B0781A" w:rsidRPr="004422AC" w:rsidRDefault="00B0781A" w:rsidP="00B0781A">
            <w:pPr>
              <w:widowControl/>
              <w:autoSpaceDE/>
              <w:autoSpaceDN/>
              <w:adjustRightInd/>
              <w:spacing w:after="200" w:line="276" w:lineRule="auto"/>
              <w:jc w:val="center"/>
              <w:rPr>
                <w:rFonts w:ascii="Arial" w:hAnsi="Arial" w:cs="Arial"/>
                <w:b/>
                <w:sz w:val="24"/>
                <w:szCs w:val="24"/>
              </w:rPr>
            </w:pPr>
            <w:r w:rsidRPr="004422AC">
              <w:rPr>
                <w:rFonts w:ascii="Arial" w:hAnsi="Arial" w:cs="Arial"/>
                <w:b/>
                <w:sz w:val="24"/>
                <w:szCs w:val="24"/>
              </w:rPr>
              <w:t>2023</w:t>
            </w:r>
          </w:p>
        </w:tc>
        <w:tc>
          <w:tcPr>
            <w:tcW w:w="1634" w:type="dxa"/>
            <w:gridSpan w:val="2"/>
          </w:tcPr>
          <w:p w:rsidR="00B0781A" w:rsidRPr="004422AC" w:rsidRDefault="00B0781A" w:rsidP="00B0781A">
            <w:pPr>
              <w:widowControl/>
              <w:autoSpaceDE/>
              <w:autoSpaceDN/>
              <w:adjustRightInd/>
              <w:spacing w:after="200" w:line="276" w:lineRule="auto"/>
              <w:jc w:val="center"/>
              <w:rPr>
                <w:rFonts w:ascii="Arial" w:hAnsi="Arial" w:cs="Arial"/>
                <w:b/>
                <w:sz w:val="24"/>
                <w:szCs w:val="24"/>
              </w:rPr>
            </w:pPr>
            <w:r w:rsidRPr="004422AC">
              <w:rPr>
                <w:rFonts w:ascii="Arial" w:hAnsi="Arial" w:cs="Arial"/>
                <w:b/>
                <w:sz w:val="24"/>
                <w:szCs w:val="24"/>
              </w:rPr>
              <w:t>2024</w:t>
            </w:r>
          </w:p>
        </w:tc>
      </w:tr>
      <w:tr w:rsidR="00B0781A" w:rsidRPr="004422AC" w:rsidTr="00941A53">
        <w:tc>
          <w:tcPr>
            <w:tcW w:w="618" w:type="dxa"/>
          </w:tcPr>
          <w:p w:rsidR="00B0781A" w:rsidRPr="004422AC" w:rsidRDefault="00B0781A" w:rsidP="00B0781A">
            <w:pPr>
              <w:widowControl/>
              <w:autoSpaceDE/>
              <w:autoSpaceDN/>
              <w:adjustRightInd/>
              <w:spacing w:after="200" w:line="276" w:lineRule="auto"/>
              <w:jc w:val="both"/>
              <w:rPr>
                <w:rFonts w:ascii="Arial" w:hAnsi="Arial" w:cs="Arial"/>
                <w:sz w:val="24"/>
                <w:szCs w:val="24"/>
              </w:rPr>
            </w:pPr>
            <w:r w:rsidRPr="004422AC">
              <w:rPr>
                <w:rFonts w:ascii="Arial" w:hAnsi="Arial" w:cs="Arial"/>
                <w:sz w:val="24"/>
                <w:szCs w:val="24"/>
              </w:rPr>
              <w:t>1.</w:t>
            </w:r>
          </w:p>
        </w:tc>
        <w:tc>
          <w:tcPr>
            <w:tcW w:w="2751" w:type="dxa"/>
          </w:tcPr>
          <w:p w:rsidR="00B0781A" w:rsidRPr="004422AC" w:rsidRDefault="00B0781A" w:rsidP="00B0781A">
            <w:pPr>
              <w:widowControl/>
              <w:autoSpaceDE/>
              <w:autoSpaceDN/>
              <w:adjustRightInd/>
              <w:spacing w:after="200" w:line="276" w:lineRule="auto"/>
              <w:jc w:val="both"/>
              <w:rPr>
                <w:rFonts w:ascii="Arial" w:hAnsi="Arial" w:cs="Arial"/>
                <w:sz w:val="24"/>
                <w:szCs w:val="24"/>
              </w:rPr>
            </w:pPr>
            <w:r w:rsidRPr="004422AC">
              <w:rPr>
                <w:rFonts w:ascii="Arial" w:hAnsi="Arial" w:cs="Arial"/>
                <w:sz w:val="24"/>
                <w:szCs w:val="24"/>
              </w:rPr>
              <w:t xml:space="preserve">«Улучшение транспортной инфраструктуры вблизи образовательных учреждений муниципального района </w:t>
            </w:r>
          </w:p>
          <w:p w:rsidR="00B0781A" w:rsidRPr="004422AC" w:rsidRDefault="00B0781A" w:rsidP="00B0781A">
            <w:pPr>
              <w:widowControl/>
              <w:autoSpaceDE/>
              <w:autoSpaceDN/>
              <w:adjustRightInd/>
              <w:spacing w:after="200" w:line="276" w:lineRule="auto"/>
              <w:jc w:val="both"/>
              <w:rPr>
                <w:rFonts w:ascii="Arial" w:hAnsi="Arial" w:cs="Arial"/>
                <w:sz w:val="24"/>
                <w:szCs w:val="24"/>
              </w:rPr>
            </w:pPr>
            <w:r w:rsidRPr="004422AC">
              <w:rPr>
                <w:rFonts w:ascii="Arial" w:hAnsi="Arial" w:cs="Arial"/>
                <w:sz w:val="24"/>
                <w:szCs w:val="24"/>
              </w:rPr>
              <w:t>«Тунгиро-Олёкминский район» на 2022-2024 годы»</w:t>
            </w:r>
          </w:p>
        </w:tc>
        <w:tc>
          <w:tcPr>
            <w:tcW w:w="2126" w:type="dxa"/>
          </w:tcPr>
          <w:p w:rsidR="00B0781A" w:rsidRPr="004422AC" w:rsidRDefault="00B0781A" w:rsidP="00B0781A">
            <w:pPr>
              <w:widowControl/>
              <w:autoSpaceDE/>
              <w:autoSpaceDN/>
              <w:adjustRightInd/>
              <w:spacing w:after="200" w:line="276" w:lineRule="auto"/>
              <w:jc w:val="both"/>
              <w:rPr>
                <w:rFonts w:ascii="Arial" w:hAnsi="Arial" w:cs="Arial"/>
                <w:sz w:val="24"/>
                <w:szCs w:val="24"/>
              </w:rPr>
            </w:pPr>
            <w:r w:rsidRPr="004422AC">
              <w:rPr>
                <w:rFonts w:ascii="Arial" w:hAnsi="Arial" w:cs="Arial"/>
                <w:sz w:val="24"/>
                <w:szCs w:val="24"/>
              </w:rPr>
              <w:t>Дорожный фонд муниципального района «Тунгиро-Олёкминский район»</w:t>
            </w:r>
          </w:p>
        </w:tc>
        <w:tc>
          <w:tcPr>
            <w:tcW w:w="1406" w:type="dxa"/>
            <w:gridSpan w:val="2"/>
          </w:tcPr>
          <w:p w:rsidR="00B0781A" w:rsidRPr="004422AC" w:rsidRDefault="00B0781A" w:rsidP="00B0781A">
            <w:pPr>
              <w:widowControl/>
              <w:autoSpaceDE/>
              <w:autoSpaceDN/>
              <w:adjustRightInd/>
              <w:spacing w:after="200" w:line="276" w:lineRule="auto"/>
              <w:jc w:val="center"/>
              <w:rPr>
                <w:rFonts w:ascii="Arial" w:hAnsi="Arial" w:cs="Arial"/>
                <w:sz w:val="24"/>
                <w:szCs w:val="24"/>
              </w:rPr>
            </w:pPr>
          </w:p>
          <w:p w:rsidR="00B0781A" w:rsidRPr="004422AC" w:rsidRDefault="00B0781A" w:rsidP="00B0781A">
            <w:pPr>
              <w:widowControl/>
              <w:autoSpaceDE/>
              <w:autoSpaceDN/>
              <w:adjustRightInd/>
              <w:spacing w:after="200" w:line="276" w:lineRule="auto"/>
              <w:jc w:val="center"/>
              <w:rPr>
                <w:rFonts w:ascii="Arial" w:hAnsi="Arial" w:cs="Arial"/>
                <w:sz w:val="24"/>
                <w:szCs w:val="24"/>
              </w:rPr>
            </w:pPr>
            <w:r w:rsidRPr="004422AC">
              <w:rPr>
                <w:rFonts w:ascii="Arial" w:hAnsi="Arial" w:cs="Arial"/>
                <w:sz w:val="24"/>
                <w:szCs w:val="24"/>
              </w:rPr>
              <w:t>230</w:t>
            </w:r>
          </w:p>
        </w:tc>
        <w:tc>
          <w:tcPr>
            <w:tcW w:w="1624" w:type="dxa"/>
            <w:gridSpan w:val="2"/>
          </w:tcPr>
          <w:p w:rsidR="00B0781A" w:rsidRPr="004422AC" w:rsidRDefault="00B0781A" w:rsidP="00B0781A">
            <w:pPr>
              <w:widowControl/>
              <w:autoSpaceDE/>
              <w:autoSpaceDN/>
              <w:adjustRightInd/>
              <w:spacing w:after="200" w:line="276" w:lineRule="auto"/>
              <w:jc w:val="center"/>
              <w:rPr>
                <w:rFonts w:ascii="Arial" w:hAnsi="Arial" w:cs="Arial"/>
                <w:sz w:val="24"/>
                <w:szCs w:val="24"/>
              </w:rPr>
            </w:pPr>
          </w:p>
          <w:p w:rsidR="00B0781A" w:rsidRPr="004422AC" w:rsidRDefault="00B0781A" w:rsidP="00B0781A">
            <w:pPr>
              <w:widowControl/>
              <w:autoSpaceDE/>
              <w:autoSpaceDN/>
              <w:adjustRightInd/>
              <w:spacing w:after="200" w:line="276" w:lineRule="auto"/>
              <w:jc w:val="center"/>
              <w:rPr>
                <w:rFonts w:ascii="Arial" w:hAnsi="Arial" w:cs="Arial"/>
                <w:sz w:val="24"/>
                <w:szCs w:val="24"/>
              </w:rPr>
            </w:pPr>
            <w:r w:rsidRPr="004422AC">
              <w:rPr>
                <w:rFonts w:ascii="Arial" w:hAnsi="Arial" w:cs="Arial"/>
                <w:sz w:val="24"/>
                <w:szCs w:val="24"/>
              </w:rPr>
              <w:t>230</w:t>
            </w:r>
          </w:p>
        </w:tc>
        <w:tc>
          <w:tcPr>
            <w:tcW w:w="1614" w:type="dxa"/>
          </w:tcPr>
          <w:p w:rsidR="00B0781A" w:rsidRPr="004422AC" w:rsidRDefault="00B0781A" w:rsidP="00B0781A">
            <w:pPr>
              <w:widowControl/>
              <w:autoSpaceDE/>
              <w:autoSpaceDN/>
              <w:adjustRightInd/>
              <w:spacing w:after="200" w:line="276" w:lineRule="auto"/>
              <w:jc w:val="center"/>
              <w:rPr>
                <w:rFonts w:ascii="Arial" w:hAnsi="Arial" w:cs="Arial"/>
                <w:sz w:val="24"/>
                <w:szCs w:val="24"/>
              </w:rPr>
            </w:pPr>
          </w:p>
          <w:p w:rsidR="00B0781A" w:rsidRPr="004422AC" w:rsidRDefault="00B0781A" w:rsidP="00B0781A">
            <w:pPr>
              <w:widowControl/>
              <w:autoSpaceDE/>
              <w:autoSpaceDN/>
              <w:adjustRightInd/>
              <w:spacing w:after="200" w:line="276" w:lineRule="auto"/>
              <w:jc w:val="center"/>
              <w:rPr>
                <w:rFonts w:ascii="Arial" w:hAnsi="Arial" w:cs="Arial"/>
                <w:sz w:val="24"/>
                <w:szCs w:val="24"/>
              </w:rPr>
            </w:pPr>
            <w:r w:rsidRPr="004422AC">
              <w:rPr>
                <w:rFonts w:ascii="Arial" w:hAnsi="Arial" w:cs="Arial"/>
                <w:sz w:val="24"/>
                <w:szCs w:val="24"/>
              </w:rPr>
              <w:t>230</w:t>
            </w:r>
          </w:p>
        </w:tc>
      </w:tr>
      <w:tr w:rsidR="00B0781A" w:rsidRPr="004422AC" w:rsidTr="00941A53">
        <w:tc>
          <w:tcPr>
            <w:tcW w:w="5495" w:type="dxa"/>
            <w:gridSpan w:val="3"/>
          </w:tcPr>
          <w:p w:rsidR="00B0781A" w:rsidRPr="004422AC" w:rsidRDefault="00B0781A" w:rsidP="00B0781A">
            <w:pPr>
              <w:widowControl/>
              <w:autoSpaceDE/>
              <w:autoSpaceDN/>
              <w:adjustRightInd/>
              <w:spacing w:after="200" w:line="276" w:lineRule="auto"/>
              <w:jc w:val="center"/>
              <w:rPr>
                <w:rFonts w:ascii="Arial" w:hAnsi="Arial" w:cs="Arial"/>
                <w:b/>
                <w:sz w:val="24"/>
                <w:szCs w:val="24"/>
              </w:rPr>
            </w:pPr>
            <w:r w:rsidRPr="004422AC">
              <w:rPr>
                <w:rFonts w:ascii="Arial" w:hAnsi="Arial" w:cs="Arial"/>
                <w:b/>
                <w:sz w:val="24"/>
                <w:szCs w:val="24"/>
              </w:rPr>
              <w:t>ИТОГО</w:t>
            </w:r>
          </w:p>
        </w:tc>
        <w:tc>
          <w:tcPr>
            <w:tcW w:w="4644" w:type="dxa"/>
            <w:gridSpan w:val="5"/>
          </w:tcPr>
          <w:p w:rsidR="00B0781A" w:rsidRPr="004422AC" w:rsidRDefault="00B0781A" w:rsidP="00B0781A">
            <w:pPr>
              <w:widowControl/>
              <w:autoSpaceDE/>
              <w:autoSpaceDN/>
              <w:adjustRightInd/>
              <w:spacing w:after="200" w:line="276" w:lineRule="auto"/>
              <w:jc w:val="center"/>
              <w:rPr>
                <w:rFonts w:ascii="Arial" w:hAnsi="Arial" w:cs="Arial"/>
                <w:sz w:val="24"/>
                <w:szCs w:val="24"/>
              </w:rPr>
            </w:pPr>
            <w:r w:rsidRPr="004422AC">
              <w:rPr>
                <w:rFonts w:ascii="Arial" w:hAnsi="Arial" w:cs="Arial"/>
                <w:sz w:val="24"/>
                <w:szCs w:val="24"/>
              </w:rPr>
              <w:t>690</w:t>
            </w:r>
          </w:p>
        </w:tc>
      </w:tr>
    </w:tbl>
    <w:p w:rsidR="00B0781A" w:rsidRPr="004422AC" w:rsidRDefault="00B0781A" w:rsidP="00B0781A">
      <w:pPr>
        <w:widowControl/>
        <w:autoSpaceDE/>
        <w:autoSpaceDN/>
        <w:adjustRightInd/>
        <w:spacing w:line="276" w:lineRule="auto"/>
        <w:jc w:val="center"/>
        <w:rPr>
          <w:rFonts w:ascii="Arial" w:hAnsi="Arial" w:cs="Arial"/>
          <w:sz w:val="24"/>
          <w:szCs w:val="24"/>
        </w:rPr>
      </w:pPr>
      <w:r w:rsidRPr="004422AC">
        <w:rPr>
          <w:rFonts w:ascii="Arial" w:hAnsi="Arial" w:cs="Arial"/>
          <w:sz w:val="24"/>
          <w:szCs w:val="24"/>
        </w:rPr>
        <w:t>_________________________________</w:t>
      </w:r>
    </w:p>
    <w:p w:rsidR="00B0781A" w:rsidRPr="004422AC" w:rsidRDefault="00B0781A" w:rsidP="00B0781A">
      <w:pPr>
        <w:widowControl/>
        <w:autoSpaceDE/>
        <w:autoSpaceDN/>
        <w:adjustRightInd/>
        <w:spacing w:line="276" w:lineRule="auto"/>
        <w:jc w:val="both"/>
        <w:rPr>
          <w:rFonts w:ascii="Arial" w:hAnsi="Arial" w:cs="Arial"/>
          <w:sz w:val="24"/>
          <w:szCs w:val="24"/>
        </w:rPr>
      </w:pPr>
      <w:r w:rsidRPr="004422AC">
        <w:rPr>
          <w:rFonts w:ascii="Arial" w:hAnsi="Arial" w:cs="Arial"/>
          <w:sz w:val="24"/>
          <w:szCs w:val="24"/>
        </w:rPr>
        <w:t xml:space="preserve">     </w:t>
      </w:r>
    </w:p>
    <w:p w:rsidR="00B0781A" w:rsidRPr="004422AC" w:rsidRDefault="00B0781A" w:rsidP="00B0781A">
      <w:pPr>
        <w:widowControl/>
        <w:tabs>
          <w:tab w:val="left" w:pos="252"/>
        </w:tabs>
        <w:autoSpaceDE/>
        <w:autoSpaceDN/>
        <w:adjustRightInd/>
        <w:jc w:val="both"/>
        <w:rPr>
          <w:rFonts w:ascii="Arial" w:eastAsia="Calibri" w:hAnsi="Arial" w:cs="Arial"/>
          <w:sz w:val="24"/>
          <w:szCs w:val="24"/>
          <w:lang w:eastAsia="en-US"/>
        </w:rPr>
        <w:sectPr w:rsidR="00B0781A" w:rsidRPr="004422AC" w:rsidSect="00A25ED5">
          <w:pgSz w:w="11906" w:h="16838"/>
          <w:pgMar w:top="1135" w:right="851" w:bottom="851" w:left="1418" w:header="709" w:footer="709" w:gutter="0"/>
          <w:cols w:space="708"/>
          <w:docGrid w:linePitch="360"/>
        </w:sectPr>
      </w:pPr>
      <w:r w:rsidRPr="004422AC">
        <w:rPr>
          <w:rFonts w:ascii="Arial" w:eastAsia="Calibri" w:hAnsi="Arial" w:cs="Arial"/>
          <w:sz w:val="24"/>
          <w:szCs w:val="24"/>
          <w:lang w:eastAsia="en-US"/>
        </w:rPr>
        <w:t xml:space="preserve">        </w:t>
      </w:r>
    </w:p>
    <w:p w:rsidR="00B0781A" w:rsidRPr="004422AC" w:rsidRDefault="00B0781A" w:rsidP="00B0781A">
      <w:pPr>
        <w:widowControl/>
        <w:autoSpaceDE/>
        <w:autoSpaceDN/>
        <w:adjustRightInd/>
        <w:spacing w:line="276" w:lineRule="auto"/>
        <w:jc w:val="center"/>
        <w:rPr>
          <w:rFonts w:ascii="Arial" w:eastAsiaTheme="minorHAnsi" w:hAnsi="Arial" w:cs="Arial"/>
          <w:sz w:val="24"/>
          <w:szCs w:val="24"/>
          <w:lang w:eastAsia="en-US"/>
        </w:rPr>
      </w:pPr>
      <w:r w:rsidRPr="004422AC">
        <w:rPr>
          <w:rFonts w:ascii="Arial" w:eastAsiaTheme="minorHAnsi" w:hAnsi="Arial" w:cs="Arial"/>
          <w:sz w:val="24"/>
          <w:szCs w:val="24"/>
          <w:lang w:eastAsia="en-US"/>
        </w:rPr>
        <w:lastRenderedPageBreak/>
        <w:t xml:space="preserve">                                                                                                                                                                                                                                   </w:t>
      </w:r>
    </w:p>
    <w:p w:rsidR="00B0781A" w:rsidRPr="004422AC" w:rsidRDefault="00B0781A" w:rsidP="00B0781A">
      <w:pPr>
        <w:widowControl/>
        <w:autoSpaceDE/>
        <w:autoSpaceDN/>
        <w:adjustRightInd/>
        <w:spacing w:line="276" w:lineRule="auto"/>
        <w:jc w:val="center"/>
        <w:rPr>
          <w:rFonts w:ascii="Arial" w:eastAsiaTheme="minorHAnsi" w:hAnsi="Arial" w:cs="Arial"/>
          <w:sz w:val="24"/>
          <w:szCs w:val="24"/>
          <w:lang w:eastAsia="en-US"/>
        </w:rPr>
      </w:pPr>
      <w:r w:rsidRPr="004422AC">
        <w:rPr>
          <w:rFonts w:ascii="Arial" w:eastAsiaTheme="minorHAnsi" w:hAnsi="Arial" w:cs="Arial"/>
          <w:sz w:val="24"/>
          <w:szCs w:val="24"/>
          <w:lang w:eastAsia="en-US"/>
        </w:rPr>
        <w:t xml:space="preserve">                                                                                                                                                                                         Приложение №1 к муниципальной программе</w:t>
      </w:r>
    </w:p>
    <w:p w:rsidR="00B0781A" w:rsidRPr="004422AC" w:rsidRDefault="00B0781A" w:rsidP="00B0781A">
      <w:pPr>
        <w:widowControl/>
        <w:autoSpaceDE/>
        <w:autoSpaceDN/>
        <w:adjustRightInd/>
        <w:spacing w:line="276" w:lineRule="auto"/>
        <w:rPr>
          <w:rFonts w:ascii="Arial" w:eastAsiaTheme="minorHAnsi" w:hAnsi="Arial" w:cs="Arial"/>
          <w:sz w:val="24"/>
          <w:szCs w:val="24"/>
          <w:lang w:eastAsia="en-US"/>
        </w:rPr>
      </w:pPr>
      <w:r w:rsidRPr="004422AC">
        <w:rPr>
          <w:rFonts w:ascii="Arial" w:eastAsiaTheme="minorHAnsi" w:hAnsi="Arial" w:cs="Arial"/>
          <w:sz w:val="24"/>
          <w:szCs w:val="24"/>
          <w:lang w:eastAsia="en-US"/>
        </w:rPr>
        <w:t xml:space="preserve">                                                                                                                                                                                         «Улучшение транспортной инфраструктуры </w:t>
      </w:r>
    </w:p>
    <w:p w:rsidR="00B0781A" w:rsidRPr="004422AC" w:rsidRDefault="00B0781A" w:rsidP="00B0781A">
      <w:pPr>
        <w:widowControl/>
        <w:autoSpaceDE/>
        <w:autoSpaceDN/>
        <w:adjustRightInd/>
        <w:spacing w:line="276" w:lineRule="auto"/>
        <w:jc w:val="center"/>
        <w:rPr>
          <w:rFonts w:ascii="Arial" w:eastAsiaTheme="minorHAnsi" w:hAnsi="Arial" w:cs="Arial"/>
          <w:sz w:val="24"/>
          <w:szCs w:val="24"/>
          <w:lang w:eastAsia="en-US"/>
        </w:rPr>
      </w:pPr>
      <w:r w:rsidRPr="004422AC">
        <w:rPr>
          <w:rFonts w:ascii="Arial" w:eastAsiaTheme="minorHAnsi" w:hAnsi="Arial" w:cs="Arial"/>
          <w:sz w:val="24"/>
          <w:szCs w:val="24"/>
          <w:lang w:eastAsia="en-US"/>
        </w:rPr>
        <w:t xml:space="preserve">                                                                                                                                                                 вблизи образовательных учреждений </w:t>
      </w:r>
    </w:p>
    <w:p w:rsidR="00B0781A" w:rsidRPr="004422AC" w:rsidRDefault="00B0781A" w:rsidP="00B0781A">
      <w:pPr>
        <w:widowControl/>
        <w:autoSpaceDE/>
        <w:autoSpaceDN/>
        <w:adjustRightInd/>
        <w:spacing w:line="276" w:lineRule="auto"/>
        <w:jc w:val="center"/>
        <w:rPr>
          <w:rFonts w:ascii="Arial" w:eastAsiaTheme="minorHAnsi" w:hAnsi="Arial" w:cs="Arial"/>
          <w:sz w:val="24"/>
          <w:szCs w:val="24"/>
          <w:lang w:eastAsia="en-US"/>
        </w:rPr>
      </w:pPr>
      <w:r w:rsidRPr="004422AC">
        <w:rPr>
          <w:rFonts w:ascii="Arial" w:eastAsiaTheme="minorHAnsi" w:hAnsi="Arial" w:cs="Arial"/>
          <w:sz w:val="24"/>
          <w:szCs w:val="24"/>
          <w:lang w:eastAsia="en-US"/>
        </w:rPr>
        <w:t xml:space="preserve">                                                                                                                                            муниципального района </w:t>
      </w:r>
    </w:p>
    <w:p w:rsidR="00B0781A" w:rsidRPr="004422AC" w:rsidRDefault="00B0781A" w:rsidP="00B0781A">
      <w:pPr>
        <w:widowControl/>
        <w:autoSpaceDE/>
        <w:autoSpaceDN/>
        <w:adjustRightInd/>
        <w:spacing w:line="276" w:lineRule="auto"/>
        <w:jc w:val="center"/>
        <w:rPr>
          <w:rFonts w:ascii="Arial" w:eastAsiaTheme="minorHAnsi" w:hAnsi="Arial" w:cs="Arial"/>
          <w:sz w:val="24"/>
          <w:szCs w:val="24"/>
          <w:lang w:eastAsia="en-US"/>
        </w:rPr>
      </w:pPr>
      <w:r w:rsidRPr="004422AC">
        <w:rPr>
          <w:rFonts w:ascii="Arial" w:eastAsiaTheme="minorHAnsi" w:hAnsi="Arial" w:cs="Arial"/>
          <w:sz w:val="24"/>
          <w:szCs w:val="24"/>
          <w:lang w:eastAsia="en-US"/>
        </w:rPr>
        <w:t xml:space="preserve">                                                                                                                                                     Тунгиро-Олёкминский район» </w:t>
      </w:r>
    </w:p>
    <w:p w:rsidR="00B0781A" w:rsidRPr="004422AC" w:rsidRDefault="00B0781A" w:rsidP="00B0781A">
      <w:pPr>
        <w:widowControl/>
        <w:autoSpaceDE/>
        <w:autoSpaceDN/>
        <w:adjustRightInd/>
        <w:spacing w:line="276" w:lineRule="auto"/>
        <w:jc w:val="center"/>
        <w:rPr>
          <w:rFonts w:ascii="Arial" w:eastAsiaTheme="minorHAnsi" w:hAnsi="Arial" w:cs="Arial"/>
          <w:sz w:val="24"/>
          <w:szCs w:val="24"/>
          <w:lang w:eastAsia="en-US"/>
        </w:rPr>
      </w:pPr>
      <w:r w:rsidRPr="004422AC">
        <w:rPr>
          <w:rFonts w:ascii="Arial" w:eastAsiaTheme="minorHAnsi" w:hAnsi="Arial" w:cs="Arial"/>
          <w:sz w:val="24"/>
          <w:szCs w:val="24"/>
          <w:lang w:eastAsia="en-US"/>
        </w:rPr>
        <w:t xml:space="preserve">                                                                                                                                      на 2022-2024 годы»</w:t>
      </w:r>
    </w:p>
    <w:p w:rsidR="00B0781A" w:rsidRPr="004422AC" w:rsidRDefault="00B0781A" w:rsidP="00B0781A">
      <w:pPr>
        <w:widowControl/>
        <w:autoSpaceDE/>
        <w:autoSpaceDN/>
        <w:adjustRightInd/>
        <w:spacing w:line="276" w:lineRule="auto"/>
        <w:jc w:val="right"/>
        <w:rPr>
          <w:rFonts w:ascii="Arial" w:eastAsiaTheme="minorHAnsi" w:hAnsi="Arial" w:cs="Arial"/>
          <w:sz w:val="24"/>
          <w:szCs w:val="24"/>
          <w:lang w:eastAsia="en-US"/>
        </w:rPr>
      </w:pPr>
    </w:p>
    <w:p w:rsidR="00B0781A" w:rsidRPr="004422AC" w:rsidRDefault="00B0781A" w:rsidP="00B0781A">
      <w:pPr>
        <w:widowControl/>
        <w:autoSpaceDE/>
        <w:autoSpaceDN/>
        <w:adjustRightInd/>
        <w:spacing w:line="276" w:lineRule="auto"/>
        <w:jc w:val="center"/>
        <w:rPr>
          <w:rFonts w:ascii="Arial" w:eastAsiaTheme="minorHAnsi" w:hAnsi="Arial" w:cs="Arial"/>
          <w:sz w:val="24"/>
          <w:szCs w:val="24"/>
          <w:lang w:eastAsia="en-US"/>
        </w:rPr>
      </w:pPr>
      <w:r w:rsidRPr="004422AC">
        <w:rPr>
          <w:rFonts w:ascii="Arial" w:eastAsiaTheme="minorHAnsi" w:hAnsi="Arial" w:cs="Arial"/>
          <w:sz w:val="24"/>
          <w:szCs w:val="24"/>
          <w:lang w:eastAsia="en-US"/>
        </w:rPr>
        <w:t>План мероприятий программы «Улучшение транспортной инфраструктуры вблизи образовательных учреждений муниципального района</w:t>
      </w:r>
    </w:p>
    <w:p w:rsidR="00B0781A" w:rsidRPr="004422AC" w:rsidRDefault="00B0781A" w:rsidP="00B0781A">
      <w:pPr>
        <w:widowControl/>
        <w:autoSpaceDE/>
        <w:autoSpaceDN/>
        <w:adjustRightInd/>
        <w:spacing w:line="276" w:lineRule="auto"/>
        <w:jc w:val="center"/>
        <w:rPr>
          <w:rFonts w:ascii="Arial" w:eastAsiaTheme="minorHAnsi" w:hAnsi="Arial" w:cs="Arial"/>
          <w:sz w:val="24"/>
          <w:szCs w:val="24"/>
          <w:lang w:eastAsia="en-US"/>
        </w:rPr>
      </w:pPr>
      <w:r w:rsidRPr="004422AC">
        <w:rPr>
          <w:rFonts w:ascii="Arial" w:eastAsiaTheme="minorHAnsi" w:hAnsi="Arial" w:cs="Arial"/>
          <w:sz w:val="24"/>
          <w:szCs w:val="24"/>
          <w:lang w:eastAsia="en-US"/>
        </w:rPr>
        <w:t>«Тунгиро-Олёкминский район» на 2022-2024 годы»</w:t>
      </w:r>
    </w:p>
    <w:tbl>
      <w:tblPr>
        <w:tblStyle w:val="a3"/>
        <w:tblW w:w="0" w:type="auto"/>
        <w:tblLook w:val="04A0" w:firstRow="1" w:lastRow="0" w:firstColumn="1" w:lastColumn="0" w:noHBand="0" w:noVBand="1"/>
      </w:tblPr>
      <w:tblGrid>
        <w:gridCol w:w="1642"/>
        <w:gridCol w:w="1980"/>
        <w:gridCol w:w="1418"/>
        <w:gridCol w:w="1643"/>
        <w:gridCol w:w="1192"/>
        <w:gridCol w:w="1134"/>
        <w:gridCol w:w="992"/>
        <w:gridCol w:w="1287"/>
        <w:gridCol w:w="3610"/>
      </w:tblGrid>
      <w:tr w:rsidR="00B0781A" w:rsidRPr="004422AC" w:rsidTr="00941A53">
        <w:tc>
          <w:tcPr>
            <w:tcW w:w="14786" w:type="dxa"/>
            <w:gridSpan w:val="9"/>
          </w:tcPr>
          <w:p w:rsidR="00B0781A" w:rsidRPr="004422AC" w:rsidRDefault="00B0781A" w:rsidP="00B0781A">
            <w:pPr>
              <w:widowControl/>
              <w:autoSpaceDE/>
              <w:autoSpaceDN/>
              <w:adjustRightInd/>
              <w:spacing w:after="200" w:line="276" w:lineRule="auto"/>
              <w:jc w:val="center"/>
              <w:rPr>
                <w:rFonts w:ascii="Arial" w:eastAsiaTheme="minorHAnsi" w:hAnsi="Arial" w:cs="Arial"/>
                <w:b/>
                <w:sz w:val="24"/>
                <w:szCs w:val="24"/>
                <w:lang w:eastAsia="en-US"/>
              </w:rPr>
            </w:pPr>
            <w:r w:rsidRPr="004422AC">
              <w:rPr>
                <w:rFonts w:ascii="Arial" w:eastAsiaTheme="minorHAnsi" w:hAnsi="Arial" w:cs="Arial"/>
                <w:b/>
                <w:sz w:val="24"/>
                <w:szCs w:val="24"/>
                <w:lang w:eastAsia="en-US"/>
              </w:rPr>
              <w:t xml:space="preserve">Этапы реализации программы «Улучшение транспортной инфраструктуры вблизи образовательных учреждений муниципального района </w:t>
            </w:r>
          </w:p>
          <w:p w:rsidR="00B0781A" w:rsidRPr="004422AC" w:rsidRDefault="00B0781A" w:rsidP="00B0781A">
            <w:pPr>
              <w:widowControl/>
              <w:autoSpaceDE/>
              <w:autoSpaceDN/>
              <w:adjustRightInd/>
              <w:spacing w:after="200" w:line="276" w:lineRule="auto"/>
              <w:jc w:val="center"/>
              <w:rPr>
                <w:rFonts w:ascii="Arial" w:eastAsiaTheme="minorHAnsi" w:hAnsi="Arial" w:cs="Arial"/>
                <w:b/>
                <w:sz w:val="24"/>
                <w:szCs w:val="24"/>
                <w:lang w:eastAsia="en-US"/>
              </w:rPr>
            </w:pPr>
            <w:r w:rsidRPr="004422AC">
              <w:rPr>
                <w:rFonts w:ascii="Arial" w:eastAsiaTheme="minorHAnsi" w:hAnsi="Arial" w:cs="Arial"/>
                <w:b/>
                <w:sz w:val="24"/>
                <w:szCs w:val="24"/>
                <w:lang w:eastAsia="en-US"/>
              </w:rPr>
              <w:t>«Тунгиро-Олёкминский район» на 2022-2024 годы»</w:t>
            </w:r>
          </w:p>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p>
        </w:tc>
      </w:tr>
      <w:tr w:rsidR="00B0781A" w:rsidRPr="004422AC" w:rsidTr="00941A53">
        <w:tc>
          <w:tcPr>
            <w:tcW w:w="1642" w:type="dxa"/>
            <w:vMerge w:val="restart"/>
          </w:tcPr>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r w:rsidRPr="004422AC">
              <w:rPr>
                <w:rFonts w:ascii="Arial" w:eastAsiaTheme="minorHAnsi" w:hAnsi="Arial" w:cs="Arial"/>
                <w:sz w:val="24"/>
                <w:szCs w:val="24"/>
                <w:lang w:eastAsia="en-US"/>
              </w:rPr>
              <w:t>№ п/п</w:t>
            </w:r>
          </w:p>
        </w:tc>
        <w:tc>
          <w:tcPr>
            <w:tcW w:w="1868" w:type="dxa"/>
            <w:vMerge w:val="restart"/>
          </w:tcPr>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r w:rsidRPr="004422AC">
              <w:rPr>
                <w:rFonts w:ascii="Arial" w:eastAsiaTheme="minorHAnsi" w:hAnsi="Arial" w:cs="Arial"/>
                <w:sz w:val="24"/>
                <w:szCs w:val="24"/>
                <w:lang w:eastAsia="en-US"/>
              </w:rPr>
              <w:t>Наименование дороги (улицы)</w:t>
            </w:r>
          </w:p>
        </w:tc>
        <w:tc>
          <w:tcPr>
            <w:tcW w:w="1418" w:type="dxa"/>
            <w:vMerge w:val="restart"/>
          </w:tcPr>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r w:rsidRPr="004422AC">
              <w:rPr>
                <w:rFonts w:ascii="Arial" w:eastAsiaTheme="minorHAnsi" w:hAnsi="Arial" w:cs="Arial"/>
                <w:sz w:val="24"/>
                <w:szCs w:val="24"/>
                <w:lang w:eastAsia="en-US"/>
              </w:rPr>
              <w:t>Участок (км)</w:t>
            </w:r>
          </w:p>
        </w:tc>
        <w:tc>
          <w:tcPr>
            <w:tcW w:w="1643" w:type="dxa"/>
            <w:vMerge w:val="restart"/>
          </w:tcPr>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r w:rsidRPr="004422AC">
              <w:rPr>
                <w:rFonts w:ascii="Arial" w:eastAsiaTheme="minorHAnsi" w:hAnsi="Arial" w:cs="Arial"/>
                <w:sz w:val="24"/>
                <w:szCs w:val="24"/>
                <w:lang w:eastAsia="en-US"/>
              </w:rPr>
              <w:t xml:space="preserve">Стоимость, </w:t>
            </w:r>
            <w:proofErr w:type="spellStart"/>
            <w:r w:rsidRPr="004422AC">
              <w:rPr>
                <w:rFonts w:ascii="Arial" w:eastAsiaTheme="minorHAnsi" w:hAnsi="Arial" w:cs="Arial"/>
                <w:sz w:val="24"/>
                <w:szCs w:val="24"/>
                <w:lang w:eastAsia="en-US"/>
              </w:rPr>
              <w:t>тыс.рублей</w:t>
            </w:r>
            <w:proofErr w:type="spellEnd"/>
          </w:p>
        </w:tc>
        <w:tc>
          <w:tcPr>
            <w:tcW w:w="4605" w:type="dxa"/>
            <w:gridSpan w:val="4"/>
          </w:tcPr>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r w:rsidRPr="004422AC">
              <w:rPr>
                <w:rFonts w:ascii="Arial" w:eastAsiaTheme="minorHAnsi" w:hAnsi="Arial" w:cs="Arial"/>
                <w:sz w:val="24"/>
                <w:szCs w:val="24"/>
                <w:lang w:eastAsia="en-US"/>
              </w:rPr>
              <w:t>Годы реализации</w:t>
            </w:r>
          </w:p>
        </w:tc>
        <w:tc>
          <w:tcPr>
            <w:tcW w:w="3610" w:type="dxa"/>
            <w:vMerge w:val="restart"/>
          </w:tcPr>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r w:rsidRPr="004422AC">
              <w:rPr>
                <w:rFonts w:ascii="Arial" w:eastAsiaTheme="minorHAnsi" w:hAnsi="Arial" w:cs="Arial"/>
                <w:sz w:val="24"/>
                <w:szCs w:val="24"/>
                <w:lang w:eastAsia="en-US"/>
              </w:rPr>
              <w:t>Примечание</w:t>
            </w:r>
          </w:p>
        </w:tc>
      </w:tr>
      <w:tr w:rsidR="00B0781A" w:rsidRPr="004422AC" w:rsidTr="00941A53">
        <w:tc>
          <w:tcPr>
            <w:tcW w:w="1642" w:type="dxa"/>
            <w:vMerge/>
          </w:tcPr>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p>
        </w:tc>
        <w:tc>
          <w:tcPr>
            <w:tcW w:w="1868" w:type="dxa"/>
            <w:vMerge/>
          </w:tcPr>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p>
        </w:tc>
        <w:tc>
          <w:tcPr>
            <w:tcW w:w="1418" w:type="dxa"/>
            <w:vMerge/>
          </w:tcPr>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p>
        </w:tc>
        <w:tc>
          <w:tcPr>
            <w:tcW w:w="1643" w:type="dxa"/>
            <w:vMerge/>
          </w:tcPr>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p>
        </w:tc>
        <w:tc>
          <w:tcPr>
            <w:tcW w:w="1192" w:type="dxa"/>
          </w:tcPr>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r w:rsidRPr="004422AC">
              <w:rPr>
                <w:rFonts w:ascii="Arial" w:eastAsiaTheme="minorHAnsi" w:hAnsi="Arial" w:cs="Arial"/>
                <w:sz w:val="24"/>
                <w:szCs w:val="24"/>
                <w:lang w:eastAsia="en-US"/>
              </w:rPr>
              <w:t>2022</w:t>
            </w:r>
          </w:p>
        </w:tc>
        <w:tc>
          <w:tcPr>
            <w:tcW w:w="1134" w:type="dxa"/>
          </w:tcPr>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r w:rsidRPr="004422AC">
              <w:rPr>
                <w:rFonts w:ascii="Arial" w:eastAsiaTheme="minorHAnsi" w:hAnsi="Arial" w:cs="Arial"/>
                <w:sz w:val="24"/>
                <w:szCs w:val="24"/>
                <w:lang w:eastAsia="en-US"/>
              </w:rPr>
              <w:t>2023</w:t>
            </w:r>
          </w:p>
        </w:tc>
        <w:tc>
          <w:tcPr>
            <w:tcW w:w="992" w:type="dxa"/>
          </w:tcPr>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r w:rsidRPr="004422AC">
              <w:rPr>
                <w:rFonts w:ascii="Arial" w:eastAsiaTheme="minorHAnsi" w:hAnsi="Arial" w:cs="Arial"/>
                <w:sz w:val="24"/>
                <w:szCs w:val="24"/>
                <w:lang w:eastAsia="en-US"/>
              </w:rPr>
              <w:t>2024</w:t>
            </w:r>
          </w:p>
        </w:tc>
        <w:tc>
          <w:tcPr>
            <w:tcW w:w="1287" w:type="dxa"/>
          </w:tcPr>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r w:rsidRPr="004422AC">
              <w:rPr>
                <w:rFonts w:ascii="Arial" w:eastAsiaTheme="minorHAnsi" w:hAnsi="Arial" w:cs="Arial"/>
                <w:sz w:val="24"/>
                <w:szCs w:val="24"/>
                <w:lang w:eastAsia="en-US"/>
              </w:rPr>
              <w:t>2025-2030</w:t>
            </w:r>
          </w:p>
        </w:tc>
        <w:tc>
          <w:tcPr>
            <w:tcW w:w="3610" w:type="dxa"/>
            <w:vMerge/>
          </w:tcPr>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p>
        </w:tc>
      </w:tr>
      <w:tr w:rsidR="00B0781A" w:rsidRPr="004422AC" w:rsidTr="00941A53">
        <w:tc>
          <w:tcPr>
            <w:tcW w:w="14786" w:type="dxa"/>
            <w:gridSpan w:val="9"/>
          </w:tcPr>
          <w:p w:rsidR="00B0781A" w:rsidRPr="004422AC" w:rsidRDefault="00B0781A" w:rsidP="00B0781A">
            <w:pPr>
              <w:widowControl/>
              <w:autoSpaceDE/>
              <w:autoSpaceDN/>
              <w:adjustRightInd/>
              <w:spacing w:after="200" w:line="276" w:lineRule="auto"/>
              <w:rPr>
                <w:rFonts w:ascii="Arial" w:eastAsiaTheme="minorHAnsi" w:hAnsi="Arial" w:cs="Arial"/>
                <w:sz w:val="24"/>
                <w:szCs w:val="24"/>
                <w:lang w:eastAsia="en-US"/>
              </w:rPr>
            </w:pPr>
            <w:r w:rsidRPr="004422AC">
              <w:rPr>
                <w:rFonts w:ascii="Arial" w:eastAsiaTheme="minorHAnsi" w:hAnsi="Arial" w:cs="Arial"/>
                <w:sz w:val="24"/>
                <w:szCs w:val="24"/>
                <w:lang w:eastAsia="en-US"/>
              </w:rPr>
              <w:t>1.Тунгиро-Олёкминский район</w:t>
            </w:r>
          </w:p>
        </w:tc>
      </w:tr>
      <w:tr w:rsidR="00B0781A" w:rsidRPr="004422AC" w:rsidTr="00941A53">
        <w:tc>
          <w:tcPr>
            <w:tcW w:w="1642" w:type="dxa"/>
          </w:tcPr>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r w:rsidRPr="004422AC">
              <w:rPr>
                <w:rFonts w:ascii="Arial" w:eastAsiaTheme="minorHAnsi" w:hAnsi="Arial" w:cs="Arial"/>
                <w:sz w:val="24"/>
                <w:szCs w:val="24"/>
                <w:lang w:eastAsia="en-US"/>
              </w:rPr>
              <w:t>1.1</w:t>
            </w:r>
          </w:p>
        </w:tc>
        <w:tc>
          <w:tcPr>
            <w:tcW w:w="1868" w:type="dxa"/>
          </w:tcPr>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proofErr w:type="spellStart"/>
            <w:r w:rsidRPr="004422AC">
              <w:rPr>
                <w:rFonts w:ascii="Arial" w:eastAsiaTheme="minorHAnsi" w:hAnsi="Arial" w:cs="Arial"/>
                <w:sz w:val="24"/>
                <w:szCs w:val="24"/>
                <w:lang w:eastAsia="en-US"/>
              </w:rPr>
              <w:t>с.Тупик</w:t>
            </w:r>
            <w:proofErr w:type="spellEnd"/>
          </w:p>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proofErr w:type="spellStart"/>
            <w:r w:rsidRPr="004422AC">
              <w:rPr>
                <w:rFonts w:ascii="Arial" w:eastAsiaTheme="minorHAnsi" w:hAnsi="Arial" w:cs="Arial"/>
                <w:sz w:val="24"/>
                <w:szCs w:val="24"/>
                <w:lang w:eastAsia="en-US"/>
              </w:rPr>
              <w:lastRenderedPageBreak/>
              <w:t>ул.Нагорная</w:t>
            </w:r>
            <w:proofErr w:type="spellEnd"/>
          </w:p>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r w:rsidRPr="004422AC">
              <w:rPr>
                <w:rFonts w:ascii="Arial" w:eastAsiaTheme="minorHAnsi" w:hAnsi="Arial" w:cs="Arial"/>
                <w:sz w:val="24"/>
                <w:szCs w:val="24"/>
                <w:lang w:eastAsia="en-US"/>
              </w:rPr>
              <w:t xml:space="preserve">«СОШ </w:t>
            </w:r>
            <w:proofErr w:type="spellStart"/>
            <w:r w:rsidRPr="004422AC">
              <w:rPr>
                <w:rFonts w:ascii="Arial" w:eastAsiaTheme="minorHAnsi" w:hAnsi="Arial" w:cs="Arial"/>
                <w:sz w:val="24"/>
                <w:szCs w:val="24"/>
                <w:lang w:eastAsia="en-US"/>
              </w:rPr>
              <w:t>с.Тупик</w:t>
            </w:r>
            <w:proofErr w:type="spellEnd"/>
            <w:r w:rsidRPr="004422AC">
              <w:rPr>
                <w:rFonts w:ascii="Arial" w:eastAsiaTheme="minorHAnsi" w:hAnsi="Arial" w:cs="Arial"/>
                <w:sz w:val="24"/>
                <w:szCs w:val="24"/>
                <w:lang w:eastAsia="en-US"/>
              </w:rPr>
              <w:t>»</w:t>
            </w:r>
          </w:p>
        </w:tc>
        <w:tc>
          <w:tcPr>
            <w:tcW w:w="1418" w:type="dxa"/>
          </w:tcPr>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p>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r w:rsidRPr="004422AC">
              <w:rPr>
                <w:rFonts w:ascii="Arial" w:eastAsiaTheme="minorHAnsi" w:hAnsi="Arial" w:cs="Arial"/>
                <w:sz w:val="24"/>
                <w:szCs w:val="24"/>
                <w:lang w:eastAsia="en-US"/>
              </w:rPr>
              <w:lastRenderedPageBreak/>
              <w:t>0,18</w:t>
            </w:r>
          </w:p>
        </w:tc>
        <w:tc>
          <w:tcPr>
            <w:tcW w:w="1643" w:type="dxa"/>
          </w:tcPr>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p>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r w:rsidRPr="004422AC">
              <w:rPr>
                <w:rFonts w:ascii="Arial" w:eastAsiaTheme="minorHAnsi" w:hAnsi="Arial" w:cs="Arial"/>
                <w:sz w:val="24"/>
                <w:szCs w:val="24"/>
                <w:lang w:eastAsia="en-US"/>
              </w:rPr>
              <w:lastRenderedPageBreak/>
              <w:t>230</w:t>
            </w:r>
          </w:p>
        </w:tc>
        <w:tc>
          <w:tcPr>
            <w:tcW w:w="1192" w:type="dxa"/>
          </w:tcPr>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p>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r w:rsidRPr="004422AC">
              <w:rPr>
                <w:rFonts w:ascii="Arial" w:eastAsiaTheme="minorHAnsi" w:hAnsi="Arial" w:cs="Arial"/>
                <w:sz w:val="24"/>
                <w:szCs w:val="24"/>
                <w:lang w:eastAsia="en-US"/>
              </w:rPr>
              <w:lastRenderedPageBreak/>
              <w:t>+</w:t>
            </w:r>
          </w:p>
        </w:tc>
        <w:tc>
          <w:tcPr>
            <w:tcW w:w="1134" w:type="dxa"/>
          </w:tcPr>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p>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r w:rsidRPr="004422AC">
              <w:rPr>
                <w:rFonts w:ascii="Arial" w:eastAsiaTheme="minorHAnsi" w:hAnsi="Arial" w:cs="Arial"/>
                <w:sz w:val="24"/>
                <w:szCs w:val="24"/>
                <w:lang w:eastAsia="en-US"/>
              </w:rPr>
              <w:lastRenderedPageBreak/>
              <w:t>-</w:t>
            </w:r>
          </w:p>
        </w:tc>
        <w:tc>
          <w:tcPr>
            <w:tcW w:w="992" w:type="dxa"/>
          </w:tcPr>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p>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r w:rsidRPr="004422AC">
              <w:rPr>
                <w:rFonts w:ascii="Arial" w:eastAsiaTheme="minorHAnsi" w:hAnsi="Arial" w:cs="Arial"/>
                <w:sz w:val="24"/>
                <w:szCs w:val="24"/>
                <w:lang w:eastAsia="en-US"/>
              </w:rPr>
              <w:lastRenderedPageBreak/>
              <w:t>-</w:t>
            </w:r>
          </w:p>
        </w:tc>
        <w:tc>
          <w:tcPr>
            <w:tcW w:w="1287" w:type="dxa"/>
          </w:tcPr>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p>
        </w:tc>
        <w:tc>
          <w:tcPr>
            <w:tcW w:w="3610" w:type="dxa"/>
          </w:tcPr>
          <w:p w:rsidR="00B0781A" w:rsidRPr="004422AC" w:rsidRDefault="00B0781A" w:rsidP="00B0781A">
            <w:pPr>
              <w:widowControl/>
              <w:spacing w:after="200" w:line="276" w:lineRule="auto"/>
              <w:rPr>
                <w:rFonts w:ascii="Arial" w:eastAsiaTheme="minorHAnsi" w:hAnsi="Arial" w:cs="Arial"/>
                <w:sz w:val="24"/>
                <w:szCs w:val="24"/>
                <w:lang w:eastAsia="en-US"/>
              </w:rPr>
            </w:pPr>
            <w:r w:rsidRPr="004422AC">
              <w:rPr>
                <w:rFonts w:ascii="Arial" w:hAnsi="Arial" w:cs="Arial"/>
                <w:sz w:val="24"/>
                <w:szCs w:val="24"/>
              </w:rPr>
              <w:t>обустройство тротуаров,</w:t>
            </w:r>
            <w:r w:rsidRPr="004422AC">
              <w:rPr>
                <w:rFonts w:ascii="Arial" w:eastAsiaTheme="minorHAnsi" w:hAnsi="Arial" w:cs="Arial"/>
                <w:sz w:val="24"/>
                <w:szCs w:val="24"/>
                <w:lang w:eastAsia="en-US"/>
              </w:rPr>
              <w:t xml:space="preserve"> пешеходное </w:t>
            </w:r>
            <w:proofErr w:type="gramStart"/>
            <w:r w:rsidRPr="004422AC">
              <w:rPr>
                <w:rFonts w:ascii="Arial" w:eastAsiaTheme="minorHAnsi" w:hAnsi="Arial" w:cs="Arial"/>
                <w:sz w:val="24"/>
                <w:szCs w:val="24"/>
                <w:lang w:eastAsia="en-US"/>
              </w:rPr>
              <w:t xml:space="preserve">ограждение </w:t>
            </w:r>
            <w:r w:rsidRPr="004422AC">
              <w:rPr>
                <w:rFonts w:ascii="Arial" w:eastAsiaTheme="minorHAnsi" w:hAnsi="Arial" w:cs="Arial"/>
                <w:sz w:val="24"/>
                <w:szCs w:val="24"/>
                <w:lang w:eastAsia="en-US"/>
              </w:rPr>
              <w:lastRenderedPageBreak/>
              <w:t>,подходы</w:t>
            </w:r>
            <w:proofErr w:type="gramEnd"/>
            <w:r w:rsidRPr="004422AC">
              <w:rPr>
                <w:rFonts w:ascii="Arial" w:eastAsiaTheme="minorHAnsi" w:hAnsi="Arial" w:cs="Arial"/>
                <w:sz w:val="24"/>
                <w:szCs w:val="24"/>
                <w:lang w:eastAsia="en-US"/>
              </w:rPr>
              <w:t xml:space="preserve"> к пешеходному переходу</w:t>
            </w:r>
          </w:p>
        </w:tc>
      </w:tr>
      <w:tr w:rsidR="00B0781A" w:rsidRPr="004422AC" w:rsidTr="00941A53">
        <w:tc>
          <w:tcPr>
            <w:tcW w:w="1642" w:type="dxa"/>
          </w:tcPr>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p>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r w:rsidRPr="004422AC">
              <w:rPr>
                <w:rFonts w:ascii="Arial" w:eastAsiaTheme="minorHAnsi" w:hAnsi="Arial" w:cs="Arial"/>
                <w:sz w:val="24"/>
                <w:szCs w:val="24"/>
                <w:lang w:eastAsia="en-US"/>
              </w:rPr>
              <w:t>1.2</w:t>
            </w:r>
          </w:p>
        </w:tc>
        <w:tc>
          <w:tcPr>
            <w:tcW w:w="1868" w:type="dxa"/>
          </w:tcPr>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proofErr w:type="spellStart"/>
            <w:r w:rsidRPr="004422AC">
              <w:rPr>
                <w:rFonts w:ascii="Arial" w:eastAsiaTheme="minorHAnsi" w:hAnsi="Arial" w:cs="Arial"/>
                <w:sz w:val="24"/>
                <w:szCs w:val="24"/>
                <w:lang w:eastAsia="en-US"/>
              </w:rPr>
              <w:t>с.Заречное</w:t>
            </w:r>
            <w:proofErr w:type="spellEnd"/>
          </w:p>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proofErr w:type="spellStart"/>
            <w:r w:rsidRPr="004422AC">
              <w:rPr>
                <w:rFonts w:ascii="Arial" w:eastAsiaTheme="minorHAnsi" w:hAnsi="Arial" w:cs="Arial"/>
                <w:sz w:val="24"/>
                <w:szCs w:val="24"/>
                <w:lang w:eastAsia="en-US"/>
              </w:rPr>
              <w:t>ул.Новая</w:t>
            </w:r>
            <w:proofErr w:type="spellEnd"/>
          </w:p>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r w:rsidRPr="004422AC">
              <w:rPr>
                <w:rFonts w:ascii="Arial" w:eastAsiaTheme="minorHAnsi" w:hAnsi="Arial" w:cs="Arial"/>
                <w:sz w:val="24"/>
                <w:szCs w:val="24"/>
                <w:lang w:eastAsia="en-US"/>
              </w:rPr>
              <w:t>МБДОУ Зареченский детский сад «Родничок»</w:t>
            </w:r>
          </w:p>
        </w:tc>
        <w:tc>
          <w:tcPr>
            <w:tcW w:w="1418" w:type="dxa"/>
          </w:tcPr>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p>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r w:rsidRPr="004422AC">
              <w:rPr>
                <w:rFonts w:ascii="Arial" w:eastAsiaTheme="minorHAnsi" w:hAnsi="Arial" w:cs="Arial"/>
                <w:sz w:val="24"/>
                <w:szCs w:val="24"/>
                <w:lang w:eastAsia="en-US"/>
              </w:rPr>
              <w:t>0,18</w:t>
            </w:r>
          </w:p>
        </w:tc>
        <w:tc>
          <w:tcPr>
            <w:tcW w:w="1643" w:type="dxa"/>
          </w:tcPr>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p>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r w:rsidRPr="004422AC">
              <w:rPr>
                <w:rFonts w:ascii="Arial" w:eastAsiaTheme="minorHAnsi" w:hAnsi="Arial" w:cs="Arial"/>
                <w:sz w:val="24"/>
                <w:szCs w:val="24"/>
                <w:lang w:eastAsia="en-US"/>
              </w:rPr>
              <w:t>230</w:t>
            </w:r>
          </w:p>
        </w:tc>
        <w:tc>
          <w:tcPr>
            <w:tcW w:w="1192" w:type="dxa"/>
          </w:tcPr>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p>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r w:rsidRPr="004422AC">
              <w:rPr>
                <w:rFonts w:ascii="Arial" w:eastAsiaTheme="minorHAnsi" w:hAnsi="Arial" w:cs="Arial"/>
                <w:sz w:val="24"/>
                <w:szCs w:val="24"/>
                <w:lang w:eastAsia="en-US"/>
              </w:rPr>
              <w:t>-</w:t>
            </w:r>
          </w:p>
        </w:tc>
        <w:tc>
          <w:tcPr>
            <w:tcW w:w="1134" w:type="dxa"/>
          </w:tcPr>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p>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r w:rsidRPr="004422AC">
              <w:rPr>
                <w:rFonts w:ascii="Arial" w:eastAsiaTheme="minorHAnsi" w:hAnsi="Arial" w:cs="Arial"/>
                <w:sz w:val="24"/>
                <w:szCs w:val="24"/>
                <w:lang w:eastAsia="en-US"/>
              </w:rPr>
              <w:t>+</w:t>
            </w:r>
          </w:p>
        </w:tc>
        <w:tc>
          <w:tcPr>
            <w:tcW w:w="992" w:type="dxa"/>
          </w:tcPr>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p>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r w:rsidRPr="004422AC">
              <w:rPr>
                <w:rFonts w:ascii="Arial" w:eastAsiaTheme="minorHAnsi" w:hAnsi="Arial" w:cs="Arial"/>
                <w:sz w:val="24"/>
                <w:szCs w:val="24"/>
                <w:lang w:eastAsia="en-US"/>
              </w:rPr>
              <w:t>-</w:t>
            </w:r>
          </w:p>
        </w:tc>
        <w:tc>
          <w:tcPr>
            <w:tcW w:w="1287" w:type="dxa"/>
          </w:tcPr>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p>
        </w:tc>
        <w:tc>
          <w:tcPr>
            <w:tcW w:w="3610" w:type="dxa"/>
          </w:tcPr>
          <w:p w:rsidR="00B0781A" w:rsidRPr="004422AC" w:rsidRDefault="00B0781A" w:rsidP="00B0781A">
            <w:pPr>
              <w:widowControl/>
              <w:autoSpaceDE/>
              <w:autoSpaceDN/>
              <w:adjustRightInd/>
              <w:spacing w:after="200" w:line="276" w:lineRule="auto"/>
              <w:rPr>
                <w:rFonts w:ascii="Arial" w:eastAsiaTheme="minorHAnsi" w:hAnsi="Arial" w:cs="Arial"/>
                <w:sz w:val="24"/>
                <w:szCs w:val="24"/>
                <w:lang w:eastAsia="en-US"/>
              </w:rPr>
            </w:pPr>
            <w:r w:rsidRPr="004422AC">
              <w:rPr>
                <w:rFonts w:ascii="Arial" w:hAnsi="Arial" w:cs="Arial"/>
                <w:sz w:val="24"/>
                <w:szCs w:val="24"/>
              </w:rPr>
              <w:t>обустройство тротуаров,</w:t>
            </w:r>
            <w:r w:rsidRPr="004422AC">
              <w:rPr>
                <w:rFonts w:ascii="Arial" w:eastAsiaTheme="minorHAnsi" w:hAnsi="Arial" w:cs="Arial"/>
                <w:sz w:val="24"/>
                <w:szCs w:val="24"/>
                <w:lang w:eastAsia="en-US"/>
              </w:rPr>
              <w:t xml:space="preserve"> пешеходное </w:t>
            </w:r>
            <w:proofErr w:type="gramStart"/>
            <w:r w:rsidRPr="004422AC">
              <w:rPr>
                <w:rFonts w:ascii="Arial" w:eastAsiaTheme="minorHAnsi" w:hAnsi="Arial" w:cs="Arial"/>
                <w:sz w:val="24"/>
                <w:szCs w:val="24"/>
                <w:lang w:eastAsia="en-US"/>
              </w:rPr>
              <w:t>ограждение ,подходы</w:t>
            </w:r>
            <w:proofErr w:type="gramEnd"/>
            <w:r w:rsidRPr="004422AC">
              <w:rPr>
                <w:rFonts w:ascii="Arial" w:eastAsiaTheme="minorHAnsi" w:hAnsi="Arial" w:cs="Arial"/>
                <w:sz w:val="24"/>
                <w:szCs w:val="24"/>
                <w:lang w:eastAsia="en-US"/>
              </w:rPr>
              <w:t xml:space="preserve"> к пешеходному переходу</w:t>
            </w:r>
          </w:p>
        </w:tc>
      </w:tr>
      <w:tr w:rsidR="00B0781A" w:rsidRPr="004422AC" w:rsidTr="00941A53">
        <w:tc>
          <w:tcPr>
            <w:tcW w:w="1642" w:type="dxa"/>
          </w:tcPr>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p>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r w:rsidRPr="004422AC">
              <w:rPr>
                <w:rFonts w:ascii="Arial" w:eastAsiaTheme="minorHAnsi" w:hAnsi="Arial" w:cs="Arial"/>
                <w:sz w:val="24"/>
                <w:szCs w:val="24"/>
                <w:lang w:eastAsia="en-US"/>
              </w:rPr>
              <w:t>1.3</w:t>
            </w:r>
          </w:p>
        </w:tc>
        <w:tc>
          <w:tcPr>
            <w:tcW w:w="1868" w:type="dxa"/>
          </w:tcPr>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proofErr w:type="spellStart"/>
            <w:r w:rsidRPr="004422AC">
              <w:rPr>
                <w:rFonts w:ascii="Arial" w:eastAsiaTheme="minorHAnsi" w:hAnsi="Arial" w:cs="Arial"/>
                <w:sz w:val="24"/>
                <w:szCs w:val="24"/>
                <w:lang w:eastAsia="en-US"/>
              </w:rPr>
              <w:t>с.Заречное</w:t>
            </w:r>
            <w:proofErr w:type="spellEnd"/>
          </w:p>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proofErr w:type="spellStart"/>
            <w:r w:rsidRPr="004422AC">
              <w:rPr>
                <w:rFonts w:ascii="Arial" w:eastAsiaTheme="minorHAnsi" w:hAnsi="Arial" w:cs="Arial"/>
                <w:sz w:val="24"/>
                <w:szCs w:val="24"/>
                <w:lang w:eastAsia="en-US"/>
              </w:rPr>
              <w:t>ул.Молодежная</w:t>
            </w:r>
            <w:proofErr w:type="spellEnd"/>
          </w:p>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r w:rsidRPr="004422AC">
              <w:rPr>
                <w:rFonts w:ascii="Arial" w:eastAsiaTheme="minorHAnsi" w:hAnsi="Arial" w:cs="Arial"/>
                <w:sz w:val="24"/>
                <w:szCs w:val="24"/>
                <w:lang w:eastAsia="en-US"/>
              </w:rPr>
              <w:t xml:space="preserve">«НОШ </w:t>
            </w:r>
            <w:proofErr w:type="spellStart"/>
            <w:r w:rsidRPr="004422AC">
              <w:rPr>
                <w:rFonts w:ascii="Arial" w:eastAsiaTheme="minorHAnsi" w:hAnsi="Arial" w:cs="Arial"/>
                <w:sz w:val="24"/>
                <w:szCs w:val="24"/>
                <w:lang w:eastAsia="en-US"/>
              </w:rPr>
              <w:t>с.Заречное</w:t>
            </w:r>
            <w:proofErr w:type="spellEnd"/>
            <w:r w:rsidRPr="004422AC">
              <w:rPr>
                <w:rFonts w:ascii="Arial" w:eastAsiaTheme="minorHAnsi" w:hAnsi="Arial" w:cs="Arial"/>
                <w:sz w:val="24"/>
                <w:szCs w:val="24"/>
                <w:lang w:eastAsia="en-US"/>
              </w:rPr>
              <w:t>»</w:t>
            </w:r>
          </w:p>
        </w:tc>
        <w:tc>
          <w:tcPr>
            <w:tcW w:w="1418" w:type="dxa"/>
          </w:tcPr>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p>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r w:rsidRPr="004422AC">
              <w:rPr>
                <w:rFonts w:ascii="Arial" w:eastAsiaTheme="minorHAnsi" w:hAnsi="Arial" w:cs="Arial"/>
                <w:sz w:val="24"/>
                <w:szCs w:val="24"/>
                <w:lang w:eastAsia="en-US"/>
              </w:rPr>
              <w:t>0,18</w:t>
            </w:r>
          </w:p>
        </w:tc>
        <w:tc>
          <w:tcPr>
            <w:tcW w:w="1643" w:type="dxa"/>
          </w:tcPr>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p>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r w:rsidRPr="004422AC">
              <w:rPr>
                <w:rFonts w:ascii="Arial" w:eastAsiaTheme="minorHAnsi" w:hAnsi="Arial" w:cs="Arial"/>
                <w:sz w:val="24"/>
                <w:szCs w:val="24"/>
                <w:lang w:eastAsia="en-US"/>
              </w:rPr>
              <w:t>230</w:t>
            </w:r>
          </w:p>
        </w:tc>
        <w:tc>
          <w:tcPr>
            <w:tcW w:w="1192" w:type="dxa"/>
          </w:tcPr>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p>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r w:rsidRPr="004422AC">
              <w:rPr>
                <w:rFonts w:ascii="Arial" w:eastAsiaTheme="minorHAnsi" w:hAnsi="Arial" w:cs="Arial"/>
                <w:sz w:val="24"/>
                <w:szCs w:val="24"/>
                <w:lang w:eastAsia="en-US"/>
              </w:rPr>
              <w:t>-</w:t>
            </w:r>
          </w:p>
        </w:tc>
        <w:tc>
          <w:tcPr>
            <w:tcW w:w="1134" w:type="dxa"/>
          </w:tcPr>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p>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r w:rsidRPr="004422AC">
              <w:rPr>
                <w:rFonts w:ascii="Arial" w:eastAsiaTheme="minorHAnsi" w:hAnsi="Arial" w:cs="Arial"/>
                <w:sz w:val="24"/>
                <w:szCs w:val="24"/>
                <w:lang w:eastAsia="en-US"/>
              </w:rPr>
              <w:t>-</w:t>
            </w:r>
          </w:p>
        </w:tc>
        <w:tc>
          <w:tcPr>
            <w:tcW w:w="992" w:type="dxa"/>
          </w:tcPr>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p>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r w:rsidRPr="004422AC">
              <w:rPr>
                <w:rFonts w:ascii="Arial" w:eastAsiaTheme="minorHAnsi" w:hAnsi="Arial" w:cs="Arial"/>
                <w:sz w:val="24"/>
                <w:szCs w:val="24"/>
                <w:lang w:eastAsia="en-US"/>
              </w:rPr>
              <w:t>+</w:t>
            </w:r>
          </w:p>
        </w:tc>
        <w:tc>
          <w:tcPr>
            <w:tcW w:w="1287" w:type="dxa"/>
          </w:tcPr>
          <w:p w:rsidR="00B0781A" w:rsidRPr="004422AC" w:rsidRDefault="00B0781A" w:rsidP="00B0781A">
            <w:pPr>
              <w:widowControl/>
              <w:autoSpaceDE/>
              <w:autoSpaceDN/>
              <w:adjustRightInd/>
              <w:spacing w:after="200" w:line="276" w:lineRule="auto"/>
              <w:jc w:val="center"/>
              <w:rPr>
                <w:rFonts w:ascii="Arial" w:eastAsiaTheme="minorHAnsi" w:hAnsi="Arial" w:cs="Arial"/>
                <w:sz w:val="24"/>
                <w:szCs w:val="24"/>
                <w:lang w:eastAsia="en-US"/>
              </w:rPr>
            </w:pPr>
          </w:p>
        </w:tc>
        <w:tc>
          <w:tcPr>
            <w:tcW w:w="3610" w:type="dxa"/>
          </w:tcPr>
          <w:p w:rsidR="00B0781A" w:rsidRPr="004422AC" w:rsidRDefault="00B0781A" w:rsidP="00B0781A">
            <w:pPr>
              <w:widowControl/>
              <w:autoSpaceDE/>
              <w:autoSpaceDN/>
              <w:adjustRightInd/>
              <w:spacing w:after="200" w:line="276" w:lineRule="auto"/>
              <w:rPr>
                <w:rFonts w:ascii="Arial" w:eastAsiaTheme="minorHAnsi" w:hAnsi="Arial" w:cs="Arial"/>
                <w:sz w:val="24"/>
                <w:szCs w:val="24"/>
                <w:lang w:eastAsia="en-US"/>
              </w:rPr>
            </w:pPr>
            <w:r w:rsidRPr="004422AC">
              <w:rPr>
                <w:rFonts w:ascii="Arial" w:hAnsi="Arial" w:cs="Arial"/>
                <w:sz w:val="24"/>
                <w:szCs w:val="24"/>
              </w:rPr>
              <w:t>обустройство тротуаров,</w:t>
            </w:r>
            <w:r w:rsidRPr="004422AC">
              <w:rPr>
                <w:rFonts w:ascii="Arial" w:eastAsiaTheme="minorHAnsi" w:hAnsi="Arial" w:cs="Arial"/>
                <w:sz w:val="24"/>
                <w:szCs w:val="24"/>
                <w:lang w:eastAsia="en-US"/>
              </w:rPr>
              <w:t xml:space="preserve"> пешеходное </w:t>
            </w:r>
            <w:proofErr w:type="gramStart"/>
            <w:r w:rsidRPr="004422AC">
              <w:rPr>
                <w:rFonts w:ascii="Arial" w:eastAsiaTheme="minorHAnsi" w:hAnsi="Arial" w:cs="Arial"/>
                <w:sz w:val="24"/>
                <w:szCs w:val="24"/>
                <w:lang w:eastAsia="en-US"/>
              </w:rPr>
              <w:t>ограждение ,подходы</w:t>
            </w:r>
            <w:proofErr w:type="gramEnd"/>
            <w:r w:rsidRPr="004422AC">
              <w:rPr>
                <w:rFonts w:ascii="Arial" w:eastAsiaTheme="minorHAnsi" w:hAnsi="Arial" w:cs="Arial"/>
                <w:sz w:val="24"/>
                <w:szCs w:val="24"/>
                <w:lang w:eastAsia="en-US"/>
              </w:rPr>
              <w:t xml:space="preserve"> к пешеходному переходу</w:t>
            </w:r>
          </w:p>
        </w:tc>
      </w:tr>
    </w:tbl>
    <w:p w:rsidR="00B0781A" w:rsidRPr="004422AC" w:rsidRDefault="00B0781A" w:rsidP="00B0781A">
      <w:pPr>
        <w:widowControl/>
        <w:autoSpaceDE/>
        <w:autoSpaceDN/>
        <w:adjustRightInd/>
        <w:spacing w:line="276" w:lineRule="auto"/>
        <w:jc w:val="center"/>
        <w:rPr>
          <w:rFonts w:ascii="Arial" w:eastAsiaTheme="minorHAnsi" w:hAnsi="Arial" w:cs="Arial"/>
          <w:sz w:val="24"/>
          <w:szCs w:val="24"/>
          <w:lang w:eastAsia="en-US"/>
        </w:rPr>
      </w:pPr>
    </w:p>
    <w:p w:rsidR="00B0781A" w:rsidRPr="004422AC" w:rsidRDefault="00B0781A" w:rsidP="00B0781A">
      <w:pPr>
        <w:spacing w:line="276" w:lineRule="auto"/>
        <w:jc w:val="both"/>
        <w:rPr>
          <w:rFonts w:ascii="Arial" w:hAnsi="Arial" w:cs="Arial"/>
          <w:spacing w:val="-4"/>
          <w:sz w:val="24"/>
          <w:szCs w:val="24"/>
        </w:rPr>
      </w:pPr>
      <w:r w:rsidRPr="004422AC">
        <w:rPr>
          <w:rFonts w:ascii="Arial" w:hAnsi="Arial" w:cs="Arial"/>
          <w:sz w:val="24"/>
          <w:szCs w:val="24"/>
        </w:rPr>
        <w:t>______________________________________________________________________________________________________________________</w:t>
      </w:r>
    </w:p>
    <w:p w:rsidR="00A7076B" w:rsidRPr="004422AC" w:rsidRDefault="00A7076B">
      <w:pPr>
        <w:rPr>
          <w:rFonts w:ascii="Arial" w:hAnsi="Arial" w:cs="Arial"/>
          <w:sz w:val="24"/>
          <w:szCs w:val="24"/>
        </w:rPr>
      </w:pPr>
    </w:p>
    <w:sectPr w:rsidR="00A7076B" w:rsidRPr="004422AC" w:rsidSect="00B0781A">
      <w:pgSz w:w="16838" w:h="11906" w:orient="landscape"/>
      <w:pgMar w:top="1701" w:right="993"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FC406E"/>
    <w:multiLevelType w:val="hybridMultilevel"/>
    <w:tmpl w:val="E4D43D30"/>
    <w:lvl w:ilvl="0" w:tplc="04190001">
      <w:start w:val="1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B1F435F"/>
    <w:multiLevelType w:val="singleLevel"/>
    <w:tmpl w:val="CA747092"/>
    <w:lvl w:ilvl="0">
      <w:start w:val="1"/>
      <w:numFmt w:val="bullet"/>
      <w:lvlText w:val="-"/>
      <w:lvlJc w:val="left"/>
      <w:pPr>
        <w:tabs>
          <w:tab w:val="num" w:pos="735"/>
        </w:tabs>
        <w:ind w:left="735" w:hanging="73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EF6"/>
    <w:rsid w:val="00006ADF"/>
    <w:rsid w:val="00084A76"/>
    <w:rsid w:val="000B1635"/>
    <w:rsid w:val="000F7708"/>
    <w:rsid w:val="00255CBB"/>
    <w:rsid w:val="00261F91"/>
    <w:rsid w:val="002D259C"/>
    <w:rsid w:val="002E3277"/>
    <w:rsid w:val="004170FA"/>
    <w:rsid w:val="004422AC"/>
    <w:rsid w:val="0046341F"/>
    <w:rsid w:val="004D5C98"/>
    <w:rsid w:val="00516EF6"/>
    <w:rsid w:val="005B534D"/>
    <w:rsid w:val="006A14A4"/>
    <w:rsid w:val="00796410"/>
    <w:rsid w:val="007E1EFE"/>
    <w:rsid w:val="008204F6"/>
    <w:rsid w:val="008C5E8E"/>
    <w:rsid w:val="00914119"/>
    <w:rsid w:val="00A7076B"/>
    <w:rsid w:val="00B0781A"/>
    <w:rsid w:val="00BD3C82"/>
    <w:rsid w:val="00C1770E"/>
    <w:rsid w:val="00DF1CA0"/>
    <w:rsid w:val="00E02E5B"/>
    <w:rsid w:val="00E34357"/>
    <w:rsid w:val="00F82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EE54DB-588F-4B75-B406-1FDFDF87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C8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7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71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9</Pages>
  <Words>2519</Words>
  <Characters>14363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Barahtina</cp:lastModifiedBy>
  <cp:revision>25</cp:revision>
  <cp:lastPrinted>2021-08-19T00:06:00Z</cp:lastPrinted>
  <dcterms:created xsi:type="dcterms:W3CDTF">2018-03-01T04:58:00Z</dcterms:created>
  <dcterms:modified xsi:type="dcterms:W3CDTF">2021-08-26T05:25:00Z</dcterms:modified>
</cp:coreProperties>
</file>